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F311" w14:textId="77777777" w:rsidR="00EF0CEE" w:rsidRPr="00682C5A" w:rsidRDefault="00EF0CEE" w:rsidP="00C41900">
      <w:pPr>
        <w:tabs>
          <w:tab w:val="center" w:pos="4824"/>
        </w:tabs>
        <w:rPr>
          <w:rFonts w:ascii="Times New Roman"/>
          <w:b/>
          <w:bCs/>
          <w:sz w:val="22"/>
          <w:szCs w:val="22"/>
        </w:rPr>
      </w:pPr>
      <w:r w:rsidRPr="00682C5A">
        <w:rPr>
          <w:rFonts w:ascii="Times New Roman"/>
          <w:sz w:val="22"/>
          <w:szCs w:val="22"/>
        </w:rPr>
        <w:tab/>
      </w:r>
      <w:r w:rsidRPr="00AD5DB6">
        <w:rPr>
          <w:rFonts w:ascii="Times New Roman"/>
          <w:b/>
          <w:bCs/>
          <w:sz w:val="28"/>
          <w:szCs w:val="28"/>
        </w:rPr>
        <w:t>CURRICULUM VITA</w:t>
      </w:r>
      <w:r w:rsidR="005F610A">
        <w:rPr>
          <w:rFonts w:ascii="Times New Roman"/>
          <w:b/>
          <w:bCs/>
          <w:sz w:val="28"/>
          <w:szCs w:val="28"/>
        </w:rPr>
        <w:t>E</w:t>
      </w:r>
    </w:p>
    <w:p w14:paraId="6FD0A8E4" w14:textId="4323714F" w:rsidR="00EF0CEE" w:rsidRDefault="00EF0CEE" w:rsidP="00C41900">
      <w:pPr>
        <w:tabs>
          <w:tab w:val="center" w:pos="4824"/>
          <w:tab w:val="left" w:pos="6030"/>
        </w:tabs>
        <w:rPr>
          <w:rFonts w:ascii="Times New Roman"/>
          <w:b/>
          <w:bCs/>
        </w:rPr>
      </w:pPr>
      <w:r w:rsidRPr="00682C5A">
        <w:rPr>
          <w:rFonts w:ascii="Times New Roman"/>
          <w:b/>
          <w:bCs/>
          <w:sz w:val="22"/>
          <w:szCs w:val="22"/>
        </w:rPr>
        <w:tab/>
      </w:r>
      <w:r w:rsidR="00E43585">
        <w:rPr>
          <w:rFonts w:ascii="Times New Roman"/>
          <w:b/>
          <w:bCs/>
        </w:rPr>
        <w:t>COLIN E. VIZE</w:t>
      </w:r>
      <w:r w:rsidR="006D6E3E">
        <w:rPr>
          <w:rFonts w:ascii="Times New Roman"/>
          <w:b/>
          <w:bCs/>
        </w:rPr>
        <w:t>, PhD</w:t>
      </w:r>
    </w:p>
    <w:p w14:paraId="32EC2B3D" w14:textId="77777777" w:rsidR="00537C20" w:rsidRPr="00AD5DB6" w:rsidRDefault="00537C20" w:rsidP="00C41900">
      <w:pPr>
        <w:tabs>
          <w:tab w:val="center" w:pos="4824"/>
          <w:tab w:val="left" w:pos="6030"/>
        </w:tabs>
        <w:rPr>
          <w:rFonts w:ascii="Times New Roman"/>
        </w:rPr>
      </w:pPr>
    </w:p>
    <w:p w14:paraId="2943991B" w14:textId="74F026C0" w:rsidR="00EF0CEE" w:rsidRPr="00682C5A" w:rsidRDefault="00CA527B" w:rsidP="00C41900">
      <w:pPr>
        <w:tabs>
          <w:tab w:val="left" w:pos="-1440"/>
          <w:tab w:val="left" w:pos="6030"/>
        </w:tabs>
        <w:ind w:left="7200" w:hanging="720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University of Pittsburgh</w:t>
      </w:r>
      <w:r w:rsidR="00C41900">
        <w:rPr>
          <w:rFonts w:ascii="Times New Roman"/>
          <w:sz w:val="22"/>
          <w:szCs w:val="22"/>
        </w:rPr>
        <w:t xml:space="preserve"> </w:t>
      </w:r>
      <w:r w:rsidR="00C41900">
        <w:rPr>
          <w:rFonts w:ascii="Times New Roman"/>
          <w:sz w:val="22"/>
          <w:szCs w:val="22"/>
        </w:rPr>
        <w:tab/>
      </w:r>
      <w:r w:rsidR="000E342E">
        <w:rPr>
          <w:rFonts w:ascii="Times New Roman"/>
          <w:sz w:val="22"/>
          <w:szCs w:val="22"/>
        </w:rPr>
        <w:t xml:space="preserve">        </w:t>
      </w:r>
      <w:r w:rsidR="00AF550D" w:rsidRPr="00682C5A">
        <w:rPr>
          <w:rFonts w:ascii="Times New Roman"/>
          <w:b/>
          <w:bCs/>
          <w:sz w:val="22"/>
          <w:szCs w:val="22"/>
        </w:rPr>
        <w:t>E-mail</w:t>
      </w:r>
      <w:r w:rsidR="00AF550D">
        <w:rPr>
          <w:rFonts w:ascii="Times New Roman"/>
          <w:b/>
          <w:bCs/>
          <w:sz w:val="22"/>
          <w:szCs w:val="22"/>
        </w:rPr>
        <w:t xml:space="preserve">:  </w:t>
      </w:r>
      <w:hyperlink r:id="rId7" w:history="1">
        <w:r w:rsidR="00AF550D" w:rsidRPr="00717313">
          <w:rPr>
            <w:rStyle w:val="Hyperlink"/>
            <w:rFonts w:ascii="Times New Roman"/>
            <w:sz w:val="22"/>
            <w:szCs w:val="22"/>
          </w:rPr>
          <w:t>cev18@pitt.edu</w:t>
        </w:r>
      </w:hyperlink>
    </w:p>
    <w:p w14:paraId="21556166" w14:textId="39B30608" w:rsidR="00EF0CEE" w:rsidRDefault="00EF0CEE" w:rsidP="00C41900">
      <w:pPr>
        <w:tabs>
          <w:tab w:val="left" w:pos="-1440"/>
          <w:tab w:val="left" w:pos="6030"/>
          <w:tab w:val="left" w:pos="6480"/>
        </w:tabs>
        <w:ind w:left="7200" w:hanging="7200"/>
        <w:rPr>
          <w:rFonts w:ascii="Times New Roman"/>
          <w:sz w:val="22"/>
          <w:szCs w:val="22"/>
        </w:rPr>
      </w:pPr>
      <w:r w:rsidRPr="00682C5A">
        <w:rPr>
          <w:rFonts w:ascii="Times New Roman"/>
          <w:sz w:val="22"/>
          <w:szCs w:val="22"/>
        </w:rPr>
        <w:t xml:space="preserve">Department of </w:t>
      </w:r>
      <w:r w:rsidR="00B50A15">
        <w:rPr>
          <w:rFonts w:ascii="Times New Roman"/>
          <w:sz w:val="22"/>
          <w:szCs w:val="22"/>
        </w:rPr>
        <w:t>Psychology</w:t>
      </w:r>
      <w:r w:rsidR="00C41900">
        <w:rPr>
          <w:rFonts w:ascii="Times New Roman"/>
          <w:sz w:val="22"/>
          <w:szCs w:val="22"/>
        </w:rPr>
        <w:tab/>
      </w:r>
      <w:r w:rsidR="000E342E">
        <w:rPr>
          <w:rFonts w:ascii="Times New Roman"/>
          <w:sz w:val="22"/>
          <w:szCs w:val="22"/>
        </w:rPr>
        <w:tab/>
      </w:r>
      <w:r w:rsidR="00E43585">
        <w:rPr>
          <w:rFonts w:ascii="Times New Roman"/>
          <w:sz w:val="22"/>
          <w:szCs w:val="22"/>
        </w:rPr>
        <w:t xml:space="preserve"> </w:t>
      </w:r>
    </w:p>
    <w:p w14:paraId="2C275DB8" w14:textId="2CF588C5" w:rsidR="00B50A15" w:rsidRDefault="00B50A15" w:rsidP="00B50A15">
      <w:pPr>
        <w:tabs>
          <w:tab w:val="left" w:pos="-1440"/>
          <w:tab w:val="left" w:pos="6030"/>
        </w:tabs>
        <w:ind w:left="7200" w:hanging="7200"/>
        <w:rPr>
          <w:rFonts w:ascii="Times New Roman"/>
          <w:sz w:val="22"/>
          <w:szCs w:val="22"/>
        </w:rPr>
      </w:pPr>
      <w:r w:rsidRPr="00B50A15">
        <w:rPr>
          <w:rFonts w:ascii="Times New Roman"/>
          <w:sz w:val="22"/>
          <w:szCs w:val="22"/>
        </w:rPr>
        <w:t>4</w:t>
      </w:r>
      <w:r w:rsidR="00D304D5">
        <w:rPr>
          <w:rFonts w:ascii="Times New Roman"/>
          <w:sz w:val="22"/>
          <w:szCs w:val="22"/>
        </w:rPr>
        <w:t>113</w:t>
      </w:r>
      <w:r w:rsidRPr="00B50A15">
        <w:rPr>
          <w:rFonts w:ascii="Times New Roman"/>
          <w:sz w:val="22"/>
          <w:szCs w:val="22"/>
        </w:rPr>
        <w:t xml:space="preserve"> </w:t>
      </w:r>
      <w:proofErr w:type="spellStart"/>
      <w:r w:rsidRPr="00B50A15">
        <w:rPr>
          <w:rFonts w:ascii="Times New Roman"/>
          <w:sz w:val="22"/>
          <w:szCs w:val="22"/>
        </w:rPr>
        <w:t>Sennott</w:t>
      </w:r>
      <w:proofErr w:type="spellEnd"/>
      <w:r w:rsidRPr="00B50A15">
        <w:rPr>
          <w:rFonts w:ascii="Times New Roman"/>
          <w:sz w:val="22"/>
          <w:szCs w:val="22"/>
        </w:rPr>
        <w:t xml:space="preserve"> Square</w:t>
      </w:r>
    </w:p>
    <w:p w14:paraId="49EB0A92" w14:textId="23F61E04" w:rsidR="00D304D5" w:rsidRPr="00B50A15" w:rsidRDefault="00D304D5" w:rsidP="00B50A15">
      <w:pPr>
        <w:tabs>
          <w:tab w:val="left" w:pos="-1440"/>
          <w:tab w:val="left" w:pos="6030"/>
        </w:tabs>
        <w:ind w:left="7200" w:hanging="720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210 S. Bouquet St.</w:t>
      </w:r>
    </w:p>
    <w:p w14:paraId="32A7020F" w14:textId="7D431DB4" w:rsidR="00093453" w:rsidRDefault="00B50A15" w:rsidP="00B50A15">
      <w:pPr>
        <w:tabs>
          <w:tab w:val="left" w:pos="-1440"/>
          <w:tab w:val="left" w:pos="6030"/>
        </w:tabs>
        <w:ind w:left="7200" w:hanging="7200"/>
        <w:rPr>
          <w:rFonts w:ascii="Times New Roman"/>
          <w:sz w:val="22"/>
          <w:szCs w:val="22"/>
        </w:rPr>
      </w:pPr>
      <w:r w:rsidRPr="00B50A15">
        <w:rPr>
          <w:rFonts w:ascii="Times New Roman"/>
          <w:sz w:val="22"/>
          <w:szCs w:val="22"/>
        </w:rPr>
        <w:t>Pittsburgh, PA 15260</w:t>
      </w:r>
      <w:r w:rsidR="00802578">
        <w:rPr>
          <w:rFonts w:ascii="Times New Roman"/>
          <w:sz w:val="22"/>
          <w:szCs w:val="22"/>
        </w:rPr>
        <w:tab/>
        <w:t xml:space="preserve"> </w:t>
      </w:r>
    </w:p>
    <w:p w14:paraId="03F397E1" w14:textId="77777777" w:rsidR="00AF3703" w:rsidRPr="00682C5A" w:rsidRDefault="00AF3703" w:rsidP="00093453">
      <w:pPr>
        <w:tabs>
          <w:tab w:val="left" w:pos="-1440"/>
          <w:tab w:val="left" w:pos="6030"/>
        </w:tabs>
        <w:ind w:left="7200" w:hanging="7200"/>
        <w:rPr>
          <w:rFonts w:ascii="Times New Roman"/>
          <w:sz w:val="22"/>
          <w:szCs w:val="22"/>
        </w:rPr>
      </w:pPr>
    </w:p>
    <w:p w14:paraId="4C06BC82" w14:textId="77777777" w:rsidR="00EF0CEE" w:rsidRPr="00682C5A" w:rsidRDefault="00EE0E30">
      <w:pPr>
        <w:spacing w:line="19" w:lineRule="exact"/>
        <w:rPr>
          <w:rFonts w:asci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270ECDE0" wp14:editId="7DFCDB38">
                <wp:simplePos x="0" y="0"/>
                <wp:positionH relativeFrom="page">
                  <wp:posOffset>822960</wp:posOffset>
                </wp:positionH>
                <wp:positionV relativeFrom="paragraph">
                  <wp:posOffset>0</wp:posOffset>
                </wp:positionV>
                <wp:extent cx="6126480" cy="12065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4101" id="Rectangle 2" o:spid="_x0000_s1026" style="position:absolute;margin-left:64.8pt;margin-top:0;width:482.4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d6cwIAAPg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97AB6DF" w14:textId="77777777" w:rsidR="00BC2F71" w:rsidRDefault="00BC2F71" w:rsidP="00C41900">
      <w:pPr>
        <w:tabs>
          <w:tab w:val="left" w:pos="6030"/>
        </w:tabs>
        <w:jc w:val="center"/>
        <w:rPr>
          <w:rFonts w:ascii="Times New Roman"/>
          <w:b/>
          <w:bCs/>
          <w:sz w:val="22"/>
          <w:szCs w:val="22"/>
        </w:rPr>
      </w:pPr>
    </w:p>
    <w:p w14:paraId="33C65537" w14:textId="77777777" w:rsidR="00D80648" w:rsidRDefault="00EF0CEE" w:rsidP="00D80648">
      <w:pPr>
        <w:tabs>
          <w:tab w:val="left" w:pos="6030"/>
        </w:tabs>
        <w:jc w:val="center"/>
        <w:rPr>
          <w:rFonts w:ascii="Times New Roman"/>
          <w:b/>
          <w:bCs/>
          <w:sz w:val="22"/>
          <w:szCs w:val="22"/>
        </w:rPr>
      </w:pPr>
      <w:r w:rsidRPr="00682C5A">
        <w:rPr>
          <w:rFonts w:ascii="Times New Roman"/>
          <w:b/>
          <w:bCs/>
          <w:sz w:val="22"/>
          <w:szCs w:val="22"/>
        </w:rPr>
        <w:t>EDUCATION AND TRAINING</w:t>
      </w:r>
    </w:p>
    <w:p w14:paraId="5ABFEE67" w14:textId="77777777" w:rsidR="00D80648" w:rsidRDefault="00D80648" w:rsidP="00D80648">
      <w:pPr>
        <w:tabs>
          <w:tab w:val="left" w:pos="6030"/>
        </w:tabs>
        <w:jc w:val="center"/>
        <w:rPr>
          <w:rFonts w:ascii="Times New Roman"/>
          <w:b/>
          <w:bCs/>
          <w:sz w:val="22"/>
          <w:szCs w:val="22"/>
        </w:rPr>
      </w:pPr>
    </w:p>
    <w:p w14:paraId="1029D3F1" w14:textId="77777777" w:rsidR="00B05765" w:rsidRPr="00E43585" w:rsidRDefault="00B05765" w:rsidP="00B05765">
      <w:pPr>
        <w:tabs>
          <w:tab w:val="left" w:pos="6030"/>
        </w:tabs>
        <w:rPr>
          <w:rFonts w:ascii="Times New Roman"/>
          <w:sz w:val="22"/>
          <w:szCs w:val="22"/>
        </w:rPr>
      </w:pPr>
      <w:r w:rsidRPr="00E43585">
        <w:rPr>
          <w:rFonts w:ascii="Times New Roman"/>
          <w:sz w:val="22"/>
          <w:szCs w:val="22"/>
        </w:rPr>
        <w:t>Doctor of Philosophy, Clinical Psychology</w:t>
      </w:r>
    </w:p>
    <w:p w14:paraId="2FB474F5" w14:textId="77777777" w:rsidR="003953AF" w:rsidRDefault="003953AF" w:rsidP="00D80648">
      <w:pPr>
        <w:tabs>
          <w:tab w:val="left" w:pos="603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Purdue University, West Lafayette, IN</w:t>
      </w:r>
    </w:p>
    <w:p w14:paraId="38F79B85" w14:textId="44114724" w:rsidR="000E342E" w:rsidRDefault="000E342E" w:rsidP="00885407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 w:rsidRPr="00E43585">
        <w:rPr>
          <w:rFonts w:ascii="Times New Roman"/>
          <w:sz w:val="22"/>
          <w:szCs w:val="22"/>
        </w:rPr>
        <w:t>Major Advisor: Donald R. Lynam, Ph.D.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 w:rsidR="007C228C">
        <w:rPr>
          <w:rFonts w:ascii="Times New Roman"/>
          <w:sz w:val="22"/>
          <w:szCs w:val="22"/>
        </w:rPr>
        <w:tab/>
        <w:t xml:space="preserve">      </w:t>
      </w:r>
      <w:r w:rsidR="006D75D6">
        <w:rPr>
          <w:rFonts w:ascii="Times New Roman"/>
          <w:sz w:val="22"/>
          <w:szCs w:val="22"/>
        </w:rPr>
        <w:t xml:space="preserve">                 </w:t>
      </w:r>
      <w:r w:rsidR="007C228C">
        <w:rPr>
          <w:rFonts w:ascii="Times New Roman"/>
          <w:sz w:val="22"/>
          <w:szCs w:val="22"/>
        </w:rPr>
        <w:t>August 2020</w:t>
      </w:r>
      <w:r w:rsidR="00885407">
        <w:rPr>
          <w:rFonts w:ascii="Times New Roman"/>
          <w:sz w:val="22"/>
          <w:szCs w:val="22"/>
        </w:rPr>
        <w:t xml:space="preserve"> </w:t>
      </w:r>
    </w:p>
    <w:p w14:paraId="0E15FFDB" w14:textId="1BFE71DC" w:rsidR="00885407" w:rsidRDefault="00885407" w:rsidP="00885407">
      <w:pPr>
        <w:tabs>
          <w:tab w:val="left" w:pos="6030"/>
        </w:tabs>
        <w:contextualSpacing/>
        <w:jc w:val="right"/>
        <w:rPr>
          <w:rFonts w:ascii="Times New Roman"/>
          <w:sz w:val="22"/>
          <w:szCs w:val="22"/>
        </w:rPr>
      </w:pPr>
    </w:p>
    <w:p w14:paraId="7D05336C" w14:textId="77777777" w:rsidR="00B05765" w:rsidRDefault="00B05765" w:rsidP="00E43585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Master of Science, Clinical Psychology</w:t>
      </w:r>
    </w:p>
    <w:p w14:paraId="4B929F49" w14:textId="77777777" w:rsidR="003953AF" w:rsidRDefault="003953AF" w:rsidP="00E43585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Purdue University, West Lafayette, IN</w:t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  <w:t xml:space="preserve"> May 2016</w:t>
      </w:r>
    </w:p>
    <w:p w14:paraId="52F58078" w14:textId="77777777" w:rsidR="00E84573" w:rsidRDefault="00E84573" w:rsidP="00E43585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</w:p>
    <w:p w14:paraId="2F4E6A57" w14:textId="77777777" w:rsidR="00B05765" w:rsidRDefault="00B05765" w:rsidP="00E43585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Bachelor of Arts, Psychology</w:t>
      </w:r>
    </w:p>
    <w:p w14:paraId="6E5250E9" w14:textId="77777777" w:rsidR="00885407" w:rsidRDefault="00E43585" w:rsidP="00885407">
      <w:pPr>
        <w:tabs>
          <w:tab w:val="left" w:pos="6030"/>
        </w:tabs>
        <w:contextualSpacing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sz w:val="22"/>
          <w:szCs w:val="22"/>
        </w:rPr>
        <w:t>Lawrence University, Appleton, WI</w:t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</w:r>
      <w:r w:rsidR="00B05765">
        <w:rPr>
          <w:rFonts w:ascii="Times New Roman"/>
          <w:sz w:val="22"/>
          <w:szCs w:val="22"/>
        </w:rPr>
        <w:tab/>
        <w:t xml:space="preserve"> June 2011</w:t>
      </w:r>
      <w:r w:rsidR="00E84573">
        <w:rPr>
          <w:rFonts w:ascii="Times New Roman"/>
          <w:sz w:val="22"/>
          <w:szCs w:val="22"/>
        </w:rPr>
        <w:tab/>
        <w:t xml:space="preserve"> </w:t>
      </w:r>
    </w:p>
    <w:p w14:paraId="66F6FB85" w14:textId="77777777" w:rsidR="00BC2F71" w:rsidRDefault="00EE0E30" w:rsidP="00C41900">
      <w:pPr>
        <w:tabs>
          <w:tab w:val="left" w:pos="6030"/>
        </w:tabs>
        <w:jc w:val="center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6872F32B" wp14:editId="1CE7B455">
                <wp:simplePos x="0" y="0"/>
                <wp:positionH relativeFrom="page">
                  <wp:posOffset>803910</wp:posOffset>
                </wp:positionH>
                <wp:positionV relativeFrom="paragraph">
                  <wp:posOffset>11430</wp:posOffset>
                </wp:positionV>
                <wp:extent cx="6126480" cy="12065"/>
                <wp:effectExtent l="0" t="0" r="0" b="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25C5" id="Rectangle 25" o:spid="_x0000_s1026" style="position:absolute;margin-left:63.3pt;margin-top:.9pt;width:482.4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9B3627B" w14:textId="49616F02" w:rsidR="00D77D03" w:rsidRDefault="00D77D03" w:rsidP="00691F9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EXTERNAL FUNDING</w:t>
      </w:r>
    </w:p>
    <w:p w14:paraId="39EC82EF" w14:textId="4167D12F" w:rsidR="00D77D03" w:rsidRDefault="00D77D03" w:rsidP="00691F98">
      <w:pPr>
        <w:jc w:val="center"/>
        <w:rPr>
          <w:rFonts w:ascii="Times New Roman"/>
          <w:b/>
          <w:bCs/>
          <w:sz w:val="22"/>
          <w:szCs w:val="22"/>
        </w:rPr>
      </w:pPr>
    </w:p>
    <w:p w14:paraId="518B0CC7" w14:textId="3CC57716" w:rsidR="00D77D03" w:rsidRDefault="00D77D03" w:rsidP="00D77D03">
      <w:pPr>
        <w:rPr>
          <w:rFonts w:ascii="Times New Roman"/>
          <w:sz w:val="22"/>
          <w:szCs w:val="22"/>
        </w:rPr>
      </w:pPr>
      <w:r w:rsidRPr="00DD5108">
        <w:rPr>
          <w:rFonts w:ascii="Times New Roman"/>
          <w:b/>
          <w:bCs/>
          <w:sz w:val="22"/>
          <w:szCs w:val="22"/>
        </w:rPr>
        <w:t>K01 MH130746</w:t>
      </w:r>
      <w:r>
        <w:rPr>
          <w:rFonts w:ascii="Times New Roman"/>
          <w:b/>
          <w:bCs/>
          <w:sz w:val="22"/>
          <w:szCs w:val="22"/>
        </w:rPr>
        <w:t xml:space="preserve">, </w:t>
      </w:r>
      <w:r>
        <w:rPr>
          <w:rFonts w:ascii="Times New Roman"/>
          <w:sz w:val="22"/>
          <w:szCs w:val="22"/>
        </w:rPr>
        <w:t>National Institute of Mental Health; Primary Investigator</w:t>
      </w:r>
      <w:r w:rsidR="00BC2C9A">
        <w:rPr>
          <w:rFonts w:ascii="Times New Roman"/>
          <w:sz w:val="22"/>
          <w:szCs w:val="22"/>
        </w:rPr>
        <w:tab/>
        <w:t xml:space="preserve">      </w:t>
      </w:r>
    </w:p>
    <w:p w14:paraId="734F281E" w14:textId="77777777" w:rsidR="00EF2071" w:rsidRDefault="00D77D03" w:rsidP="00D77D03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 w:rsidR="00EF2071" w:rsidRPr="00EF2071">
        <w:rPr>
          <w:rFonts w:ascii="Times New Roman"/>
          <w:b/>
          <w:bCs/>
          <w:sz w:val="22"/>
          <w:szCs w:val="22"/>
        </w:rPr>
        <w:t>Title:</w:t>
      </w:r>
      <w:r w:rsidR="00EF2071">
        <w:rPr>
          <w:rFonts w:ascii="Times New Roman"/>
          <w:sz w:val="22"/>
          <w:szCs w:val="22"/>
        </w:rPr>
        <w:t xml:space="preserve"> Developing Personalized Predictive Models of Aggression</w:t>
      </w:r>
    </w:p>
    <w:p w14:paraId="5E760E33" w14:textId="58BA4CB8" w:rsidR="00D77D03" w:rsidRPr="00DD5108" w:rsidRDefault="00BC2C9A" w:rsidP="00EF2071">
      <w:pPr>
        <w:ind w:firstLine="720"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Total Costs</w:t>
      </w:r>
      <w:r w:rsidR="004571A2" w:rsidRPr="00D0167C">
        <w:rPr>
          <w:rFonts w:ascii="Times New Roman"/>
          <w:b/>
          <w:bCs/>
          <w:sz w:val="22"/>
          <w:szCs w:val="22"/>
        </w:rPr>
        <w:t xml:space="preserve">: </w:t>
      </w:r>
      <w:r w:rsidRPr="00BC2C9A">
        <w:rPr>
          <w:rFonts w:ascii="Times New Roman"/>
          <w:sz w:val="22"/>
          <w:szCs w:val="22"/>
        </w:rPr>
        <w:t>$889,477</w:t>
      </w:r>
      <w:r>
        <w:rPr>
          <w:rFonts w:ascii="Times New Roman"/>
          <w:sz w:val="22"/>
          <w:szCs w:val="22"/>
        </w:rPr>
        <w:t xml:space="preserve">; </w:t>
      </w:r>
      <w:r w:rsidRPr="00BC2C9A">
        <w:rPr>
          <w:rFonts w:ascii="Times New Roman"/>
          <w:sz w:val="22"/>
          <w:szCs w:val="22"/>
        </w:rPr>
        <w:t>04/01/2023-03/31/2028</w:t>
      </w:r>
    </w:p>
    <w:p w14:paraId="720BA78C" w14:textId="77777777" w:rsidR="00D77D03" w:rsidRDefault="00D77D03" w:rsidP="00D77D03">
      <w:pPr>
        <w:jc w:val="center"/>
        <w:rPr>
          <w:rFonts w:ascii="Times New Roman"/>
          <w:b/>
          <w:bCs/>
          <w:sz w:val="22"/>
          <w:szCs w:val="22"/>
        </w:rPr>
      </w:pPr>
    </w:p>
    <w:p w14:paraId="44278AB7" w14:textId="77777777" w:rsidR="00D77D03" w:rsidRDefault="00D77D03" w:rsidP="00D77D03">
      <w:pPr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T32 Postdoctoral Training Grant, </w:t>
      </w:r>
      <w:r>
        <w:rPr>
          <w:rFonts w:ascii="Times New Roman"/>
          <w:sz w:val="22"/>
          <w:szCs w:val="22"/>
        </w:rPr>
        <w:t>National Institute of Mental Health</w:t>
      </w:r>
    </w:p>
    <w:p w14:paraId="3C0154D7" w14:textId="22429D7C" w:rsidR="00D77D03" w:rsidRDefault="00D77D03" w:rsidP="00D77D03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ab/>
        <w:t>June 2020-</w:t>
      </w:r>
      <w:r w:rsidR="00D35116">
        <w:rPr>
          <w:rFonts w:ascii="Times New Roman"/>
          <w:sz w:val="22"/>
          <w:szCs w:val="22"/>
        </w:rPr>
        <w:t>May 2022</w:t>
      </w:r>
    </w:p>
    <w:p w14:paraId="04406093" w14:textId="77777777" w:rsidR="00D77D03" w:rsidRDefault="00D77D03" w:rsidP="00D77D03">
      <w:pPr>
        <w:rPr>
          <w:rFonts w:ascii="Times New Roman"/>
          <w:sz w:val="22"/>
          <w:szCs w:val="22"/>
        </w:rPr>
      </w:pPr>
    </w:p>
    <w:p w14:paraId="3B73ABF3" w14:textId="17387B79" w:rsidR="00D77D03" w:rsidRDefault="00D77D03" w:rsidP="00D77D03">
      <w:pPr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4E8ACE92" wp14:editId="395CA26A">
                <wp:simplePos x="0" y="0"/>
                <wp:positionH relativeFrom="page">
                  <wp:posOffset>822960</wp:posOffset>
                </wp:positionH>
                <wp:positionV relativeFrom="paragraph">
                  <wp:posOffset>0</wp:posOffset>
                </wp:positionV>
                <wp:extent cx="6126480" cy="12065"/>
                <wp:effectExtent l="0" t="0" r="0" b="63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245F" id="Rectangle 25" o:spid="_x0000_s1026" style="position:absolute;margin-left:64.8pt;margin-top:0;width:482.4pt;height:.9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" o:allowincell="f" fillcolor="black" stroked="f" strokeweight="0">
                <w10:wrap anchorx="page"/>
              </v:rect>
            </w:pict>
          </mc:Fallback>
        </mc:AlternateContent>
      </w:r>
    </w:p>
    <w:p w14:paraId="71569C9C" w14:textId="62D90A79" w:rsidR="00691F98" w:rsidRDefault="00691F98" w:rsidP="00691F9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AWARDS AND HONORS</w:t>
      </w:r>
    </w:p>
    <w:p w14:paraId="47B957E0" w14:textId="2C6D155A" w:rsidR="00DD5108" w:rsidRDefault="00DD5108" w:rsidP="00691F98">
      <w:pPr>
        <w:jc w:val="center"/>
        <w:rPr>
          <w:rFonts w:ascii="Times New Roman"/>
          <w:b/>
          <w:bCs/>
          <w:sz w:val="22"/>
          <w:szCs w:val="22"/>
        </w:rPr>
      </w:pPr>
    </w:p>
    <w:p w14:paraId="2DD60E41" w14:textId="77777777" w:rsidR="00B835C4" w:rsidRDefault="00B835C4" w:rsidP="00B835C4">
      <w:pPr>
        <w:ind w:right="18"/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Linden Graduate Scholarship for Advanced Training in Clinical Psychology</w:t>
      </w:r>
      <w:r>
        <w:rPr>
          <w:rFonts w:ascii="Times New Roman"/>
          <w:bCs/>
          <w:sz w:val="22"/>
          <w:szCs w:val="22"/>
        </w:rPr>
        <w:t>, Purdue University</w:t>
      </w:r>
      <w:r>
        <w:rPr>
          <w:rFonts w:ascii="Times New Roman"/>
          <w:b/>
          <w:bCs/>
          <w:sz w:val="22"/>
          <w:szCs w:val="22"/>
        </w:rPr>
        <w:tab/>
      </w:r>
    </w:p>
    <w:p w14:paraId="07EDA776" w14:textId="0C172EA6" w:rsidR="00B835C4" w:rsidRDefault="00B835C4" w:rsidP="00B835C4">
      <w:pPr>
        <w:ind w:right="18" w:firstLine="720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Spring 2018</w:t>
      </w:r>
    </w:p>
    <w:p w14:paraId="25BF2C5E" w14:textId="3215E9E4" w:rsidR="00B835C4" w:rsidRDefault="00B835C4" w:rsidP="00B835C4">
      <w:pPr>
        <w:ind w:right="18"/>
        <w:rPr>
          <w:rFonts w:ascii="Times New Roman"/>
          <w:bCs/>
          <w:sz w:val="22"/>
          <w:szCs w:val="22"/>
        </w:rPr>
      </w:pPr>
    </w:p>
    <w:p w14:paraId="4B540A94" w14:textId="77777777" w:rsidR="00B835C4" w:rsidRDefault="00B835C4" w:rsidP="00B835C4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Purdue Graduate School Summer Research Grant</w:t>
      </w:r>
      <w:r>
        <w:rPr>
          <w:rFonts w:ascii="Times New Roman"/>
          <w:bCs/>
          <w:sz w:val="22"/>
          <w:szCs w:val="22"/>
        </w:rPr>
        <w:t>, Purdue University</w:t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  <w:t xml:space="preserve">        </w:t>
      </w:r>
    </w:p>
    <w:p w14:paraId="7226B9DD" w14:textId="77777777" w:rsidR="00B835C4" w:rsidRDefault="00B835C4" w:rsidP="00B835C4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ab/>
        <w:t>Summer 2018</w:t>
      </w:r>
    </w:p>
    <w:p w14:paraId="06CB69C9" w14:textId="77777777" w:rsidR="00B835C4" w:rsidRDefault="00B835C4" w:rsidP="00691F98">
      <w:pPr>
        <w:rPr>
          <w:rFonts w:ascii="Times New Roman"/>
          <w:b/>
          <w:bCs/>
          <w:sz w:val="22"/>
          <w:szCs w:val="22"/>
        </w:rPr>
      </w:pPr>
    </w:p>
    <w:p w14:paraId="2C006B18" w14:textId="34508CC4" w:rsidR="00691F98" w:rsidRDefault="00691F98" w:rsidP="00691F98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Arthur F. Krueger Scholarship Fund</w:t>
      </w:r>
      <w:r>
        <w:rPr>
          <w:rFonts w:ascii="Times New Roman"/>
          <w:bCs/>
          <w:sz w:val="22"/>
          <w:szCs w:val="22"/>
        </w:rPr>
        <w:t>, Purdue University</w:t>
      </w:r>
    </w:p>
    <w:p w14:paraId="0C8C5884" w14:textId="1ED29FCB" w:rsidR="00691F98" w:rsidRDefault="00691F98" w:rsidP="00691F98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ab/>
        <w:t>Fall 2017; Spring 2017; Fall 2016; Fall 2015;  Fall 2014</w:t>
      </w:r>
    </w:p>
    <w:p w14:paraId="7F2C7214" w14:textId="77777777" w:rsidR="00691F98" w:rsidRDefault="00691F98" w:rsidP="00691F98">
      <w:pPr>
        <w:rPr>
          <w:rFonts w:ascii="Times New Roman"/>
          <w:b/>
          <w:bCs/>
          <w:sz w:val="22"/>
          <w:szCs w:val="22"/>
        </w:rPr>
      </w:pPr>
    </w:p>
    <w:p w14:paraId="672156F5" w14:textId="77777777" w:rsidR="00691F98" w:rsidRDefault="00691F98" w:rsidP="00691F98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Purdue Psychology Department Travel Grant</w:t>
      </w:r>
      <w:r>
        <w:rPr>
          <w:rFonts w:ascii="Times New Roman"/>
          <w:bCs/>
          <w:sz w:val="22"/>
          <w:szCs w:val="22"/>
        </w:rPr>
        <w:t xml:space="preserve">, Purdue University </w:t>
      </w:r>
    </w:p>
    <w:p w14:paraId="2C21A0D5" w14:textId="0CBBE8ED" w:rsidR="00691F98" w:rsidRDefault="00691F98" w:rsidP="00B835C4">
      <w:pPr>
        <w:ind w:firstLine="720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Fall 2018; Fall 2016; Fall 2015; Fall 2014</w:t>
      </w:r>
    </w:p>
    <w:p w14:paraId="2F4E0BD3" w14:textId="77777777" w:rsidR="00691F98" w:rsidRDefault="00691F98" w:rsidP="00691F98">
      <w:pPr>
        <w:rPr>
          <w:rFonts w:ascii="Times New Roman"/>
          <w:b/>
          <w:bCs/>
          <w:sz w:val="22"/>
          <w:szCs w:val="22"/>
        </w:rPr>
      </w:pPr>
    </w:p>
    <w:p w14:paraId="31DFA14D" w14:textId="77777777" w:rsidR="00C43B26" w:rsidRDefault="00EE0E30" w:rsidP="00C41900">
      <w:pPr>
        <w:tabs>
          <w:tab w:val="left" w:pos="6030"/>
        </w:tabs>
        <w:rPr>
          <w:rFonts w:asci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7FFDD015" wp14:editId="4724A01A">
                <wp:simplePos x="0" y="0"/>
                <wp:positionH relativeFrom="page">
                  <wp:posOffset>822960</wp:posOffset>
                </wp:positionH>
                <wp:positionV relativeFrom="paragraph">
                  <wp:posOffset>17780</wp:posOffset>
                </wp:positionV>
                <wp:extent cx="6126480" cy="12065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EA0B" id="Rectangle 24" o:spid="_x0000_s1026" style="position:absolute;margin-left:64.8pt;margin-top:1.4pt;width:482.4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oKcw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FE7E2DE" w14:textId="2293A65B" w:rsidR="001C09F8" w:rsidRDefault="00857277" w:rsidP="00C43B26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PUBLICATIONS</w:t>
      </w:r>
    </w:p>
    <w:p w14:paraId="68ECF733" w14:textId="77777777" w:rsidR="00AE5A98" w:rsidRPr="00AE5A98" w:rsidRDefault="00AE5A98" w:rsidP="00AE5A98">
      <w:pPr>
        <w:pStyle w:val="NormalWeb"/>
        <w:spacing w:before="0" w:beforeAutospacing="0" w:after="0" w:afterAutospacing="0"/>
        <w:ind w:left="360"/>
        <w:contextualSpacing/>
        <w:rPr>
          <w:rFonts w:ascii="Times" w:hAnsi="Times"/>
          <w:color w:val="000000"/>
          <w:sz w:val="22"/>
          <w:szCs w:val="22"/>
        </w:rPr>
      </w:pPr>
      <w:bookmarkStart w:id="0" w:name="_Hlk54000335"/>
    </w:p>
    <w:p w14:paraId="716D71D7" w14:textId="29A1CEED" w:rsidR="00C20345" w:rsidRPr="007E3624" w:rsidRDefault="00C20345" w:rsidP="00D0167C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20345">
        <w:rPr>
          <w:b/>
          <w:bCs/>
          <w:sz w:val="22"/>
          <w:szCs w:val="22"/>
        </w:rPr>
        <w:lastRenderedPageBreak/>
        <w:t>Vize, C. E.</w:t>
      </w:r>
      <w:r>
        <w:rPr>
          <w:sz w:val="22"/>
          <w:szCs w:val="22"/>
        </w:rPr>
        <w:t>, Byrd, A. L., &amp; Stepp, S. D. (</w:t>
      </w:r>
      <w:r w:rsidR="00112278">
        <w:rPr>
          <w:sz w:val="22"/>
          <w:szCs w:val="22"/>
        </w:rPr>
        <w:t>2023</w:t>
      </w:r>
      <w:r>
        <w:rPr>
          <w:sz w:val="22"/>
          <w:szCs w:val="22"/>
        </w:rPr>
        <w:t xml:space="preserve">). </w:t>
      </w:r>
      <w:r>
        <w:rPr>
          <w:color w:val="242424"/>
          <w:sz w:val="22"/>
          <w:szCs w:val="22"/>
          <w:shd w:val="clear" w:color="auto" w:fill="FFFFFF"/>
        </w:rPr>
        <w:t>T</w:t>
      </w:r>
      <w:r w:rsidRPr="00C20345">
        <w:rPr>
          <w:color w:val="242424"/>
          <w:sz w:val="22"/>
          <w:szCs w:val="22"/>
          <w:shd w:val="clear" w:color="auto" w:fill="FFFFFF"/>
        </w:rPr>
        <w:t>he relative importance of psychopathy features as predictors of externalizing behaviors in youth: a multimethod examination</w:t>
      </w:r>
      <w:r>
        <w:rPr>
          <w:color w:val="242424"/>
          <w:sz w:val="22"/>
          <w:szCs w:val="22"/>
          <w:shd w:val="clear" w:color="auto" w:fill="FFFFFF"/>
        </w:rPr>
        <w:t xml:space="preserve">. </w:t>
      </w:r>
      <w:r>
        <w:rPr>
          <w:i/>
          <w:iCs/>
          <w:color w:val="242424"/>
          <w:sz w:val="22"/>
          <w:szCs w:val="22"/>
          <w:shd w:val="clear" w:color="auto" w:fill="FFFFFF"/>
        </w:rPr>
        <w:t>Journal of Psychopathology and Behavioral Assessment</w:t>
      </w:r>
      <w:r w:rsidR="000E6EC0">
        <w:rPr>
          <w:i/>
          <w:iCs/>
          <w:color w:val="242424"/>
          <w:sz w:val="22"/>
          <w:szCs w:val="22"/>
          <w:shd w:val="clear" w:color="auto" w:fill="FFFFFF"/>
        </w:rPr>
        <w:t xml:space="preserve">, 45, </w:t>
      </w:r>
      <w:r w:rsidR="000E6EC0">
        <w:rPr>
          <w:color w:val="242424"/>
          <w:sz w:val="22"/>
          <w:szCs w:val="22"/>
          <w:shd w:val="clear" w:color="auto" w:fill="FFFFFF"/>
        </w:rPr>
        <w:t>1-17.</w:t>
      </w:r>
      <w:r>
        <w:rPr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>
        <w:rPr>
          <w:color w:val="242424"/>
          <w:sz w:val="22"/>
          <w:szCs w:val="22"/>
          <w:shd w:val="clear" w:color="auto" w:fill="FFFFFF"/>
        </w:rPr>
        <w:t xml:space="preserve"> </w:t>
      </w:r>
    </w:p>
    <w:p w14:paraId="1DC3FC00" w14:textId="77777777" w:rsidR="007E3624" w:rsidRPr="00C20345" w:rsidRDefault="007E3624" w:rsidP="007E3624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</w:p>
    <w:p w14:paraId="6C255D32" w14:textId="29C4790E" w:rsidR="00D0167C" w:rsidRPr="00C20345" w:rsidRDefault="006E512E" w:rsidP="00D0167C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sz w:val="22"/>
          <w:szCs w:val="22"/>
        </w:rPr>
      </w:pPr>
      <w:r w:rsidRPr="006E512E">
        <w:rPr>
          <w:b/>
          <w:bCs/>
          <w:sz w:val="22"/>
          <w:szCs w:val="22"/>
        </w:rPr>
        <w:t>Vize, C.E.</w:t>
      </w:r>
      <w:r w:rsidRPr="006E512E">
        <w:rPr>
          <w:sz w:val="22"/>
          <w:szCs w:val="22"/>
        </w:rPr>
        <w:t xml:space="preserve">, </w:t>
      </w:r>
      <w:proofErr w:type="spellStart"/>
      <w:r w:rsidRPr="006E512E">
        <w:rPr>
          <w:sz w:val="22"/>
          <w:szCs w:val="22"/>
        </w:rPr>
        <w:t>Baranger</w:t>
      </w:r>
      <w:proofErr w:type="spellEnd"/>
      <w:r w:rsidRPr="006E512E">
        <w:rPr>
          <w:sz w:val="22"/>
          <w:szCs w:val="22"/>
        </w:rPr>
        <w:t xml:space="preserve">, D.A.A., </w:t>
      </w:r>
      <w:proofErr w:type="spellStart"/>
      <w:r w:rsidRPr="006E512E">
        <w:rPr>
          <w:sz w:val="22"/>
          <w:szCs w:val="22"/>
        </w:rPr>
        <w:t>Finsaas</w:t>
      </w:r>
      <w:proofErr w:type="spellEnd"/>
      <w:r w:rsidRPr="006E512E">
        <w:rPr>
          <w:sz w:val="22"/>
          <w:szCs w:val="22"/>
        </w:rPr>
        <w:t xml:space="preserve">, M. C., Goldstein, B. L., </w:t>
      </w:r>
      <w:proofErr w:type="spellStart"/>
      <w:r w:rsidRPr="006E512E">
        <w:rPr>
          <w:sz w:val="22"/>
          <w:szCs w:val="22"/>
        </w:rPr>
        <w:t>Olino</w:t>
      </w:r>
      <w:proofErr w:type="spellEnd"/>
      <w:r w:rsidRPr="006E512E">
        <w:rPr>
          <w:sz w:val="22"/>
          <w:szCs w:val="22"/>
        </w:rPr>
        <w:t>, T., &amp; Lynam, D. R. (</w:t>
      </w:r>
      <w:r w:rsidR="00112278">
        <w:rPr>
          <w:sz w:val="22"/>
          <w:szCs w:val="22"/>
        </w:rPr>
        <w:t>2023</w:t>
      </w:r>
      <w:r w:rsidRPr="006E512E">
        <w:rPr>
          <w:sz w:val="22"/>
          <w:szCs w:val="22"/>
        </w:rPr>
        <w:t xml:space="preserve">). Moderation effects in personality disorder research. </w:t>
      </w:r>
      <w:r w:rsidRPr="006E512E">
        <w:rPr>
          <w:rFonts w:ascii="Times" w:hAnsi="Times"/>
          <w:i/>
          <w:iCs/>
          <w:color w:val="000000"/>
          <w:sz w:val="22"/>
          <w:szCs w:val="22"/>
        </w:rPr>
        <w:t>Personality Disorders: Theory, Research, and Treatment</w:t>
      </w:r>
      <w:r w:rsidR="00112278">
        <w:rPr>
          <w:rFonts w:ascii="Times" w:hAnsi="Times"/>
          <w:i/>
          <w:iCs/>
          <w:color w:val="000000"/>
          <w:sz w:val="22"/>
          <w:szCs w:val="22"/>
        </w:rPr>
        <w:t xml:space="preserve">, 14(1), </w:t>
      </w:r>
      <w:r w:rsidR="00112278">
        <w:rPr>
          <w:rFonts w:ascii="Times" w:hAnsi="Times"/>
          <w:color w:val="000000"/>
          <w:sz w:val="22"/>
          <w:szCs w:val="22"/>
        </w:rPr>
        <w:t>118-126</w:t>
      </w:r>
      <w:r w:rsidRPr="006E512E">
        <w:rPr>
          <w:rFonts w:ascii="Times" w:hAnsi="Times"/>
          <w:color w:val="000000"/>
          <w:sz w:val="22"/>
          <w:szCs w:val="22"/>
        </w:rPr>
        <w:t>.</w:t>
      </w:r>
    </w:p>
    <w:p w14:paraId="0129D341" w14:textId="77777777" w:rsidR="00C20345" w:rsidRPr="00E256CD" w:rsidRDefault="00C20345" w:rsidP="00C20345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</w:p>
    <w:p w14:paraId="17C78D27" w14:textId="77777777" w:rsidR="00E256CD" w:rsidRPr="001C6A6D" w:rsidRDefault="00E256CD" w:rsidP="00E256CD">
      <w:pPr>
        <w:pStyle w:val="ListParagraph"/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C6A6D">
        <w:rPr>
          <w:rFonts w:ascii="Times New Roman"/>
          <w:b/>
          <w:bCs/>
          <w:sz w:val="22"/>
          <w:szCs w:val="22"/>
        </w:rPr>
        <w:t xml:space="preserve">Vize, C. E., </w:t>
      </w:r>
      <w:r w:rsidRPr="001C6A6D">
        <w:rPr>
          <w:rFonts w:ascii="Times New Roman"/>
          <w:sz w:val="22"/>
          <w:szCs w:val="22"/>
        </w:rPr>
        <w:t>Sharpe, B. M., Miller, J. D., Lynam, D. R., &amp; Soto, C. J. (</w:t>
      </w:r>
      <w:r>
        <w:rPr>
          <w:rFonts w:ascii="Times New Roman"/>
          <w:sz w:val="22"/>
          <w:szCs w:val="22"/>
        </w:rPr>
        <w:t>2022</w:t>
      </w:r>
      <w:r w:rsidRPr="001C6A6D">
        <w:rPr>
          <w:rFonts w:ascii="Times New Roman"/>
          <w:sz w:val="22"/>
          <w:szCs w:val="22"/>
        </w:rPr>
        <w:t>). Do the Big Five personality traits interact to predict life outcomes? Systematically testing the prevalence, nature, and effect size of trait by trait moderation.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i/>
          <w:iCs/>
          <w:sz w:val="22"/>
          <w:szCs w:val="22"/>
        </w:rPr>
        <w:t>European Journal of Personality.</w:t>
      </w:r>
      <w:r>
        <w:rPr>
          <w:rFonts w:ascii="Times New Roman"/>
          <w:sz w:val="22"/>
          <w:szCs w:val="22"/>
        </w:rPr>
        <w:t xml:space="preserve"> Advance online publication. </w:t>
      </w:r>
    </w:p>
    <w:p w14:paraId="5D87BB2C" w14:textId="77777777" w:rsidR="00D0167C" w:rsidRPr="00D0167C" w:rsidRDefault="00D0167C" w:rsidP="00D0167C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</w:p>
    <w:p w14:paraId="5563FCD1" w14:textId="25642DA6" w:rsidR="00B60A98" w:rsidRPr="00663582" w:rsidRDefault="00D0167C" w:rsidP="00E66A97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color w:val="000000" w:themeColor="text1"/>
          <w:sz w:val="22"/>
          <w:szCs w:val="22"/>
        </w:rPr>
      </w:pPr>
      <w:r w:rsidRPr="00663582">
        <w:rPr>
          <w:color w:val="000000" w:themeColor="text1"/>
          <w:sz w:val="21"/>
          <w:szCs w:val="21"/>
          <w:shd w:val="clear" w:color="auto" w:fill="FFFFFF"/>
        </w:rPr>
        <w:t xml:space="preserve">Van </w:t>
      </w:r>
      <w:proofErr w:type="spellStart"/>
      <w:r w:rsidRPr="00663582">
        <w:rPr>
          <w:color w:val="000000" w:themeColor="text1"/>
          <w:sz w:val="21"/>
          <w:szCs w:val="21"/>
          <w:shd w:val="clear" w:color="auto" w:fill="FFFFFF"/>
        </w:rPr>
        <w:t>Til</w:t>
      </w:r>
      <w:proofErr w:type="spellEnd"/>
      <w:r w:rsidRPr="00663582">
        <w:rPr>
          <w:color w:val="000000" w:themeColor="text1"/>
          <w:sz w:val="21"/>
          <w:szCs w:val="21"/>
          <w:shd w:val="clear" w:color="auto" w:fill="FFFFFF"/>
        </w:rPr>
        <w:t xml:space="preserve">, K., </w:t>
      </w:r>
      <w:r w:rsidRPr="00663582">
        <w:rPr>
          <w:b/>
          <w:bCs/>
          <w:color w:val="000000" w:themeColor="text1"/>
          <w:sz w:val="21"/>
          <w:szCs w:val="21"/>
          <w:shd w:val="clear" w:color="auto" w:fill="FFFFFF"/>
        </w:rPr>
        <w:t>Vize, C.E.</w:t>
      </w:r>
      <w:r w:rsidRPr="00663582">
        <w:rPr>
          <w:color w:val="000000" w:themeColor="text1"/>
          <w:sz w:val="21"/>
          <w:szCs w:val="21"/>
          <w:shd w:val="clear" w:color="auto" w:fill="FFFFFF"/>
        </w:rPr>
        <w:t>, Miller, J. D., &amp; Lynam, D. R. (2022). Agreeableness explains the factor structure of the Self-Report Psychopathy Scale, Fourth Edition. </w:t>
      </w:r>
      <w:r w:rsidRPr="00663582">
        <w:rPr>
          <w:rStyle w:val="Emphasis"/>
          <w:color w:val="000000" w:themeColor="text1"/>
          <w:sz w:val="21"/>
          <w:szCs w:val="21"/>
          <w:shd w:val="clear" w:color="auto" w:fill="FFFFFF"/>
        </w:rPr>
        <w:t>Personality Disorders: Theory, Research, and Treatment, 13</w:t>
      </w:r>
      <w:r w:rsidRPr="00663582">
        <w:rPr>
          <w:color w:val="000000" w:themeColor="text1"/>
          <w:sz w:val="21"/>
          <w:szCs w:val="21"/>
          <w:shd w:val="clear" w:color="auto" w:fill="FFFFFF"/>
        </w:rPr>
        <w:t>, 144–152. </w:t>
      </w:r>
    </w:p>
    <w:p w14:paraId="68D2E0E9" w14:textId="77777777" w:rsidR="00D0167C" w:rsidRPr="00D0167C" w:rsidRDefault="00D0167C" w:rsidP="00D0167C">
      <w:pPr>
        <w:pStyle w:val="NormalWeb"/>
        <w:spacing w:before="0" w:beforeAutospacing="0" w:after="0" w:afterAutospacing="0"/>
        <w:ind w:left="360"/>
        <w:contextualSpacing/>
        <w:rPr>
          <w:rFonts w:ascii="Times" w:hAnsi="Times"/>
          <w:color w:val="000000"/>
          <w:sz w:val="22"/>
          <w:szCs w:val="22"/>
        </w:rPr>
      </w:pPr>
    </w:p>
    <w:p w14:paraId="77E6D43C" w14:textId="77777777" w:rsidR="00B60A98" w:rsidRPr="008E2F69" w:rsidRDefault="00B60A98" w:rsidP="00B60A9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Times" w:hAnsi="Times"/>
          <w:color w:val="000000"/>
          <w:sz w:val="22"/>
          <w:szCs w:val="22"/>
        </w:rPr>
      </w:pPr>
      <w:r w:rsidRPr="008E2F69">
        <w:rPr>
          <w:sz w:val="22"/>
          <w:szCs w:val="22"/>
        </w:rPr>
        <w:t xml:space="preserve">Hyatt, C. S., Crowe, M. L., West, S. J., </w:t>
      </w:r>
      <w:r w:rsidRPr="008E2F69">
        <w:rPr>
          <w:b/>
          <w:bCs/>
          <w:sz w:val="22"/>
          <w:szCs w:val="22"/>
        </w:rPr>
        <w:t>Vize, C.E.</w:t>
      </w:r>
      <w:r w:rsidRPr="008E2F69">
        <w:rPr>
          <w:sz w:val="22"/>
          <w:szCs w:val="22"/>
        </w:rPr>
        <w:t xml:space="preserve">, Carter, N. T., Chester, D. S., &amp; Miller, J. D. (2022). An empirically based power primer for laboratory aggression research. </w:t>
      </w:r>
      <w:r w:rsidRPr="008E2F69">
        <w:rPr>
          <w:i/>
          <w:iCs/>
          <w:sz w:val="22"/>
          <w:szCs w:val="22"/>
        </w:rPr>
        <w:t xml:space="preserve">Aggressive Behavior, 48, </w:t>
      </w:r>
      <w:r w:rsidRPr="008E2F69">
        <w:rPr>
          <w:sz w:val="22"/>
          <w:szCs w:val="22"/>
        </w:rPr>
        <w:t>279-289</w:t>
      </w:r>
      <w:r w:rsidRPr="008E2F69">
        <w:rPr>
          <w:i/>
          <w:iCs/>
          <w:sz w:val="22"/>
          <w:szCs w:val="22"/>
        </w:rPr>
        <w:t>.</w:t>
      </w:r>
      <w:r w:rsidRPr="008E2F69">
        <w:rPr>
          <w:sz w:val="22"/>
          <w:szCs w:val="22"/>
        </w:rPr>
        <w:t xml:space="preserve"> </w:t>
      </w:r>
    </w:p>
    <w:p w14:paraId="4AE1F9FA" w14:textId="5A3FBC38" w:rsidR="00F339C4" w:rsidRDefault="00F339C4" w:rsidP="00F339C4">
      <w:pPr>
        <w:pStyle w:val="NormalWeb"/>
        <w:spacing w:before="0" w:beforeAutospacing="0" w:after="0" w:afterAutospacing="0"/>
        <w:contextualSpacing/>
        <w:rPr>
          <w:rFonts w:ascii="Times" w:hAnsi="Times"/>
          <w:color w:val="000000"/>
          <w:sz w:val="22"/>
          <w:szCs w:val="22"/>
        </w:rPr>
      </w:pPr>
    </w:p>
    <w:p w14:paraId="46436557" w14:textId="4D4DF129" w:rsidR="00F339C4" w:rsidRDefault="00F339C4" w:rsidP="00F339C4">
      <w:pPr>
        <w:pStyle w:val="ListParagraph"/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AE5A98">
        <w:rPr>
          <w:rFonts w:ascii="Times New Roman"/>
          <w:b/>
          <w:bCs/>
          <w:sz w:val="22"/>
          <w:szCs w:val="22"/>
        </w:rPr>
        <w:t xml:space="preserve">Vize, C. E., </w:t>
      </w:r>
      <w:r w:rsidRPr="00AE5A98">
        <w:rPr>
          <w:rFonts w:ascii="Times New Roman"/>
          <w:sz w:val="22"/>
          <w:szCs w:val="22"/>
        </w:rPr>
        <w:t xml:space="preserve">Ringwald, W. R., </w:t>
      </w:r>
      <w:proofErr w:type="spellStart"/>
      <w:r w:rsidRPr="00AE5A98">
        <w:rPr>
          <w:rFonts w:ascii="Times New Roman"/>
          <w:sz w:val="22"/>
          <w:szCs w:val="22"/>
        </w:rPr>
        <w:t>Edershile</w:t>
      </w:r>
      <w:proofErr w:type="spellEnd"/>
      <w:r w:rsidRPr="00AE5A98">
        <w:rPr>
          <w:rFonts w:ascii="Times New Roman"/>
          <w:sz w:val="22"/>
          <w:szCs w:val="22"/>
        </w:rPr>
        <w:t>, B., Wright, A. G. C. (</w:t>
      </w:r>
      <w:r>
        <w:rPr>
          <w:rFonts w:ascii="Times New Roman"/>
          <w:sz w:val="22"/>
          <w:szCs w:val="22"/>
        </w:rPr>
        <w:t>202</w:t>
      </w:r>
      <w:r w:rsidR="007A62E9">
        <w:rPr>
          <w:rFonts w:ascii="Times New Roman"/>
          <w:sz w:val="22"/>
          <w:szCs w:val="22"/>
        </w:rPr>
        <w:t>2</w:t>
      </w:r>
      <w:r w:rsidRPr="00AE5A98">
        <w:rPr>
          <w:rFonts w:ascii="Times New Roman"/>
          <w:sz w:val="22"/>
          <w:szCs w:val="22"/>
        </w:rPr>
        <w:t>). Antagonism in daily life: An exploratory ecological momentary assessment study.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i/>
          <w:iCs/>
          <w:sz w:val="22"/>
          <w:szCs w:val="22"/>
        </w:rPr>
        <w:t>Clinical Psychological Science</w:t>
      </w:r>
      <w:r w:rsidR="007A62E9">
        <w:rPr>
          <w:rFonts w:ascii="Times New Roman"/>
          <w:i/>
          <w:iCs/>
          <w:sz w:val="22"/>
          <w:szCs w:val="22"/>
        </w:rPr>
        <w:t xml:space="preserve">, 10, </w:t>
      </w:r>
      <w:r w:rsidR="007A62E9">
        <w:rPr>
          <w:rFonts w:ascii="Times New Roman"/>
          <w:sz w:val="22"/>
          <w:szCs w:val="22"/>
        </w:rPr>
        <w:t>90-108.</w:t>
      </w:r>
    </w:p>
    <w:p w14:paraId="4F35D938" w14:textId="77777777" w:rsidR="00B06BDA" w:rsidRPr="00B06BDA" w:rsidRDefault="00B06BDA" w:rsidP="00B06BDA">
      <w:pPr>
        <w:pStyle w:val="ListParagraph"/>
        <w:rPr>
          <w:rFonts w:ascii="Times New Roman"/>
          <w:sz w:val="22"/>
          <w:szCs w:val="22"/>
        </w:rPr>
      </w:pPr>
    </w:p>
    <w:p w14:paraId="551A1890" w14:textId="77777777" w:rsidR="00B06BDA" w:rsidRPr="00B06BDA" w:rsidRDefault="00B06BDA" w:rsidP="00B06BDA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B06BDA">
        <w:rPr>
          <w:rFonts w:ascii="Times New Roman"/>
          <w:b/>
          <w:sz w:val="22"/>
          <w:szCs w:val="22"/>
        </w:rPr>
        <w:t>Vize, C. E.</w:t>
      </w:r>
      <w:r w:rsidRPr="00B06BDA">
        <w:rPr>
          <w:rFonts w:ascii="Times New Roman"/>
          <w:bCs/>
          <w:sz w:val="22"/>
          <w:szCs w:val="22"/>
        </w:rPr>
        <w:t xml:space="preserve"> &amp; Lane, S. P. (2022). Reliability of differential item functioning in alcohol use disorder: Bayesian meta-analysis of criteria discrimination estimates. </w:t>
      </w:r>
      <w:r w:rsidRPr="00B06BDA">
        <w:rPr>
          <w:rFonts w:ascii="Times New Roman"/>
          <w:bCs/>
          <w:i/>
          <w:sz w:val="22"/>
          <w:szCs w:val="22"/>
        </w:rPr>
        <w:t>Assessment, 29,</w:t>
      </w:r>
      <w:r>
        <w:rPr>
          <w:rFonts w:ascii="Times New Roman"/>
          <w:bCs/>
          <w:i/>
          <w:sz w:val="22"/>
          <w:szCs w:val="22"/>
        </w:rPr>
        <w:t xml:space="preserve"> </w:t>
      </w:r>
      <w:r>
        <w:rPr>
          <w:rFonts w:ascii="Times New Roman"/>
          <w:bCs/>
          <w:iCs/>
          <w:sz w:val="22"/>
          <w:szCs w:val="22"/>
        </w:rPr>
        <w:t>925-939.</w:t>
      </w:r>
      <w:r w:rsidRPr="00B06BDA">
        <w:rPr>
          <w:rFonts w:ascii="Times New Roman"/>
          <w:bCs/>
          <w:i/>
          <w:sz w:val="22"/>
          <w:szCs w:val="22"/>
        </w:rPr>
        <w:t xml:space="preserve"> </w:t>
      </w:r>
    </w:p>
    <w:p w14:paraId="1D02C11F" w14:textId="77777777" w:rsidR="00AA45DE" w:rsidRPr="00AA45DE" w:rsidRDefault="00AA45DE" w:rsidP="00AA45DE">
      <w:pPr>
        <w:pStyle w:val="NormalWeb"/>
        <w:spacing w:before="0" w:beforeAutospacing="0" w:after="0" w:afterAutospacing="0"/>
        <w:ind w:left="360"/>
        <w:contextualSpacing/>
        <w:rPr>
          <w:rFonts w:ascii="Times" w:hAnsi="Times"/>
          <w:color w:val="000000"/>
          <w:sz w:val="22"/>
          <w:szCs w:val="22"/>
        </w:rPr>
      </w:pPr>
    </w:p>
    <w:p w14:paraId="446250B4" w14:textId="313E9A39" w:rsidR="00106D5F" w:rsidRPr="000843A7" w:rsidRDefault="00106D5F" w:rsidP="000843A7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106D5F">
        <w:rPr>
          <w:rFonts w:ascii="Times New Roman"/>
          <w:bCs/>
          <w:sz w:val="22"/>
          <w:szCs w:val="22"/>
        </w:rPr>
        <w:t xml:space="preserve">Du, T. V., Collison, K. L., </w:t>
      </w:r>
      <w:r w:rsidRPr="00106D5F">
        <w:rPr>
          <w:rFonts w:ascii="Times New Roman"/>
          <w:b/>
          <w:sz w:val="22"/>
          <w:szCs w:val="22"/>
        </w:rPr>
        <w:t>Vize, C. E.</w:t>
      </w:r>
      <w:r w:rsidRPr="00106D5F">
        <w:rPr>
          <w:rFonts w:ascii="Times New Roman"/>
          <w:bCs/>
          <w:sz w:val="22"/>
          <w:szCs w:val="22"/>
        </w:rPr>
        <w:t>, Miller, J. D., &amp; Lynam, D. R. (</w:t>
      </w:r>
      <w:r w:rsidR="000843A7">
        <w:rPr>
          <w:rFonts w:ascii="Times New Roman"/>
          <w:bCs/>
          <w:sz w:val="22"/>
          <w:szCs w:val="22"/>
        </w:rPr>
        <w:t>2021</w:t>
      </w:r>
      <w:r w:rsidRPr="00106D5F">
        <w:rPr>
          <w:rFonts w:ascii="Times New Roman"/>
          <w:bCs/>
          <w:sz w:val="22"/>
          <w:szCs w:val="22"/>
        </w:rPr>
        <w:t xml:space="preserve">). Development and validation of the super-short form of the Five Factor Machiavellianism Inventory (FFMI-SSF). </w:t>
      </w:r>
      <w:r w:rsidRPr="00106D5F">
        <w:rPr>
          <w:rFonts w:ascii="Times New Roman"/>
          <w:bCs/>
          <w:i/>
          <w:iCs/>
          <w:sz w:val="22"/>
          <w:szCs w:val="22"/>
        </w:rPr>
        <w:t>Journal of Personality Assessmen</w:t>
      </w:r>
      <w:r w:rsidR="00B06BDA">
        <w:rPr>
          <w:rFonts w:ascii="Times New Roman"/>
          <w:bCs/>
          <w:i/>
          <w:iCs/>
          <w:sz w:val="22"/>
          <w:szCs w:val="22"/>
        </w:rPr>
        <w:t xml:space="preserve">t, 103, </w:t>
      </w:r>
      <w:r w:rsidR="00B06BDA">
        <w:rPr>
          <w:rFonts w:ascii="Times New Roman"/>
          <w:bCs/>
          <w:sz w:val="22"/>
          <w:szCs w:val="22"/>
        </w:rPr>
        <w:t>732-739.</w:t>
      </w:r>
    </w:p>
    <w:p w14:paraId="7091FDCE" w14:textId="77777777" w:rsidR="00B06BDA" w:rsidRPr="00B06BDA" w:rsidRDefault="00B06BDA" w:rsidP="00B06BDA">
      <w:pPr>
        <w:rPr>
          <w:rFonts w:ascii="Times New Roman"/>
          <w:bCs/>
          <w:sz w:val="22"/>
          <w:szCs w:val="22"/>
        </w:rPr>
      </w:pPr>
    </w:p>
    <w:p w14:paraId="4E7C4397" w14:textId="478C1F93" w:rsidR="006D530E" w:rsidRPr="006D530E" w:rsidRDefault="006D530E" w:rsidP="006D530E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6D530E">
        <w:rPr>
          <w:rFonts w:ascii="Times New Roman"/>
          <w:b/>
          <w:sz w:val="22"/>
          <w:szCs w:val="22"/>
        </w:rPr>
        <w:t xml:space="preserve">Vize, C. E. </w:t>
      </w:r>
      <w:r w:rsidRPr="006D530E">
        <w:rPr>
          <w:rFonts w:ascii="Times New Roman"/>
          <w:bCs/>
          <w:sz w:val="22"/>
          <w:szCs w:val="22"/>
        </w:rPr>
        <w:t>&amp; Lynam, D. R. (</w:t>
      </w:r>
      <w:r w:rsidR="000843A7">
        <w:rPr>
          <w:rFonts w:ascii="Times New Roman"/>
          <w:bCs/>
          <w:sz w:val="22"/>
          <w:szCs w:val="22"/>
        </w:rPr>
        <w:t>2021</w:t>
      </w:r>
      <w:r w:rsidRPr="006D530E">
        <w:rPr>
          <w:rFonts w:ascii="Times New Roman"/>
          <w:bCs/>
          <w:sz w:val="22"/>
          <w:szCs w:val="22"/>
        </w:rPr>
        <w:t>). On the importance of the assessment and conceptualization of Agreeableness: A commentary on “Agreeableness and the common core of dark traits are functionally different constructs”.</w:t>
      </w:r>
      <w:r>
        <w:rPr>
          <w:rFonts w:ascii="Times New Roman"/>
          <w:bCs/>
          <w:sz w:val="22"/>
          <w:szCs w:val="22"/>
        </w:rPr>
        <w:t xml:space="preserve"> </w:t>
      </w:r>
      <w:r>
        <w:rPr>
          <w:rFonts w:ascii="Times New Roman"/>
          <w:bCs/>
          <w:i/>
          <w:sz w:val="22"/>
          <w:szCs w:val="22"/>
        </w:rPr>
        <w:t>Journal of Research in Personality</w:t>
      </w:r>
      <w:r w:rsidR="000843A7">
        <w:rPr>
          <w:rFonts w:ascii="Times New Roman"/>
          <w:bCs/>
          <w:i/>
          <w:sz w:val="22"/>
          <w:szCs w:val="22"/>
        </w:rPr>
        <w:t xml:space="preserve">, 90, </w:t>
      </w:r>
      <w:r w:rsidR="00077D46">
        <w:rPr>
          <w:rFonts w:ascii="Times New Roman"/>
          <w:bCs/>
          <w:iCs/>
          <w:sz w:val="22"/>
          <w:szCs w:val="22"/>
        </w:rPr>
        <w:t>104059.</w:t>
      </w:r>
      <w:r>
        <w:rPr>
          <w:rFonts w:ascii="Times New Roman"/>
          <w:bCs/>
          <w:i/>
          <w:sz w:val="22"/>
          <w:szCs w:val="22"/>
        </w:rPr>
        <w:t xml:space="preserve"> </w:t>
      </w:r>
    </w:p>
    <w:p w14:paraId="0328C78E" w14:textId="77777777" w:rsidR="006D530E" w:rsidRPr="006D530E" w:rsidRDefault="006D530E" w:rsidP="006D530E">
      <w:pPr>
        <w:pStyle w:val="ListParagraph"/>
        <w:ind w:left="360"/>
        <w:rPr>
          <w:rFonts w:ascii="Times New Roman"/>
          <w:bCs/>
          <w:i/>
          <w:iCs/>
          <w:sz w:val="22"/>
          <w:szCs w:val="22"/>
        </w:rPr>
      </w:pPr>
    </w:p>
    <w:bookmarkEnd w:id="0"/>
    <w:p w14:paraId="5FAD065E" w14:textId="7A70B348" w:rsidR="00DF0446" w:rsidRPr="00804551" w:rsidRDefault="00580342" w:rsidP="00AF6197">
      <w:pPr>
        <w:pStyle w:val="ListParagraph"/>
        <w:numPr>
          <w:ilvl w:val="0"/>
          <w:numId w:val="1"/>
        </w:numPr>
        <w:ind w:left="432" w:hanging="432"/>
        <w:rPr>
          <w:rFonts w:ascii="Times New Roman"/>
          <w:bCs/>
          <w:sz w:val="22"/>
          <w:szCs w:val="22"/>
        </w:rPr>
      </w:pPr>
      <w:r w:rsidRPr="00804551">
        <w:rPr>
          <w:rFonts w:ascii="Times New Roman"/>
          <w:bCs/>
          <w:sz w:val="22"/>
          <w:szCs w:val="22"/>
        </w:rPr>
        <w:t xml:space="preserve">Collison, K. L., South, S. C., </w:t>
      </w:r>
      <w:r w:rsidRPr="00804551">
        <w:rPr>
          <w:rFonts w:ascii="Times New Roman"/>
          <w:b/>
          <w:sz w:val="22"/>
          <w:szCs w:val="22"/>
        </w:rPr>
        <w:t>Vize, C. E.</w:t>
      </w:r>
      <w:r w:rsidRPr="00804551">
        <w:rPr>
          <w:rFonts w:ascii="Times New Roman"/>
          <w:bCs/>
          <w:sz w:val="22"/>
          <w:szCs w:val="22"/>
        </w:rPr>
        <w:t>, Miller, J. D., &amp; Lynam, D. R. (</w:t>
      </w:r>
      <w:r w:rsidR="00077D46">
        <w:rPr>
          <w:rFonts w:ascii="Times New Roman"/>
          <w:bCs/>
          <w:sz w:val="22"/>
          <w:szCs w:val="22"/>
        </w:rPr>
        <w:t>2021</w:t>
      </w:r>
      <w:r w:rsidRPr="00804551">
        <w:rPr>
          <w:rFonts w:ascii="Times New Roman"/>
          <w:bCs/>
          <w:sz w:val="22"/>
          <w:szCs w:val="22"/>
        </w:rPr>
        <w:t xml:space="preserve">). Exploring gender differences in Machiavellianism using a measurement invariance approach. </w:t>
      </w:r>
      <w:r w:rsidRPr="00804551">
        <w:rPr>
          <w:rFonts w:ascii="Times New Roman"/>
          <w:bCs/>
          <w:i/>
          <w:sz w:val="22"/>
          <w:szCs w:val="22"/>
        </w:rPr>
        <w:t>Journal of Personality Assessment</w:t>
      </w:r>
      <w:r w:rsidR="00077D46">
        <w:rPr>
          <w:rFonts w:ascii="Times New Roman"/>
          <w:bCs/>
          <w:sz w:val="22"/>
          <w:szCs w:val="22"/>
        </w:rPr>
        <w:t xml:space="preserve">, </w:t>
      </w:r>
      <w:r w:rsidR="00077D46">
        <w:rPr>
          <w:rFonts w:ascii="Times New Roman"/>
          <w:bCs/>
          <w:i/>
          <w:iCs/>
          <w:sz w:val="22"/>
          <w:szCs w:val="22"/>
        </w:rPr>
        <w:t xml:space="preserve">103, </w:t>
      </w:r>
      <w:r w:rsidR="00077D46">
        <w:rPr>
          <w:rFonts w:ascii="Times New Roman"/>
          <w:bCs/>
          <w:sz w:val="22"/>
          <w:szCs w:val="22"/>
        </w:rPr>
        <w:t>258-266.</w:t>
      </w:r>
    </w:p>
    <w:p w14:paraId="249B86F7" w14:textId="77777777" w:rsidR="006B1EF8" w:rsidRDefault="006B1EF8" w:rsidP="006B1EF8">
      <w:pPr>
        <w:ind w:left="432" w:hanging="432"/>
        <w:rPr>
          <w:rFonts w:ascii="Times New Roman"/>
          <w:bCs/>
          <w:sz w:val="22"/>
          <w:szCs w:val="22"/>
        </w:rPr>
      </w:pPr>
    </w:p>
    <w:p w14:paraId="7D957024" w14:textId="32C9F048" w:rsidR="006B1EF8" w:rsidRPr="005F7F5D" w:rsidRDefault="004A2E28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="006B1EF8" w:rsidRPr="005F7F5D">
        <w:rPr>
          <w:rFonts w:ascii="Times New Roman"/>
          <w:bCs/>
          <w:sz w:val="22"/>
          <w:szCs w:val="22"/>
        </w:rPr>
        <w:t>, Miller, J. D., Collison, K. L., &amp; Lynam, D. R. (</w:t>
      </w:r>
      <w:r w:rsidR="00804551">
        <w:rPr>
          <w:rFonts w:ascii="Times New Roman"/>
          <w:bCs/>
          <w:sz w:val="22"/>
          <w:szCs w:val="22"/>
        </w:rPr>
        <w:t>2021</w:t>
      </w:r>
      <w:r w:rsidR="006B1EF8" w:rsidRPr="005F7F5D">
        <w:rPr>
          <w:rFonts w:ascii="Times New Roman"/>
          <w:bCs/>
          <w:sz w:val="22"/>
          <w:szCs w:val="22"/>
        </w:rPr>
        <w:t xml:space="preserve">). Untangling the relation between </w:t>
      </w:r>
    </w:p>
    <w:p w14:paraId="314808C8" w14:textId="77777777" w:rsidR="008B5FB2" w:rsidRDefault="006B1EF8" w:rsidP="008B5FB2">
      <w:pPr>
        <w:pStyle w:val="ListParagraph"/>
        <w:ind w:left="360"/>
        <w:rPr>
          <w:rFonts w:ascii="Times New Roman"/>
          <w:bCs/>
          <w:i/>
          <w:sz w:val="22"/>
          <w:szCs w:val="22"/>
        </w:rPr>
      </w:pPr>
      <w:r w:rsidRPr="005F7F5D">
        <w:rPr>
          <w:rFonts w:ascii="Times New Roman"/>
          <w:bCs/>
          <w:sz w:val="22"/>
          <w:szCs w:val="22"/>
        </w:rPr>
        <w:t xml:space="preserve">narcissistic traits and behavioral aggression following provocation using an FFM framework. </w:t>
      </w:r>
      <w:r w:rsidRPr="005F7F5D">
        <w:rPr>
          <w:rFonts w:ascii="Times New Roman"/>
          <w:bCs/>
          <w:i/>
          <w:sz w:val="22"/>
          <w:szCs w:val="22"/>
        </w:rPr>
        <w:t>Journal of Personality Disorders</w:t>
      </w:r>
      <w:r w:rsidR="00804551">
        <w:rPr>
          <w:rFonts w:ascii="Times New Roman"/>
          <w:bCs/>
          <w:i/>
          <w:sz w:val="22"/>
          <w:szCs w:val="22"/>
        </w:rPr>
        <w:t xml:space="preserve">, 35, </w:t>
      </w:r>
      <w:r w:rsidR="00804551" w:rsidRPr="00804551">
        <w:rPr>
          <w:rFonts w:ascii="Times New Roman"/>
          <w:bCs/>
          <w:iCs/>
          <w:sz w:val="22"/>
          <w:szCs w:val="22"/>
        </w:rPr>
        <w:t>299-318</w:t>
      </w:r>
      <w:r w:rsidRPr="005F7F5D">
        <w:rPr>
          <w:rFonts w:ascii="Times New Roman"/>
          <w:bCs/>
          <w:i/>
          <w:sz w:val="22"/>
          <w:szCs w:val="22"/>
        </w:rPr>
        <w:t>.</w:t>
      </w:r>
    </w:p>
    <w:p w14:paraId="2AA9DED2" w14:textId="77777777" w:rsidR="008B5FB2" w:rsidRDefault="008B5FB2" w:rsidP="008B5FB2">
      <w:pPr>
        <w:pStyle w:val="ListParagraph"/>
        <w:ind w:left="360"/>
        <w:rPr>
          <w:rFonts w:ascii="Times New Roman"/>
          <w:bCs/>
          <w:i/>
          <w:sz w:val="22"/>
          <w:szCs w:val="22"/>
        </w:rPr>
      </w:pPr>
    </w:p>
    <w:p w14:paraId="24B66971" w14:textId="7611D311" w:rsidR="008B5FB2" w:rsidRPr="008B5FB2" w:rsidRDefault="00077D46" w:rsidP="008B5FB2">
      <w:pPr>
        <w:pStyle w:val="ListParagraph"/>
        <w:numPr>
          <w:ilvl w:val="0"/>
          <w:numId w:val="1"/>
        </w:numPr>
        <w:rPr>
          <w:rFonts w:ascii="Times New Roman"/>
          <w:bCs/>
          <w:i/>
          <w:sz w:val="22"/>
          <w:szCs w:val="22"/>
        </w:rPr>
      </w:pPr>
      <w:r w:rsidRPr="00580342">
        <w:rPr>
          <w:rFonts w:ascii="Times New Roman"/>
          <w:b/>
          <w:sz w:val="22"/>
          <w:szCs w:val="22"/>
        </w:rPr>
        <w:t>Vize, C. E.</w:t>
      </w:r>
      <w:r w:rsidRPr="00580342">
        <w:rPr>
          <w:rFonts w:ascii="Times New Roman"/>
          <w:bCs/>
          <w:sz w:val="22"/>
          <w:szCs w:val="22"/>
        </w:rPr>
        <w:t>, Miller, J.D., &amp; Lynam, D.R. (</w:t>
      </w:r>
      <w:r>
        <w:rPr>
          <w:rFonts w:ascii="Times New Roman"/>
          <w:bCs/>
          <w:sz w:val="22"/>
          <w:szCs w:val="22"/>
        </w:rPr>
        <w:t>2020</w:t>
      </w:r>
      <w:r w:rsidRPr="00580342">
        <w:rPr>
          <w:rFonts w:ascii="Times New Roman"/>
          <w:bCs/>
          <w:sz w:val="22"/>
          <w:szCs w:val="22"/>
        </w:rPr>
        <w:t xml:space="preserve">). Examining the conceptual and empirical distinctiveness of agreeableness and “dark” personality items. </w:t>
      </w:r>
      <w:r w:rsidRPr="00580342">
        <w:rPr>
          <w:rFonts w:ascii="Times New Roman"/>
          <w:bCs/>
          <w:i/>
          <w:iCs/>
          <w:sz w:val="22"/>
          <w:szCs w:val="22"/>
        </w:rPr>
        <w:t>Journal of Personality</w:t>
      </w:r>
      <w:r w:rsidR="008B5FB2" w:rsidRPr="008B5FB2">
        <w:rPr>
          <w:rFonts w:ascii="Times New Roman"/>
          <w:bCs/>
          <w:i/>
          <w:iCs/>
          <w:sz w:val="22"/>
          <w:szCs w:val="22"/>
        </w:rPr>
        <w:t xml:space="preserve">, </w:t>
      </w:r>
      <w:r w:rsidR="008B5FB2" w:rsidRPr="008B5FB2">
        <w:rPr>
          <w:rFonts w:ascii="Times New Roman" w:eastAsia="Times New Roman"/>
          <w:i/>
          <w:iCs/>
          <w:color w:val="222222"/>
          <w:sz w:val="20"/>
          <w:szCs w:val="20"/>
          <w:shd w:val="clear" w:color="auto" w:fill="FFFFFF"/>
        </w:rPr>
        <w:t>8</w:t>
      </w:r>
      <w:r w:rsidR="008B5FB2">
        <w:rPr>
          <w:rFonts w:ascii="Times New Roman" w:eastAsia="Times New Roman"/>
          <w:i/>
          <w:iCs/>
          <w:color w:val="222222"/>
          <w:sz w:val="20"/>
          <w:szCs w:val="20"/>
          <w:shd w:val="clear" w:color="auto" w:fill="FFFFFF"/>
        </w:rPr>
        <w:t>9</w:t>
      </w:r>
      <w:r w:rsidR="008B5FB2" w:rsidRPr="008B5FB2">
        <w:rPr>
          <w:rFonts w:ascii="Times New Roman" w:eastAsia="Times New Roman"/>
          <w:color w:val="222222"/>
          <w:sz w:val="20"/>
          <w:szCs w:val="20"/>
          <w:shd w:val="clear" w:color="auto" w:fill="FFFFFF"/>
        </w:rPr>
        <w:t>, 594-612.</w:t>
      </w:r>
    </w:p>
    <w:p w14:paraId="1157733C" w14:textId="77777777" w:rsidR="00804551" w:rsidRDefault="00804551" w:rsidP="00580342">
      <w:pPr>
        <w:pStyle w:val="ListParagraph"/>
        <w:ind w:left="360"/>
        <w:rPr>
          <w:rFonts w:ascii="Times New Roman"/>
          <w:bCs/>
          <w:i/>
          <w:sz w:val="22"/>
          <w:szCs w:val="22"/>
        </w:rPr>
      </w:pPr>
    </w:p>
    <w:p w14:paraId="2A4C9D68" w14:textId="77777777" w:rsidR="00804551" w:rsidRPr="005F7F5D" w:rsidRDefault="00804551" w:rsidP="00804551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>, Collison, K. L., &amp; Lynam, D. R. (</w:t>
      </w:r>
      <w:r>
        <w:rPr>
          <w:rFonts w:ascii="Times New Roman"/>
          <w:bCs/>
          <w:sz w:val="22"/>
          <w:szCs w:val="22"/>
        </w:rPr>
        <w:t>2020</w:t>
      </w:r>
      <w:r w:rsidRPr="005F7F5D">
        <w:rPr>
          <w:rFonts w:ascii="Times New Roman"/>
          <w:bCs/>
          <w:sz w:val="22"/>
          <w:szCs w:val="22"/>
        </w:rPr>
        <w:t xml:space="preserve">). The importance of antagonism: Explaining similarities and differences in psychopathy and narcissism’s relations with aggression and externalizing outcomes. </w:t>
      </w:r>
      <w:r w:rsidRPr="005F7F5D">
        <w:rPr>
          <w:rFonts w:ascii="Times New Roman"/>
          <w:bCs/>
          <w:i/>
          <w:sz w:val="22"/>
          <w:szCs w:val="22"/>
        </w:rPr>
        <w:t>Journal of Personality Disorders</w:t>
      </w:r>
      <w:r>
        <w:rPr>
          <w:rFonts w:ascii="Times New Roman"/>
          <w:bCs/>
          <w:i/>
          <w:sz w:val="22"/>
          <w:szCs w:val="22"/>
        </w:rPr>
        <w:t xml:space="preserve">, 34, </w:t>
      </w:r>
      <w:r>
        <w:rPr>
          <w:rFonts w:ascii="Times New Roman"/>
          <w:bCs/>
          <w:iCs/>
          <w:sz w:val="22"/>
          <w:szCs w:val="22"/>
        </w:rPr>
        <w:t>842-854</w:t>
      </w:r>
    </w:p>
    <w:p w14:paraId="074E5130" w14:textId="77777777" w:rsidR="00D27620" w:rsidRDefault="00D27620" w:rsidP="006047D7">
      <w:pPr>
        <w:ind w:left="432"/>
        <w:rPr>
          <w:rFonts w:ascii="Times New Roman"/>
          <w:bCs/>
          <w:i/>
          <w:sz w:val="22"/>
          <w:szCs w:val="22"/>
        </w:rPr>
      </w:pPr>
    </w:p>
    <w:p w14:paraId="0F7460F1" w14:textId="0C4DE671" w:rsidR="00D27620" w:rsidRPr="005F7F5D" w:rsidRDefault="00D27620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Lynam, D. R., Collison, K. L., &amp; Miller, J. D. (2020). Using item-level analyses to better understand the consequences of partialing procedures: An example using the Dark Triad. </w:t>
      </w:r>
      <w:r w:rsidRPr="005F7F5D">
        <w:rPr>
          <w:rFonts w:ascii="Times New Roman"/>
          <w:bCs/>
          <w:i/>
          <w:sz w:val="22"/>
          <w:szCs w:val="22"/>
        </w:rPr>
        <w:t xml:space="preserve">Journal of </w:t>
      </w:r>
      <w:r w:rsidRPr="005F7F5D">
        <w:rPr>
          <w:rFonts w:ascii="Times New Roman"/>
          <w:bCs/>
          <w:i/>
          <w:sz w:val="22"/>
          <w:szCs w:val="22"/>
        </w:rPr>
        <w:lastRenderedPageBreak/>
        <w:t>Personality</w:t>
      </w:r>
      <w:r w:rsidRPr="005F7F5D">
        <w:rPr>
          <w:rFonts w:ascii="Times New Roman"/>
          <w:bCs/>
          <w:sz w:val="22"/>
          <w:szCs w:val="22"/>
        </w:rPr>
        <w:t xml:space="preserve">, </w:t>
      </w:r>
      <w:r w:rsidRPr="005F7F5D">
        <w:rPr>
          <w:rFonts w:ascii="Times New Roman"/>
          <w:bCs/>
          <w:i/>
          <w:iCs/>
          <w:sz w:val="22"/>
          <w:szCs w:val="22"/>
        </w:rPr>
        <w:t xml:space="preserve">88, </w:t>
      </w:r>
      <w:r w:rsidRPr="005F7F5D">
        <w:rPr>
          <w:rFonts w:ascii="Times New Roman"/>
          <w:bCs/>
          <w:sz w:val="22"/>
          <w:szCs w:val="22"/>
        </w:rPr>
        <w:t>719-734.</w:t>
      </w:r>
    </w:p>
    <w:p w14:paraId="51B70024" w14:textId="748D577E" w:rsidR="00A63321" w:rsidRDefault="00A63321" w:rsidP="006047D7">
      <w:pPr>
        <w:ind w:left="432"/>
        <w:rPr>
          <w:rFonts w:ascii="Times New Roman"/>
          <w:bCs/>
          <w:i/>
          <w:sz w:val="22"/>
          <w:szCs w:val="22"/>
        </w:rPr>
      </w:pPr>
    </w:p>
    <w:p w14:paraId="72BB1EAC" w14:textId="25B0C64D" w:rsidR="00A63321" w:rsidRPr="005F7F5D" w:rsidRDefault="00A63321" w:rsidP="005F7F5D">
      <w:pPr>
        <w:pStyle w:val="ListParagraph"/>
        <w:numPr>
          <w:ilvl w:val="0"/>
          <w:numId w:val="1"/>
        </w:numPr>
        <w:rPr>
          <w:rFonts w:ascii="Times New Roman"/>
          <w:bCs/>
          <w:i/>
          <w:sz w:val="22"/>
          <w:szCs w:val="22"/>
        </w:rPr>
      </w:pPr>
      <w:bookmarkStart w:id="1" w:name="_Hlk54028467"/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 &amp; Lynam, D. R. (2020). Merging structural and process-related approaches to the study of Agreeableness: A preregistered replication and extension attempt. </w:t>
      </w:r>
      <w:r w:rsidRPr="005F7F5D">
        <w:rPr>
          <w:rFonts w:ascii="Times New Roman"/>
          <w:bCs/>
          <w:i/>
          <w:sz w:val="22"/>
          <w:szCs w:val="22"/>
        </w:rPr>
        <w:t xml:space="preserve">European Journal of Personality, 34, </w:t>
      </w:r>
      <w:r w:rsidRPr="005F7F5D">
        <w:rPr>
          <w:rFonts w:ascii="Times New Roman"/>
          <w:bCs/>
          <w:iCs/>
          <w:sz w:val="22"/>
          <w:szCs w:val="22"/>
        </w:rPr>
        <w:t>139-163</w:t>
      </w:r>
      <w:r w:rsidRPr="005F7F5D">
        <w:rPr>
          <w:rFonts w:ascii="Times New Roman"/>
          <w:bCs/>
          <w:i/>
          <w:sz w:val="22"/>
          <w:szCs w:val="22"/>
        </w:rPr>
        <w:t>.</w:t>
      </w:r>
    </w:p>
    <w:bookmarkEnd w:id="1"/>
    <w:p w14:paraId="09B43F75" w14:textId="62F329EB" w:rsidR="00D27620" w:rsidRDefault="00D27620" w:rsidP="00A63321">
      <w:pPr>
        <w:ind w:left="432" w:hanging="432"/>
        <w:rPr>
          <w:rFonts w:ascii="Times New Roman"/>
          <w:bCs/>
          <w:i/>
          <w:sz w:val="22"/>
          <w:szCs w:val="22"/>
        </w:rPr>
      </w:pPr>
    </w:p>
    <w:p w14:paraId="6D0492FC" w14:textId="64AD1355" w:rsidR="00D27620" w:rsidRPr="005F7F5D" w:rsidRDefault="00D27620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Cs/>
          <w:sz w:val="22"/>
          <w:szCs w:val="22"/>
        </w:rPr>
        <w:t xml:space="preserve">Roy, Sr.,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Yoon, D., </w:t>
      </w:r>
      <w:proofErr w:type="spellStart"/>
      <w:r w:rsidRPr="005F7F5D">
        <w:rPr>
          <w:rFonts w:ascii="Times New Roman"/>
          <w:bCs/>
          <w:sz w:val="22"/>
          <w:szCs w:val="22"/>
        </w:rPr>
        <w:t>Uzieblow</w:t>
      </w:r>
      <w:proofErr w:type="spellEnd"/>
      <w:r w:rsidRPr="005F7F5D">
        <w:rPr>
          <w:rFonts w:ascii="Times New Roman"/>
          <w:bCs/>
          <w:sz w:val="22"/>
          <w:szCs w:val="22"/>
        </w:rPr>
        <w:t xml:space="preserve">, K., von </w:t>
      </w:r>
      <w:proofErr w:type="spellStart"/>
      <w:r w:rsidRPr="005F7F5D">
        <w:rPr>
          <w:rFonts w:ascii="Times New Roman"/>
          <w:bCs/>
          <w:sz w:val="22"/>
          <w:szCs w:val="22"/>
        </w:rPr>
        <w:t>Dongen</w:t>
      </w:r>
      <w:proofErr w:type="spellEnd"/>
      <w:r w:rsidRPr="005F7F5D">
        <w:rPr>
          <w:rFonts w:ascii="Times New Roman"/>
          <w:bCs/>
          <w:sz w:val="22"/>
          <w:szCs w:val="22"/>
        </w:rPr>
        <w:t xml:space="preserve">, S., Miller, J. D. … Neumann, C. S. (2020). The perils of untested assumptions in theory testing: A reply to Patrick et al. (2020). </w:t>
      </w:r>
      <w:r w:rsidRPr="005F7F5D">
        <w:rPr>
          <w:rFonts w:ascii="Times New Roman"/>
          <w:bCs/>
          <w:i/>
          <w:sz w:val="22"/>
          <w:szCs w:val="22"/>
        </w:rPr>
        <w:t>Personality Disorders: Theory, Research, and Treatment</w:t>
      </w:r>
      <w:r w:rsidR="004D4B24">
        <w:rPr>
          <w:rFonts w:ascii="Times New Roman"/>
          <w:bCs/>
          <w:sz w:val="22"/>
          <w:szCs w:val="22"/>
        </w:rPr>
        <w:t xml:space="preserve">, </w:t>
      </w:r>
      <w:r w:rsidR="004D4B24" w:rsidRPr="004D4B24">
        <w:rPr>
          <w:rFonts w:ascii="Times New Roman"/>
          <w:bCs/>
          <w:i/>
          <w:iCs/>
          <w:sz w:val="22"/>
          <w:szCs w:val="22"/>
        </w:rPr>
        <w:t>12,</w:t>
      </w:r>
      <w:r w:rsidR="004D4B24">
        <w:rPr>
          <w:rFonts w:ascii="Times New Roman"/>
          <w:bCs/>
          <w:sz w:val="22"/>
          <w:szCs w:val="22"/>
        </w:rPr>
        <w:t xml:space="preserve"> 24-28.</w:t>
      </w:r>
    </w:p>
    <w:p w14:paraId="518B026C" w14:textId="5CE8C758" w:rsidR="00F87BA0" w:rsidRDefault="00F87BA0" w:rsidP="006047D7">
      <w:pPr>
        <w:ind w:left="432"/>
        <w:rPr>
          <w:rFonts w:ascii="Times New Roman"/>
          <w:bCs/>
          <w:i/>
          <w:sz w:val="22"/>
          <w:szCs w:val="22"/>
        </w:rPr>
      </w:pPr>
    </w:p>
    <w:p w14:paraId="18755190" w14:textId="14C942A8" w:rsidR="00F87BA0" w:rsidRPr="005F7F5D" w:rsidRDefault="00F87BA0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Cs/>
          <w:sz w:val="22"/>
          <w:szCs w:val="22"/>
        </w:rPr>
        <w:t xml:space="preserve">Roy, Sr.,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Yoon, D., </w:t>
      </w:r>
      <w:proofErr w:type="spellStart"/>
      <w:r w:rsidRPr="005F7F5D">
        <w:rPr>
          <w:rFonts w:ascii="Times New Roman"/>
          <w:bCs/>
          <w:sz w:val="22"/>
          <w:szCs w:val="22"/>
        </w:rPr>
        <w:t>Uzieblow</w:t>
      </w:r>
      <w:proofErr w:type="spellEnd"/>
      <w:r w:rsidRPr="005F7F5D">
        <w:rPr>
          <w:rFonts w:ascii="Times New Roman"/>
          <w:bCs/>
          <w:sz w:val="22"/>
          <w:szCs w:val="22"/>
        </w:rPr>
        <w:t xml:space="preserve">, K., von </w:t>
      </w:r>
      <w:proofErr w:type="spellStart"/>
      <w:r w:rsidRPr="005F7F5D">
        <w:rPr>
          <w:rFonts w:ascii="Times New Roman"/>
          <w:bCs/>
          <w:sz w:val="22"/>
          <w:szCs w:val="22"/>
        </w:rPr>
        <w:t>Dongen</w:t>
      </w:r>
      <w:proofErr w:type="spellEnd"/>
      <w:r w:rsidRPr="005F7F5D">
        <w:rPr>
          <w:rFonts w:ascii="Times New Roman"/>
          <w:bCs/>
          <w:sz w:val="22"/>
          <w:szCs w:val="22"/>
        </w:rPr>
        <w:t xml:space="preserve">, S., Miller, J. D. … Neumann, C. S. (2020). Triarchic or </w:t>
      </w:r>
      <w:proofErr w:type="spellStart"/>
      <w:r w:rsidRPr="005F7F5D">
        <w:rPr>
          <w:rFonts w:ascii="Times New Roman"/>
          <w:bCs/>
          <w:sz w:val="22"/>
          <w:szCs w:val="22"/>
        </w:rPr>
        <w:t>septarchic</w:t>
      </w:r>
      <w:proofErr w:type="spellEnd"/>
      <w:r w:rsidRPr="005F7F5D">
        <w:rPr>
          <w:rFonts w:ascii="Times New Roman"/>
          <w:bCs/>
          <w:sz w:val="22"/>
          <w:szCs w:val="22"/>
        </w:rPr>
        <w:t>? Uncovering the scale structure of the Triarchic Psychopathy Measure (</w:t>
      </w:r>
      <w:proofErr w:type="spellStart"/>
      <w:r w:rsidRPr="005F7F5D">
        <w:rPr>
          <w:rFonts w:ascii="Times New Roman"/>
          <w:bCs/>
          <w:sz w:val="22"/>
          <w:szCs w:val="22"/>
        </w:rPr>
        <w:t>TriPM</w:t>
      </w:r>
      <w:proofErr w:type="spellEnd"/>
      <w:r w:rsidRPr="005F7F5D">
        <w:rPr>
          <w:rFonts w:ascii="Times New Roman"/>
          <w:bCs/>
          <w:sz w:val="22"/>
          <w:szCs w:val="22"/>
        </w:rPr>
        <w:t xml:space="preserve">). </w:t>
      </w:r>
      <w:r w:rsidRPr="005F7F5D">
        <w:rPr>
          <w:rFonts w:ascii="Times New Roman"/>
          <w:bCs/>
          <w:i/>
          <w:sz w:val="22"/>
          <w:szCs w:val="22"/>
        </w:rPr>
        <w:t>Personality Disorders: Theory, Research, and Treatment</w:t>
      </w:r>
      <w:r w:rsidR="004D4B24">
        <w:rPr>
          <w:rFonts w:ascii="Times New Roman"/>
          <w:bCs/>
          <w:sz w:val="22"/>
          <w:szCs w:val="22"/>
        </w:rPr>
        <w:t xml:space="preserve">, </w:t>
      </w:r>
      <w:r w:rsidR="004D4B24" w:rsidRPr="004D4B24">
        <w:rPr>
          <w:rFonts w:ascii="Times New Roman"/>
          <w:bCs/>
          <w:i/>
          <w:iCs/>
          <w:sz w:val="22"/>
          <w:szCs w:val="22"/>
        </w:rPr>
        <w:t>12</w:t>
      </w:r>
      <w:r w:rsidR="004D4B24">
        <w:rPr>
          <w:rFonts w:ascii="Times New Roman"/>
          <w:bCs/>
          <w:sz w:val="22"/>
          <w:szCs w:val="22"/>
        </w:rPr>
        <w:t>, 1-15.</w:t>
      </w:r>
    </w:p>
    <w:p w14:paraId="34345C0B" w14:textId="57BBDF9F" w:rsidR="00F87BA0" w:rsidRDefault="00F87BA0" w:rsidP="00F87BA0">
      <w:pPr>
        <w:ind w:left="432" w:hanging="432"/>
        <w:rPr>
          <w:rFonts w:ascii="Times New Roman"/>
          <w:bCs/>
          <w:sz w:val="22"/>
          <w:szCs w:val="22"/>
        </w:rPr>
      </w:pPr>
    </w:p>
    <w:p w14:paraId="615249B8" w14:textId="604CB3B3" w:rsidR="00F87BA0" w:rsidRPr="005F7F5D" w:rsidRDefault="00F87BA0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bookmarkStart w:id="2" w:name="_Hlk54000300"/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>, Collison, K. L., Miller, J. D., &amp; Lynam, D. R. (</w:t>
      </w:r>
      <w:r w:rsidR="00057AEF">
        <w:rPr>
          <w:rFonts w:ascii="Times New Roman"/>
          <w:bCs/>
          <w:sz w:val="22"/>
          <w:szCs w:val="22"/>
        </w:rPr>
        <w:t>2020</w:t>
      </w:r>
      <w:r w:rsidRPr="005F7F5D">
        <w:rPr>
          <w:rFonts w:ascii="Times New Roman"/>
          <w:bCs/>
          <w:sz w:val="22"/>
          <w:szCs w:val="22"/>
        </w:rPr>
        <w:t xml:space="preserve">). The “Core” of the Dark Triad: A test of competing hypotheses. </w:t>
      </w:r>
      <w:r w:rsidRPr="005F7F5D">
        <w:rPr>
          <w:rFonts w:ascii="Times New Roman"/>
          <w:bCs/>
          <w:i/>
          <w:sz w:val="22"/>
          <w:szCs w:val="22"/>
        </w:rPr>
        <w:t>Personality Disorders: Theory, Research, and Treatment</w:t>
      </w:r>
      <w:r w:rsidR="00057AEF">
        <w:rPr>
          <w:rFonts w:ascii="Times New Roman"/>
          <w:bCs/>
          <w:sz w:val="22"/>
          <w:szCs w:val="22"/>
        </w:rPr>
        <w:t xml:space="preserve">, </w:t>
      </w:r>
      <w:r w:rsidR="00057AEF">
        <w:rPr>
          <w:rFonts w:ascii="Times New Roman"/>
          <w:bCs/>
          <w:i/>
          <w:iCs/>
          <w:sz w:val="22"/>
          <w:szCs w:val="22"/>
        </w:rPr>
        <w:t>11,</w:t>
      </w:r>
      <w:r w:rsidR="00057AEF">
        <w:rPr>
          <w:rFonts w:ascii="Times New Roman"/>
          <w:bCs/>
          <w:sz w:val="22"/>
          <w:szCs w:val="22"/>
        </w:rPr>
        <w:t xml:space="preserve"> 91-99.</w:t>
      </w:r>
    </w:p>
    <w:bookmarkEnd w:id="2"/>
    <w:p w14:paraId="5167FD18" w14:textId="2443C516" w:rsidR="006047D7" w:rsidRDefault="006047D7" w:rsidP="006047D7">
      <w:pPr>
        <w:rPr>
          <w:rFonts w:ascii="Times New Roman"/>
          <w:bCs/>
          <w:i/>
          <w:sz w:val="22"/>
          <w:szCs w:val="22"/>
        </w:rPr>
      </w:pPr>
    </w:p>
    <w:p w14:paraId="1E16E5FE" w14:textId="6FE911BD" w:rsidR="006047D7" w:rsidRPr="005F7F5D" w:rsidRDefault="006047D7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Cs/>
          <w:sz w:val="22"/>
          <w:szCs w:val="22"/>
        </w:rPr>
        <w:t xml:space="preserve">Miller, J. D.,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Crowe, M. L., &amp; Lynam, D. R. (2019). A critical appraisal of the Dark Triad literature and suggestions moving forward. </w:t>
      </w:r>
      <w:r w:rsidRPr="005F7F5D">
        <w:rPr>
          <w:rFonts w:ascii="Times New Roman"/>
          <w:bCs/>
          <w:i/>
          <w:sz w:val="22"/>
          <w:szCs w:val="22"/>
        </w:rPr>
        <w:t xml:space="preserve">Current Directions in Psychological Science, </w:t>
      </w:r>
      <w:bookmarkStart w:id="3" w:name="_Hlk19630418"/>
      <w:r w:rsidRPr="005F7F5D">
        <w:rPr>
          <w:rFonts w:ascii="Times New Roman"/>
          <w:bCs/>
          <w:i/>
          <w:sz w:val="22"/>
          <w:szCs w:val="22"/>
        </w:rPr>
        <w:t xml:space="preserve">28, </w:t>
      </w:r>
      <w:r w:rsidRPr="005F7F5D">
        <w:rPr>
          <w:rFonts w:ascii="Times New Roman"/>
          <w:bCs/>
          <w:sz w:val="22"/>
          <w:szCs w:val="22"/>
        </w:rPr>
        <w:t>353-360</w:t>
      </w:r>
      <w:r w:rsidRPr="005F7F5D">
        <w:rPr>
          <w:rFonts w:ascii="Times New Roman"/>
          <w:bCs/>
          <w:i/>
          <w:sz w:val="22"/>
          <w:szCs w:val="22"/>
        </w:rPr>
        <w:t xml:space="preserve">. </w:t>
      </w:r>
      <w:r w:rsidRPr="005F7F5D">
        <w:rPr>
          <w:rFonts w:ascii="Times New Roman"/>
          <w:bCs/>
          <w:sz w:val="22"/>
          <w:szCs w:val="22"/>
        </w:rPr>
        <w:t xml:space="preserve"> </w:t>
      </w:r>
      <w:bookmarkEnd w:id="3"/>
    </w:p>
    <w:p w14:paraId="2415222C" w14:textId="77777777" w:rsidR="00DA513D" w:rsidRDefault="00DA513D" w:rsidP="00DA513D">
      <w:pPr>
        <w:rPr>
          <w:rFonts w:ascii="Times New Roman"/>
          <w:bCs/>
          <w:i/>
          <w:sz w:val="22"/>
          <w:szCs w:val="22"/>
        </w:rPr>
      </w:pPr>
    </w:p>
    <w:p w14:paraId="35CE7DB7" w14:textId="026F882A" w:rsidR="00052E0D" w:rsidRPr="005F7F5D" w:rsidRDefault="004A2E28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="00052E0D" w:rsidRPr="005F7F5D">
        <w:rPr>
          <w:rFonts w:ascii="Times New Roman"/>
          <w:bCs/>
          <w:sz w:val="22"/>
          <w:szCs w:val="22"/>
        </w:rPr>
        <w:t>, Collison, K.L., Crowe, M.L., Campbell, W.K., Miller, J.D., &amp;</w:t>
      </w:r>
      <w:r w:rsidR="00052E0D" w:rsidRPr="005F7F5D">
        <w:rPr>
          <w:rFonts w:ascii="Times New Roman"/>
          <w:b/>
          <w:bCs/>
          <w:sz w:val="22"/>
          <w:szCs w:val="22"/>
        </w:rPr>
        <w:t> </w:t>
      </w:r>
      <w:r w:rsidR="00052E0D" w:rsidRPr="005F7F5D">
        <w:rPr>
          <w:rFonts w:ascii="Times New Roman"/>
          <w:bCs/>
          <w:sz w:val="22"/>
          <w:szCs w:val="22"/>
        </w:rPr>
        <w:t xml:space="preserve">Lynam, D.R. (2019). Using dominance analysis to decompose narcissism and its relation to aggression and externalizing outcomes. </w:t>
      </w:r>
      <w:r w:rsidR="00052E0D" w:rsidRPr="005F7F5D">
        <w:rPr>
          <w:rFonts w:ascii="Times New Roman"/>
          <w:bCs/>
          <w:i/>
          <w:iCs/>
          <w:sz w:val="22"/>
          <w:szCs w:val="22"/>
        </w:rPr>
        <w:t>Assessment</w:t>
      </w:r>
      <w:r w:rsidR="00052E0D" w:rsidRPr="005F7F5D">
        <w:rPr>
          <w:rFonts w:ascii="Times New Roman"/>
          <w:bCs/>
          <w:sz w:val="22"/>
          <w:szCs w:val="22"/>
        </w:rPr>
        <w:t xml:space="preserve">, </w:t>
      </w:r>
      <w:r w:rsidR="00052E0D" w:rsidRPr="005F7F5D">
        <w:rPr>
          <w:rFonts w:ascii="Times New Roman"/>
          <w:bCs/>
          <w:i/>
          <w:sz w:val="22"/>
          <w:szCs w:val="22"/>
        </w:rPr>
        <w:t xml:space="preserve">26, </w:t>
      </w:r>
      <w:r w:rsidR="00052E0D" w:rsidRPr="005F7F5D">
        <w:rPr>
          <w:rFonts w:ascii="Times New Roman"/>
          <w:bCs/>
          <w:sz w:val="22"/>
          <w:szCs w:val="22"/>
        </w:rPr>
        <w:t xml:space="preserve">260-270. </w:t>
      </w:r>
    </w:p>
    <w:p w14:paraId="441DA68A" w14:textId="77777777" w:rsidR="00052E0D" w:rsidRDefault="00052E0D" w:rsidP="00DA513D">
      <w:pPr>
        <w:ind w:left="432" w:hanging="432"/>
        <w:rPr>
          <w:rFonts w:ascii="Times New Roman"/>
          <w:bCs/>
          <w:sz w:val="22"/>
          <w:szCs w:val="22"/>
        </w:rPr>
      </w:pPr>
    </w:p>
    <w:p w14:paraId="3827FC92" w14:textId="14B9003C" w:rsidR="00DA513D" w:rsidRPr="005F7F5D" w:rsidRDefault="004A2E28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="00DA513D" w:rsidRPr="005F7F5D">
        <w:rPr>
          <w:rFonts w:ascii="Times New Roman"/>
          <w:bCs/>
          <w:sz w:val="22"/>
          <w:szCs w:val="22"/>
        </w:rPr>
        <w:t xml:space="preserve">, Collison, K.L., Miller, J.D., &amp; Lynam, D.R. (2019). Using Bayesian methods to update and expand the meta-analytic evidence of the Five-factor Model’s relation to antisocial behavior. </w:t>
      </w:r>
      <w:r w:rsidR="00DA513D" w:rsidRPr="005F7F5D">
        <w:rPr>
          <w:rFonts w:ascii="Times New Roman"/>
          <w:bCs/>
          <w:i/>
          <w:sz w:val="22"/>
          <w:szCs w:val="22"/>
        </w:rPr>
        <w:t>Clinical Psychology Review</w:t>
      </w:r>
      <w:r w:rsidR="00DA513D" w:rsidRPr="005F7F5D">
        <w:rPr>
          <w:rFonts w:ascii="Times New Roman"/>
          <w:bCs/>
          <w:sz w:val="22"/>
          <w:szCs w:val="22"/>
        </w:rPr>
        <w:t xml:space="preserve">, </w:t>
      </w:r>
      <w:r w:rsidR="00DA513D" w:rsidRPr="005F7F5D">
        <w:rPr>
          <w:rFonts w:ascii="Times New Roman"/>
          <w:bCs/>
          <w:i/>
          <w:sz w:val="22"/>
          <w:szCs w:val="22"/>
        </w:rPr>
        <w:t xml:space="preserve">67, </w:t>
      </w:r>
      <w:r w:rsidR="00DA513D" w:rsidRPr="005F7F5D">
        <w:rPr>
          <w:rFonts w:ascii="Times New Roman"/>
          <w:bCs/>
          <w:sz w:val="22"/>
          <w:szCs w:val="22"/>
        </w:rPr>
        <w:t xml:space="preserve">61-77. </w:t>
      </w:r>
    </w:p>
    <w:p w14:paraId="68FC210B" w14:textId="23F5BAD1" w:rsidR="006B1EF8" w:rsidRDefault="006B1EF8" w:rsidP="00DA513D">
      <w:pPr>
        <w:rPr>
          <w:rFonts w:ascii="Times New Roman"/>
          <w:bCs/>
          <w:i/>
          <w:sz w:val="22"/>
          <w:szCs w:val="22"/>
        </w:rPr>
      </w:pPr>
    </w:p>
    <w:p w14:paraId="287E8A14" w14:textId="39DE541D" w:rsidR="0013607F" w:rsidRPr="005F7F5D" w:rsidRDefault="0013607F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bookmarkStart w:id="4" w:name="_Hlk19630520"/>
      <w:r w:rsidRPr="005F7F5D">
        <w:rPr>
          <w:rFonts w:ascii="Times New Roman"/>
          <w:bCs/>
          <w:sz w:val="22"/>
          <w:szCs w:val="22"/>
        </w:rPr>
        <w:t xml:space="preserve">Collison, K. L.,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>, Miller, J. D., &amp; Lynam, D. R. (2018). Development and preliminary validation of a Five-factor Model measure of Machiavellianism</w:t>
      </w:r>
      <w:r w:rsidR="00AB70F6" w:rsidRPr="005F7F5D">
        <w:rPr>
          <w:rFonts w:ascii="Times New Roman"/>
          <w:bCs/>
          <w:sz w:val="22"/>
          <w:szCs w:val="22"/>
        </w:rPr>
        <w:t>.</w:t>
      </w:r>
      <w:r w:rsidRPr="005F7F5D">
        <w:rPr>
          <w:rFonts w:ascii="Times New Roman"/>
          <w:bCs/>
          <w:sz w:val="22"/>
          <w:szCs w:val="22"/>
        </w:rPr>
        <w:t xml:space="preserve"> </w:t>
      </w:r>
      <w:r w:rsidRPr="005F7F5D">
        <w:rPr>
          <w:rFonts w:ascii="Times New Roman"/>
          <w:bCs/>
          <w:i/>
          <w:sz w:val="22"/>
          <w:szCs w:val="22"/>
        </w:rPr>
        <w:t xml:space="preserve">Psychological Assessment, 30, </w:t>
      </w:r>
      <w:r w:rsidRPr="005F7F5D">
        <w:rPr>
          <w:rFonts w:ascii="Times New Roman"/>
          <w:bCs/>
          <w:sz w:val="22"/>
          <w:szCs w:val="22"/>
        </w:rPr>
        <w:t>1401-1407.</w:t>
      </w:r>
    </w:p>
    <w:bookmarkEnd w:id="4"/>
    <w:p w14:paraId="57F4BCB2" w14:textId="77777777" w:rsidR="0013607F" w:rsidRDefault="0013607F" w:rsidP="00B91B47">
      <w:pPr>
        <w:ind w:left="432" w:hanging="432"/>
        <w:rPr>
          <w:rFonts w:ascii="Times New Roman"/>
          <w:bCs/>
          <w:sz w:val="22"/>
          <w:szCs w:val="22"/>
        </w:rPr>
      </w:pPr>
    </w:p>
    <w:p w14:paraId="7123853E" w14:textId="1C99EBB8" w:rsidR="00B91B47" w:rsidRPr="005F7F5D" w:rsidRDefault="00B91B47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Cs/>
          <w:sz w:val="22"/>
          <w:szCs w:val="22"/>
        </w:rPr>
        <w:t xml:space="preserve">Miller, J. D., Sleep, C. E., Lamkin, J.,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Campbell, W. K., &amp; Lynam, D. R. (2018). Personality disorder traits: Perceptions of likability, impairment and ability to change as correlates and moderators of desired level. </w:t>
      </w:r>
      <w:r w:rsidRPr="005F7F5D">
        <w:rPr>
          <w:rFonts w:ascii="Times New Roman"/>
          <w:bCs/>
          <w:i/>
          <w:sz w:val="22"/>
          <w:szCs w:val="22"/>
        </w:rPr>
        <w:t xml:space="preserve">Personality Disorders: Theory, Research, and Treatment, 9, </w:t>
      </w:r>
      <w:r w:rsidRPr="005F7F5D">
        <w:rPr>
          <w:rFonts w:ascii="Times New Roman"/>
          <w:bCs/>
          <w:sz w:val="22"/>
          <w:szCs w:val="22"/>
        </w:rPr>
        <w:t>478-483</w:t>
      </w:r>
      <w:r w:rsidRPr="005F7F5D">
        <w:rPr>
          <w:rFonts w:ascii="Times New Roman"/>
          <w:bCs/>
          <w:i/>
          <w:sz w:val="22"/>
          <w:szCs w:val="22"/>
        </w:rPr>
        <w:t xml:space="preserve">. </w:t>
      </w:r>
    </w:p>
    <w:p w14:paraId="2B8C8887" w14:textId="21F65955" w:rsidR="0039082E" w:rsidRDefault="0039082E" w:rsidP="0039082E">
      <w:pPr>
        <w:rPr>
          <w:rFonts w:ascii="Times New Roman"/>
          <w:bCs/>
          <w:i/>
          <w:sz w:val="22"/>
          <w:szCs w:val="22"/>
        </w:rPr>
      </w:pPr>
    </w:p>
    <w:p w14:paraId="3DD5C49B" w14:textId="2D067CD1" w:rsidR="0034476E" w:rsidRPr="005F7F5D" w:rsidRDefault="0034476E" w:rsidP="005F7F5D">
      <w:pPr>
        <w:pStyle w:val="ListParagraph"/>
        <w:numPr>
          <w:ilvl w:val="0"/>
          <w:numId w:val="1"/>
        </w:numPr>
        <w:rPr>
          <w:rFonts w:ascii="Times New Roman"/>
          <w:bCs/>
          <w:i/>
          <w:sz w:val="22"/>
          <w:szCs w:val="22"/>
        </w:rPr>
      </w:pPr>
      <w:proofErr w:type="spellStart"/>
      <w:r w:rsidRPr="005F7F5D">
        <w:rPr>
          <w:rFonts w:ascii="Times New Roman"/>
          <w:bCs/>
          <w:sz w:val="22"/>
          <w:szCs w:val="22"/>
        </w:rPr>
        <w:t>Jarnecke</w:t>
      </w:r>
      <w:proofErr w:type="spellEnd"/>
      <w:r w:rsidRPr="005F7F5D">
        <w:rPr>
          <w:rFonts w:ascii="Times New Roman"/>
          <w:bCs/>
          <w:sz w:val="22"/>
          <w:szCs w:val="22"/>
        </w:rPr>
        <w:t>, A. J., South, S. C.,</w:t>
      </w:r>
      <w:r w:rsidR="00385967" w:rsidRPr="005F7F5D">
        <w:rPr>
          <w:rFonts w:ascii="Times New Roman"/>
          <w:bCs/>
          <w:sz w:val="22"/>
          <w:szCs w:val="22"/>
        </w:rPr>
        <w:t xml:space="preserve"> &amp;</w:t>
      </w:r>
      <w:r w:rsidRPr="005F7F5D">
        <w:rPr>
          <w:rFonts w:ascii="Times New Roman"/>
          <w:bCs/>
          <w:sz w:val="22"/>
          <w:szCs w:val="22"/>
        </w:rPr>
        <w:t xml:space="preserve"> </w:t>
      </w: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 (2018). Sex Differences in the Big Five Model personality traits: A behavior genetics exploration. </w:t>
      </w:r>
      <w:r w:rsidRPr="005F7F5D">
        <w:rPr>
          <w:rFonts w:ascii="Times New Roman"/>
          <w:bCs/>
          <w:i/>
          <w:sz w:val="22"/>
          <w:szCs w:val="22"/>
        </w:rPr>
        <w:t xml:space="preserve">Journal of Research in Personality, </w:t>
      </w:r>
      <w:r w:rsidRPr="005F7F5D">
        <w:rPr>
          <w:rFonts w:ascii="Times New Roman"/>
          <w:bCs/>
          <w:i/>
          <w:iCs/>
          <w:sz w:val="22"/>
          <w:szCs w:val="22"/>
        </w:rPr>
        <w:t>74</w:t>
      </w:r>
      <w:r w:rsidRPr="005F7F5D">
        <w:rPr>
          <w:rFonts w:ascii="Times New Roman"/>
          <w:bCs/>
          <w:i/>
          <w:sz w:val="22"/>
          <w:szCs w:val="22"/>
        </w:rPr>
        <w:t xml:space="preserve">, </w:t>
      </w:r>
      <w:r w:rsidRPr="005F7F5D">
        <w:rPr>
          <w:rFonts w:ascii="Times New Roman"/>
          <w:bCs/>
          <w:sz w:val="22"/>
          <w:szCs w:val="22"/>
        </w:rPr>
        <w:t>158-165.</w:t>
      </w:r>
    </w:p>
    <w:p w14:paraId="06DBE462" w14:textId="77777777" w:rsidR="0034476E" w:rsidRDefault="0034476E" w:rsidP="0039082E">
      <w:pPr>
        <w:rPr>
          <w:rFonts w:ascii="Times New Roman"/>
          <w:bCs/>
          <w:i/>
          <w:sz w:val="22"/>
          <w:szCs w:val="22"/>
        </w:rPr>
      </w:pPr>
    </w:p>
    <w:p w14:paraId="495E5B3D" w14:textId="59C414FA" w:rsidR="0039082E" w:rsidRPr="005F7F5D" w:rsidRDefault="0039082E" w:rsidP="005F7F5D">
      <w:pPr>
        <w:pStyle w:val="ListParagraph"/>
        <w:numPr>
          <w:ilvl w:val="0"/>
          <w:numId w:val="1"/>
        </w:numPr>
        <w:rPr>
          <w:rFonts w:ascii="Times New Roman"/>
          <w:bCs/>
          <w:i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 Miller, J. D., &amp; Lynam, D. R. (2018). FFM </w:t>
      </w:r>
      <w:r w:rsidR="009C1244" w:rsidRPr="005F7F5D">
        <w:rPr>
          <w:rFonts w:ascii="Times New Roman"/>
          <w:bCs/>
          <w:sz w:val="22"/>
          <w:szCs w:val="22"/>
        </w:rPr>
        <w:t>facets and their relations with different forms of antisocial behavior: An expanded meta-analysis</w:t>
      </w:r>
      <w:r w:rsidRPr="005F7F5D">
        <w:rPr>
          <w:rFonts w:ascii="Times New Roman"/>
          <w:bCs/>
          <w:sz w:val="22"/>
          <w:szCs w:val="22"/>
        </w:rPr>
        <w:t xml:space="preserve">. </w:t>
      </w:r>
      <w:r w:rsidRPr="005F7F5D">
        <w:rPr>
          <w:rFonts w:ascii="Times New Roman"/>
          <w:bCs/>
          <w:i/>
          <w:sz w:val="22"/>
          <w:szCs w:val="22"/>
        </w:rPr>
        <w:t>Journal of Criminal Justice, 57, 67-75.</w:t>
      </w:r>
    </w:p>
    <w:p w14:paraId="43DF15D7" w14:textId="77777777" w:rsidR="006B1EF8" w:rsidRDefault="006B1EF8" w:rsidP="006B1EF8">
      <w:pPr>
        <w:ind w:left="432" w:hanging="432"/>
        <w:rPr>
          <w:rFonts w:ascii="Times New Roman"/>
          <w:bCs/>
          <w:sz w:val="22"/>
          <w:szCs w:val="22"/>
        </w:rPr>
      </w:pPr>
    </w:p>
    <w:p w14:paraId="6055BB69" w14:textId="03184C45" w:rsidR="006B1EF8" w:rsidRPr="005F7F5D" w:rsidRDefault="004A2E28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="006B1EF8" w:rsidRPr="005F7F5D">
        <w:rPr>
          <w:rFonts w:ascii="Times New Roman"/>
          <w:bCs/>
          <w:sz w:val="22"/>
          <w:szCs w:val="22"/>
        </w:rPr>
        <w:t>, Lynam, D.R., Collison, K. L.,</w:t>
      </w:r>
      <w:r w:rsidR="00385967" w:rsidRPr="005F7F5D">
        <w:rPr>
          <w:rFonts w:ascii="Times New Roman"/>
          <w:bCs/>
          <w:sz w:val="22"/>
          <w:szCs w:val="22"/>
        </w:rPr>
        <w:t xml:space="preserve"> &amp;</w:t>
      </w:r>
      <w:r w:rsidR="006B1EF8" w:rsidRPr="005F7F5D">
        <w:rPr>
          <w:rFonts w:ascii="Times New Roman"/>
          <w:bCs/>
          <w:sz w:val="22"/>
          <w:szCs w:val="22"/>
        </w:rPr>
        <w:t xml:space="preserve"> Miller, J.D. (2018). Differences among Dark Triad components: A meta-analytic investigation. </w:t>
      </w:r>
      <w:r w:rsidR="006B1EF8" w:rsidRPr="005F7F5D">
        <w:rPr>
          <w:rFonts w:ascii="Times New Roman"/>
          <w:bCs/>
          <w:i/>
          <w:sz w:val="22"/>
          <w:szCs w:val="22"/>
        </w:rPr>
        <w:t>Personality Disorders: Theory, Research and Treatment</w:t>
      </w:r>
      <w:r w:rsidR="006B1EF8" w:rsidRPr="005F7F5D">
        <w:rPr>
          <w:rFonts w:ascii="Times New Roman"/>
          <w:bCs/>
          <w:sz w:val="22"/>
          <w:szCs w:val="22"/>
        </w:rPr>
        <w:t xml:space="preserve">, </w:t>
      </w:r>
      <w:r w:rsidR="006B1EF8" w:rsidRPr="005F7F5D">
        <w:rPr>
          <w:rFonts w:ascii="Times New Roman"/>
          <w:bCs/>
          <w:i/>
          <w:sz w:val="22"/>
          <w:szCs w:val="22"/>
        </w:rPr>
        <w:t xml:space="preserve">9, </w:t>
      </w:r>
      <w:r w:rsidR="006B1EF8" w:rsidRPr="005F7F5D">
        <w:rPr>
          <w:rFonts w:ascii="Times New Roman"/>
          <w:bCs/>
          <w:sz w:val="22"/>
          <w:szCs w:val="22"/>
        </w:rPr>
        <w:t xml:space="preserve">101-111. </w:t>
      </w:r>
    </w:p>
    <w:p w14:paraId="540390F9" w14:textId="77777777" w:rsidR="006B1EF8" w:rsidRDefault="006B1EF8" w:rsidP="006B1EF8">
      <w:pPr>
        <w:ind w:left="432" w:hanging="432"/>
        <w:rPr>
          <w:rFonts w:ascii="Times New Roman"/>
          <w:bCs/>
          <w:sz w:val="22"/>
          <w:szCs w:val="22"/>
        </w:rPr>
      </w:pPr>
    </w:p>
    <w:p w14:paraId="27DD7487" w14:textId="4743C873" w:rsidR="006B1EF8" w:rsidRPr="005F7F5D" w:rsidRDefault="006B1EF8" w:rsidP="005F7F5D">
      <w:pPr>
        <w:pStyle w:val="ListParagraph"/>
        <w:numPr>
          <w:ilvl w:val="0"/>
          <w:numId w:val="1"/>
        </w:numPr>
        <w:rPr>
          <w:rFonts w:ascii="Times New Roman"/>
          <w:b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Pr="005F7F5D">
        <w:rPr>
          <w:rFonts w:ascii="Times New Roman"/>
          <w:bCs/>
          <w:sz w:val="22"/>
          <w:szCs w:val="22"/>
        </w:rPr>
        <w:t xml:space="preserve">, Collison, K. L., Miller, J. D., </w:t>
      </w:r>
      <w:r w:rsidR="00385967" w:rsidRPr="005F7F5D">
        <w:rPr>
          <w:rFonts w:ascii="Times New Roman"/>
          <w:bCs/>
          <w:sz w:val="22"/>
          <w:szCs w:val="22"/>
        </w:rPr>
        <w:t>&amp;</w:t>
      </w:r>
      <w:r w:rsidRPr="005F7F5D">
        <w:rPr>
          <w:rFonts w:ascii="Times New Roman"/>
          <w:bCs/>
          <w:sz w:val="22"/>
          <w:szCs w:val="22"/>
        </w:rPr>
        <w:t> Lynam, D. R. (2018) Examining the effects of controlling for shared variance among the dark triad using meta-analytic structural equation modeling. </w:t>
      </w:r>
      <w:r w:rsidRPr="005F7F5D">
        <w:rPr>
          <w:rFonts w:ascii="Times New Roman"/>
          <w:bCs/>
          <w:i/>
          <w:sz w:val="22"/>
          <w:szCs w:val="22"/>
        </w:rPr>
        <w:t>European Journal of Personality, 32</w:t>
      </w:r>
      <w:r w:rsidRPr="005F7F5D">
        <w:rPr>
          <w:rFonts w:ascii="Times New Roman"/>
          <w:bCs/>
          <w:sz w:val="22"/>
          <w:szCs w:val="22"/>
        </w:rPr>
        <w:t xml:space="preserve">, 46–61. </w:t>
      </w:r>
    </w:p>
    <w:p w14:paraId="75CC313D" w14:textId="77777777" w:rsidR="006B1EF8" w:rsidRDefault="006B1EF8" w:rsidP="006B1EF8">
      <w:pPr>
        <w:ind w:left="432" w:hanging="432"/>
        <w:rPr>
          <w:rFonts w:ascii="Times New Roman"/>
          <w:bCs/>
          <w:sz w:val="22"/>
          <w:szCs w:val="22"/>
        </w:rPr>
      </w:pPr>
    </w:p>
    <w:p w14:paraId="3589D4F7" w14:textId="7750F29F" w:rsidR="006B1EF8" w:rsidRPr="005F7F5D" w:rsidRDefault="006B1EF8" w:rsidP="005F7F5D">
      <w:pPr>
        <w:pStyle w:val="ListParagraph"/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5F7F5D">
        <w:rPr>
          <w:rFonts w:ascii="Times New Roman"/>
          <w:sz w:val="22"/>
          <w:szCs w:val="22"/>
        </w:rPr>
        <w:t xml:space="preserve">Miller, J. D., Lynam, D. R., </w:t>
      </w:r>
      <w:r w:rsidRPr="007865CD">
        <w:rPr>
          <w:rFonts w:ascii="Times New Roman"/>
          <w:b/>
          <w:bCs/>
          <w:sz w:val="22"/>
          <w:szCs w:val="22"/>
        </w:rPr>
        <w:t>Vize, C.</w:t>
      </w:r>
      <w:r w:rsidR="007865CD" w:rsidRPr="007865CD">
        <w:rPr>
          <w:rFonts w:ascii="Times New Roman"/>
          <w:b/>
          <w:bCs/>
          <w:sz w:val="22"/>
          <w:szCs w:val="22"/>
        </w:rPr>
        <w:t>E.</w:t>
      </w:r>
      <w:r w:rsidRPr="007865CD">
        <w:rPr>
          <w:rFonts w:ascii="Times New Roman"/>
          <w:b/>
          <w:bCs/>
          <w:sz w:val="22"/>
          <w:szCs w:val="22"/>
        </w:rPr>
        <w:t>,</w:t>
      </w:r>
      <w:r w:rsidRPr="005F7F5D">
        <w:rPr>
          <w:rFonts w:ascii="Times New Roman"/>
          <w:sz w:val="22"/>
          <w:szCs w:val="22"/>
        </w:rPr>
        <w:t xml:space="preserve"> Crowe, M., Sleep, C., Maples-Keller, J. L</w:t>
      </w:r>
      <w:r w:rsidR="00385967" w:rsidRPr="005F7F5D">
        <w:rPr>
          <w:rFonts w:ascii="Times New Roman"/>
          <w:sz w:val="22"/>
          <w:szCs w:val="22"/>
        </w:rPr>
        <w:t>. …</w:t>
      </w:r>
      <w:r w:rsidRPr="005F7F5D">
        <w:rPr>
          <w:rFonts w:ascii="Times New Roman"/>
          <w:sz w:val="22"/>
          <w:szCs w:val="22"/>
        </w:rPr>
        <w:t xml:space="preserve"> Campbell, W. K. </w:t>
      </w:r>
      <w:r w:rsidRPr="005F7F5D">
        <w:rPr>
          <w:rFonts w:ascii="Times New Roman"/>
          <w:sz w:val="22"/>
          <w:szCs w:val="22"/>
        </w:rPr>
        <w:lastRenderedPageBreak/>
        <w:t xml:space="preserve">(2018). Vulnerable narcissism is (mostly) a disorder of neuroticism. </w:t>
      </w:r>
      <w:r w:rsidRPr="005F7F5D">
        <w:rPr>
          <w:rFonts w:ascii="Times New Roman"/>
          <w:i/>
          <w:sz w:val="22"/>
          <w:szCs w:val="22"/>
        </w:rPr>
        <w:t xml:space="preserve">Journal of Personality, 86, </w:t>
      </w:r>
      <w:r w:rsidRPr="005F7F5D">
        <w:rPr>
          <w:rFonts w:ascii="Times New Roman"/>
          <w:sz w:val="22"/>
          <w:szCs w:val="22"/>
        </w:rPr>
        <w:t xml:space="preserve">186-199. </w:t>
      </w:r>
    </w:p>
    <w:p w14:paraId="03BBDF7A" w14:textId="77777777" w:rsidR="0039082E" w:rsidRDefault="0039082E" w:rsidP="006B1EF8">
      <w:pPr>
        <w:ind w:left="432" w:hanging="432"/>
        <w:rPr>
          <w:rFonts w:ascii="Times New Roman"/>
          <w:sz w:val="22"/>
          <w:szCs w:val="22"/>
        </w:rPr>
      </w:pPr>
    </w:p>
    <w:p w14:paraId="180FEDC7" w14:textId="7290389F" w:rsidR="006B1EF8" w:rsidRPr="005F7F5D" w:rsidRDefault="004A2E28" w:rsidP="005F7F5D">
      <w:pPr>
        <w:pStyle w:val="ListParagraph"/>
        <w:numPr>
          <w:ilvl w:val="0"/>
          <w:numId w:val="1"/>
        </w:numPr>
        <w:rPr>
          <w:rFonts w:ascii="Times New Roman"/>
          <w:bCs/>
          <w:i/>
          <w:iCs/>
          <w:sz w:val="22"/>
          <w:szCs w:val="22"/>
        </w:rPr>
      </w:pPr>
      <w:r w:rsidRPr="005F7F5D">
        <w:rPr>
          <w:rFonts w:ascii="Times New Roman"/>
          <w:b/>
          <w:sz w:val="22"/>
          <w:szCs w:val="22"/>
        </w:rPr>
        <w:t>Vize, C. E.</w:t>
      </w:r>
      <w:r w:rsidR="006B1EF8" w:rsidRPr="005F7F5D">
        <w:rPr>
          <w:rFonts w:ascii="Times New Roman"/>
          <w:bCs/>
          <w:sz w:val="22"/>
          <w:szCs w:val="22"/>
        </w:rPr>
        <w:t xml:space="preserve">, Lynam, D.R., Lamkin, J., Miller, J.D., &amp; </w:t>
      </w:r>
      <w:proofErr w:type="spellStart"/>
      <w:r w:rsidR="006B1EF8" w:rsidRPr="005F7F5D">
        <w:rPr>
          <w:rFonts w:ascii="Times New Roman"/>
          <w:bCs/>
          <w:sz w:val="22"/>
          <w:szCs w:val="22"/>
        </w:rPr>
        <w:t>Pardini</w:t>
      </w:r>
      <w:proofErr w:type="spellEnd"/>
      <w:r w:rsidR="006B1EF8" w:rsidRPr="005F7F5D">
        <w:rPr>
          <w:rFonts w:ascii="Times New Roman"/>
          <w:bCs/>
          <w:sz w:val="22"/>
          <w:szCs w:val="22"/>
        </w:rPr>
        <w:t>, D. (2016). Identifying essential features of juvenile psychopathy in the prediction of later antisocial behavior: Is there an additive, synergistic, or curvilinear role for fearless dominance? </w:t>
      </w:r>
      <w:r w:rsidR="006B1EF8" w:rsidRPr="005F7F5D">
        <w:rPr>
          <w:rFonts w:ascii="Times New Roman"/>
          <w:bCs/>
          <w:i/>
          <w:iCs/>
          <w:sz w:val="22"/>
          <w:szCs w:val="22"/>
        </w:rPr>
        <w:t xml:space="preserve">Clinical Psychological Science, 4, </w:t>
      </w:r>
      <w:r w:rsidR="006B1EF8" w:rsidRPr="005F7F5D">
        <w:rPr>
          <w:rFonts w:ascii="Times New Roman"/>
          <w:bCs/>
          <w:iCs/>
          <w:sz w:val="22"/>
          <w:szCs w:val="22"/>
        </w:rPr>
        <w:t>572-590</w:t>
      </w:r>
      <w:r w:rsidR="006B1EF8" w:rsidRPr="005F7F5D">
        <w:rPr>
          <w:rFonts w:ascii="Times New Roman"/>
          <w:bCs/>
          <w:i/>
          <w:iCs/>
          <w:sz w:val="22"/>
          <w:szCs w:val="22"/>
        </w:rPr>
        <w:t xml:space="preserve">. </w:t>
      </w:r>
    </w:p>
    <w:p w14:paraId="3621A690" w14:textId="1B651B35" w:rsidR="00EF0CEE" w:rsidRPr="00682C5A" w:rsidRDefault="006F0188" w:rsidP="005361B1">
      <w:pPr>
        <w:tabs>
          <w:tab w:val="left" w:pos="4764"/>
          <w:tab w:val="left" w:pos="6382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 w:rsidR="005361B1">
        <w:rPr>
          <w:rFonts w:ascii="Times New Roman"/>
          <w:sz w:val="22"/>
          <w:szCs w:val="22"/>
        </w:rPr>
        <w:tab/>
      </w:r>
    </w:p>
    <w:p w14:paraId="43FFAFCA" w14:textId="77777777" w:rsidR="00EF0CEE" w:rsidRPr="00682C5A" w:rsidRDefault="00EE0E30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31EE3A1" wp14:editId="330F7DB1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3936" id="Rectangle 26" o:spid="_x0000_s1026" style="position:absolute;margin-left:64.8pt;margin-top:-2.55pt;width:482.4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1169B27" w14:textId="29589F07" w:rsidR="00F16D48" w:rsidRDefault="00536E8A" w:rsidP="00874546">
      <w:pPr>
        <w:tabs>
          <w:tab w:val="left" w:pos="1422"/>
          <w:tab w:val="left" w:pos="1828"/>
        </w:tabs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ab/>
      </w:r>
      <w:r w:rsidR="00853020">
        <w:rPr>
          <w:rFonts w:ascii="Times New Roman"/>
          <w:b/>
          <w:bCs/>
          <w:sz w:val="22"/>
          <w:szCs w:val="22"/>
        </w:rPr>
        <w:tab/>
      </w:r>
    </w:p>
    <w:p w14:paraId="30AA978F" w14:textId="3C331851" w:rsidR="0089583C" w:rsidRDefault="00F16D48" w:rsidP="00F16D4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MANUSCRIPTS </w:t>
      </w:r>
      <w:r w:rsidR="00D847F2">
        <w:rPr>
          <w:rFonts w:ascii="Times New Roman"/>
          <w:b/>
          <w:bCs/>
          <w:sz w:val="22"/>
          <w:szCs w:val="22"/>
        </w:rPr>
        <w:t>UNDER REVIEW</w:t>
      </w:r>
      <w:r w:rsidR="008F0E83">
        <w:rPr>
          <w:rFonts w:ascii="Times New Roman"/>
          <w:b/>
          <w:bCs/>
          <w:sz w:val="22"/>
          <w:szCs w:val="22"/>
        </w:rPr>
        <w:t>/IN PREPARATION</w:t>
      </w:r>
      <w:r>
        <w:rPr>
          <w:rFonts w:ascii="Times New Roman"/>
          <w:b/>
          <w:bCs/>
          <w:sz w:val="22"/>
          <w:szCs w:val="22"/>
        </w:rPr>
        <w:t xml:space="preserve"> </w:t>
      </w:r>
    </w:p>
    <w:p w14:paraId="0E8E0166" w14:textId="78D850C3" w:rsidR="00874546" w:rsidRDefault="00874546" w:rsidP="00F16D48">
      <w:pPr>
        <w:jc w:val="center"/>
        <w:rPr>
          <w:rFonts w:ascii="Times New Roman"/>
          <w:b/>
          <w:bCs/>
          <w:sz w:val="22"/>
          <w:szCs w:val="22"/>
        </w:rPr>
      </w:pPr>
    </w:p>
    <w:p w14:paraId="2A4F99AF" w14:textId="3E298F4E" w:rsidR="00AA5CFF" w:rsidRDefault="00EC4296" w:rsidP="002A07ED">
      <w:pPr>
        <w:contextualSpacing/>
        <w:mirrorIndents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proofErr w:type="spellStart"/>
      <w:r>
        <w:rPr>
          <w:rFonts w:ascii="Times New Roman"/>
          <w:sz w:val="22"/>
          <w:szCs w:val="22"/>
        </w:rPr>
        <w:t>Kaurin</w:t>
      </w:r>
      <w:proofErr w:type="spellEnd"/>
      <w:r>
        <w:rPr>
          <w:rFonts w:ascii="Times New Roman"/>
          <w:sz w:val="22"/>
          <w:szCs w:val="22"/>
        </w:rPr>
        <w:t>, A., Wright, A. G. C. Personality pathology and momentary stress processes.</w:t>
      </w:r>
      <w:r w:rsidR="00D847F2">
        <w:rPr>
          <w:rFonts w:ascii="Times New Roman"/>
          <w:sz w:val="22"/>
          <w:szCs w:val="22"/>
        </w:rPr>
        <w:t xml:space="preserve"> (</w:t>
      </w:r>
      <w:r w:rsidR="00AA5CFF">
        <w:rPr>
          <w:rFonts w:ascii="Times New Roman"/>
          <w:sz w:val="22"/>
          <w:szCs w:val="22"/>
        </w:rPr>
        <w:t>revise</w:t>
      </w:r>
      <w:r w:rsidR="00765641">
        <w:rPr>
          <w:rFonts w:ascii="Times New Roman"/>
          <w:sz w:val="22"/>
          <w:szCs w:val="22"/>
        </w:rPr>
        <w:t>d</w:t>
      </w:r>
      <w:r w:rsidR="00AA5CFF">
        <w:rPr>
          <w:rFonts w:ascii="Times New Roman"/>
          <w:sz w:val="22"/>
          <w:szCs w:val="22"/>
        </w:rPr>
        <w:t xml:space="preserve"> and resubmit</w:t>
      </w:r>
      <w:r w:rsidR="00765641">
        <w:rPr>
          <w:rFonts w:ascii="Times New Roman"/>
          <w:sz w:val="22"/>
          <w:szCs w:val="22"/>
        </w:rPr>
        <w:t>ted</w:t>
      </w:r>
      <w:r w:rsidR="00D847F2">
        <w:rPr>
          <w:rFonts w:ascii="Times New Roman"/>
          <w:sz w:val="22"/>
          <w:szCs w:val="22"/>
        </w:rPr>
        <w:t>).</w:t>
      </w:r>
      <w:r w:rsidR="00AA5CFF">
        <w:rPr>
          <w:rFonts w:ascii="Times New Roman"/>
          <w:sz w:val="22"/>
          <w:szCs w:val="22"/>
        </w:rPr>
        <w:t xml:space="preserve"> </w:t>
      </w:r>
      <w:r w:rsidR="00AA5CFF">
        <w:rPr>
          <w:rFonts w:ascii="Times New Roman"/>
          <w:i/>
          <w:iCs/>
          <w:sz w:val="22"/>
          <w:szCs w:val="22"/>
        </w:rPr>
        <w:t>Clinical Psychological Science</w:t>
      </w:r>
      <w:r w:rsidR="00AA5CFF">
        <w:rPr>
          <w:rFonts w:ascii="Times New Roman"/>
          <w:sz w:val="22"/>
          <w:szCs w:val="22"/>
        </w:rPr>
        <w:t>.</w:t>
      </w:r>
      <w:r w:rsidR="0014377A">
        <w:rPr>
          <w:rFonts w:ascii="Times New Roman"/>
          <w:sz w:val="22"/>
          <w:szCs w:val="22"/>
        </w:rPr>
        <w:t xml:space="preserve"> </w:t>
      </w:r>
      <w:hyperlink r:id="rId8" w:history="1">
        <w:r w:rsidR="0014377A" w:rsidRPr="00B92D8B">
          <w:rPr>
            <w:rStyle w:val="Hyperlink"/>
            <w:rFonts w:ascii="Times New Roman"/>
            <w:sz w:val="22"/>
            <w:szCs w:val="22"/>
          </w:rPr>
          <w:t>https://osf.io/y4w36/</w:t>
        </w:r>
      </w:hyperlink>
      <w:r w:rsidR="0014377A">
        <w:rPr>
          <w:rFonts w:ascii="Times New Roman"/>
          <w:sz w:val="22"/>
          <w:szCs w:val="22"/>
        </w:rPr>
        <w:t xml:space="preserve"> </w:t>
      </w:r>
      <w:r w:rsidR="00AA5CFF">
        <w:rPr>
          <w:rFonts w:ascii="Times New Roman"/>
          <w:sz w:val="22"/>
          <w:szCs w:val="22"/>
        </w:rPr>
        <w:t xml:space="preserve"> </w:t>
      </w:r>
      <w:r w:rsidR="00D847F2"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 </w:t>
      </w:r>
    </w:p>
    <w:p w14:paraId="68BFDA3D" w14:textId="77777777" w:rsidR="00AA5CFF" w:rsidRDefault="00AA5CFF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25F449EC" w14:textId="28FFF04E" w:rsidR="0089583C" w:rsidRDefault="00AA5CFF" w:rsidP="002A07ED">
      <w:pPr>
        <w:contextualSpacing/>
        <w:mirrorIndents/>
        <w:rPr>
          <w:rFonts w:ascii="Times New Roman"/>
          <w:i/>
          <w:iCs/>
          <w:sz w:val="22"/>
          <w:szCs w:val="22"/>
        </w:rPr>
      </w:pPr>
      <w:proofErr w:type="spellStart"/>
      <w:r w:rsidRPr="00AA5CFF">
        <w:rPr>
          <w:rFonts w:ascii="Times New Roman"/>
          <w:sz w:val="22"/>
          <w:szCs w:val="22"/>
        </w:rPr>
        <w:t>Baranger</w:t>
      </w:r>
      <w:proofErr w:type="spellEnd"/>
      <w:r w:rsidRPr="00AA5CFF">
        <w:rPr>
          <w:rFonts w:ascii="Times New Roman"/>
          <w:sz w:val="22"/>
          <w:szCs w:val="22"/>
        </w:rPr>
        <w:t xml:space="preserve">, D. A., </w:t>
      </w:r>
      <w:proofErr w:type="spellStart"/>
      <w:r w:rsidRPr="00AA5CFF">
        <w:rPr>
          <w:rFonts w:ascii="Times New Roman"/>
          <w:sz w:val="22"/>
          <w:szCs w:val="22"/>
        </w:rPr>
        <w:t>Finsaas</w:t>
      </w:r>
      <w:proofErr w:type="spellEnd"/>
      <w:r w:rsidRPr="00AA5CFF">
        <w:rPr>
          <w:rFonts w:ascii="Times New Roman"/>
          <w:sz w:val="22"/>
          <w:szCs w:val="22"/>
        </w:rPr>
        <w:t xml:space="preserve">, M., Goldstein, B., </w:t>
      </w:r>
      <w:r w:rsidRPr="00AA5CFF">
        <w:rPr>
          <w:rFonts w:ascii="Times New Roman"/>
          <w:b/>
          <w:bCs/>
          <w:sz w:val="22"/>
          <w:szCs w:val="22"/>
        </w:rPr>
        <w:t>Vize, C. E</w:t>
      </w:r>
      <w:r>
        <w:rPr>
          <w:rFonts w:ascii="Times New Roman"/>
          <w:sz w:val="22"/>
          <w:szCs w:val="22"/>
        </w:rPr>
        <w:t>.</w:t>
      </w:r>
      <w:r w:rsidRPr="00AA5CFF">
        <w:rPr>
          <w:rFonts w:ascii="Times New Roman"/>
          <w:sz w:val="22"/>
          <w:szCs w:val="22"/>
        </w:rPr>
        <w:t xml:space="preserve">, Lynam, D., &amp; </w:t>
      </w:r>
      <w:proofErr w:type="spellStart"/>
      <w:r w:rsidRPr="00AA5CFF">
        <w:rPr>
          <w:rFonts w:ascii="Times New Roman"/>
          <w:sz w:val="22"/>
          <w:szCs w:val="22"/>
        </w:rPr>
        <w:t>Olino</w:t>
      </w:r>
      <w:proofErr w:type="spellEnd"/>
      <w:r w:rsidRPr="00AA5CFF">
        <w:rPr>
          <w:rFonts w:ascii="Times New Roman"/>
          <w:sz w:val="22"/>
          <w:szCs w:val="22"/>
        </w:rPr>
        <w:t>, T. M. (</w:t>
      </w:r>
      <w:r w:rsidR="00C20345">
        <w:rPr>
          <w:rFonts w:ascii="Times New Roman"/>
          <w:sz w:val="22"/>
          <w:szCs w:val="22"/>
        </w:rPr>
        <w:t>revised and resubmitted</w:t>
      </w:r>
      <w:r w:rsidRPr="00AA5CFF">
        <w:rPr>
          <w:rFonts w:ascii="Times New Roman"/>
          <w:sz w:val="22"/>
          <w:szCs w:val="22"/>
        </w:rPr>
        <w:t>). Tutorial: Power analyses for interaction effects in cross-sectional regressions.</w:t>
      </w:r>
      <w:r w:rsidR="00C20345">
        <w:rPr>
          <w:rFonts w:ascii="Times New Roman"/>
          <w:sz w:val="22"/>
          <w:szCs w:val="22"/>
        </w:rPr>
        <w:t xml:space="preserve"> </w:t>
      </w:r>
      <w:r w:rsidR="00C20345">
        <w:rPr>
          <w:rFonts w:ascii="Times New Roman"/>
          <w:i/>
          <w:iCs/>
          <w:sz w:val="22"/>
          <w:szCs w:val="22"/>
        </w:rPr>
        <w:t>Advances in Methods and Practices in Psychological Science.</w:t>
      </w:r>
      <w:r w:rsidR="00495F7B">
        <w:rPr>
          <w:rFonts w:ascii="Times New Roman"/>
          <w:i/>
          <w:iCs/>
          <w:sz w:val="22"/>
          <w:szCs w:val="22"/>
        </w:rPr>
        <w:t xml:space="preserve"> </w:t>
      </w:r>
      <w:hyperlink r:id="rId9" w:history="1">
        <w:r w:rsidR="00495F7B" w:rsidRPr="00495F7B">
          <w:rPr>
            <w:rStyle w:val="Hyperlink"/>
            <w:rFonts w:ascii="Times New Roman"/>
            <w:sz w:val="22"/>
            <w:szCs w:val="22"/>
          </w:rPr>
          <w:t>https://psyarxiv.com/5ptd7/</w:t>
        </w:r>
      </w:hyperlink>
      <w:r w:rsidR="00495F7B">
        <w:rPr>
          <w:rFonts w:ascii="Times New Roman"/>
          <w:i/>
          <w:iCs/>
          <w:sz w:val="22"/>
          <w:szCs w:val="22"/>
        </w:rPr>
        <w:t xml:space="preserve"> </w:t>
      </w:r>
      <w:r w:rsidR="00C20345">
        <w:rPr>
          <w:rFonts w:ascii="Times New Roman"/>
          <w:i/>
          <w:iCs/>
          <w:sz w:val="22"/>
          <w:szCs w:val="22"/>
        </w:rPr>
        <w:t xml:space="preserve"> </w:t>
      </w:r>
    </w:p>
    <w:p w14:paraId="6317A631" w14:textId="1D4F7F91" w:rsidR="008F16E9" w:rsidRDefault="008F16E9" w:rsidP="002A07ED">
      <w:pPr>
        <w:contextualSpacing/>
        <w:mirrorIndents/>
        <w:rPr>
          <w:rFonts w:ascii="Times New Roman"/>
          <w:i/>
          <w:iCs/>
          <w:sz w:val="22"/>
          <w:szCs w:val="22"/>
        </w:rPr>
      </w:pPr>
    </w:p>
    <w:p w14:paraId="0DDDA862" w14:textId="610A9324" w:rsidR="008F16E9" w:rsidRPr="0024399C" w:rsidRDefault="008F16E9" w:rsidP="002A07ED">
      <w:pPr>
        <w:contextualSpacing/>
        <w:mirrorIndents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r>
        <w:rPr>
          <w:rFonts w:ascii="Times New Roman"/>
          <w:sz w:val="22"/>
          <w:szCs w:val="22"/>
        </w:rPr>
        <w:t>&amp; Wright, A. G. C. (</w:t>
      </w:r>
      <w:r w:rsidR="0024399C">
        <w:rPr>
          <w:rFonts w:ascii="Times New Roman"/>
          <w:sz w:val="22"/>
          <w:szCs w:val="22"/>
        </w:rPr>
        <w:t>revise and resubmit</w:t>
      </w:r>
      <w:r>
        <w:rPr>
          <w:rFonts w:ascii="Times New Roman"/>
          <w:sz w:val="22"/>
          <w:szCs w:val="22"/>
        </w:rPr>
        <w:t xml:space="preserve">). </w:t>
      </w:r>
      <w:r w:rsidRPr="008F16E9">
        <w:rPr>
          <w:rFonts w:ascii="Times New Roman"/>
          <w:sz w:val="22"/>
          <w:szCs w:val="22"/>
        </w:rPr>
        <w:t xml:space="preserve">Translating the </w:t>
      </w:r>
      <w:r>
        <w:rPr>
          <w:rFonts w:ascii="Times New Roman"/>
          <w:sz w:val="22"/>
          <w:szCs w:val="22"/>
        </w:rPr>
        <w:t>t</w:t>
      </w:r>
      <w:r w:rsidRPr="008F16E9">
        <w:rPr>
          <w:rFonts w:ascii="Times New Roman"/>
          <w:sz w:val="22"/>
          <w:szCs w:val="22"/>
        </w:rPr>
        <w:t>ransdiagnostic: Aligning assessment practices with research advances</w:t>
      </w:r>
      <w:r>
        <w:rPr>
          <w:rFonts w:ascii="Times New Roman"/>
          <w:sz w:val="22"/>
          <w:szCs w:val="22"/>
        </w:rPr>
        <w:t>.</w:t>
      </w:r>
      <w:r w:rsidR="0024399C">
        <w:rPr>
          <w:rFonts w:ascii="Times New Roman"/>
          <w:sz w:val="22"/>
          <w:szCs w:val="22"/>
        </w:rPr>
        <w:t xml:space="preserve"> </w:t>
      </w:r>
      <w:r w:rsidR="0024399C">
        <w:rPr>
          <w:rFonts w:ascii="Times New Roman"/>
          <w:i/>
          <w:iCs/>
          <w:sz w:val="22"/>
          <w:szCs w:val="22"/>
        </w:rPr>
        <w:t>Assessment</w:t>
      </w:r>
      <w:r w:rsidR="0024399C">
        <w:rPr>
          <w:rFonts w:ascii="Times New Roman"/>
          <w:sz w:val="22"/>
          <w:szCs w:val="22"/>
        </w:rPr>
        <w:t xml:space="preserve">. </w:t>
      </w:r>
    </w:p>
    <w:p w14:paraId="432559D2" w14:textId="77777777" w:rsidR="00EC4296" w:rsidRDefault="00EC4296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3E7B426A" w14:textId="3B63204E" w:rsidR="00D0167C" w:rsidRDefault="00E43770" w:rsidP="002A07ED">
      <w:pPr>
        <w:contextualSpacing/>
        <w:mirrorIndents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r>
        <w:rPr>
          <w:rFonts w:ascii="Times New Roman"/>
          <w:sz w:val="22"/>
          <w:szCs w:val="22"/>
        </w:rPr>
        <w:t xml:space="preserve">Wright, A. G. C., Scott, L. N., &amp; </w:t>
      </w:r>
      <w:proofErr w:type="spellStart"/>
      <w:r>
        <w:rPr>
          <w:rFonts w:ascii="Times New Roman"/>
          <w:sz w:val="22"/>
          <w:szCs w:val="22"/>
        </w:rPr>
        <w:t>Kamarck</w:t>
      </w:r>
      <w:proofErr w:type="spellEnd"/>
      <w:r>
        <w:rPr>
          <w:rFonts w:ascii="Times New Roman"/>
          <w:sz w:val="22"/>
          <w:szCs w:val="22"/>
        </w:rPr>
        <w:t>, T. W. (</w:t>
      </w:r>
      <w:r w:rsidR="00D304D5">
        <w:rPr>
          <w:rFonts w:ascii="Times New Roman"/>
          <w:sz w:val="22"/>
          <w:szCs w:val="22"/>
        </w:rPr>
        <w:t>revise and resubmit</w:t>
      </w:r>
      <w:r>
        <w:rPr>
          <w:rFonts w:ascii="Times New Roman"/>
          <w:sz w:val="22"/>
          <w:szCs w:val="22"/>
        </w:rPr>
        <w:t xml:space="preserve">). The </w:t>
      </w:r>
      <w:r w:rsidR="002A07ED">
        <w:rPr>
          <w:rFonts w:ascii="Times New Roman"/>
          <w:sz w:val="22"/>
          <w:szCs w:val="22"/>
        </w:rPr>
        <w:t>socio-affective</w:t>
      </w:r>
      <w:r>
        <w:rPr>
          <w:rFonts w:ascii="Times New Roman"/>
          <w:sz w:val="22"/>
          <w:szCs w:val="22"/>
        </w:rPr>
        <w:t xml:space="preserve"> dynamics of psychopathy</w:t>
      </w:r>
      <w:r w:rsidR="008177E5">
        <w:rPr>
          <w:rFonts w:ascii="Times New Roman"/>
          <w:sz w:val="22"/>
          <w:szCs w:val="22"/>
        </w:rPr>
        <w:t xml:space="preserve"> in daily life</w:t>
      </w:r>
      <w:r>
        <w:rPr>
          <w:rFonts w:ascii="Times New Roman"/>
          <w:sz w:val="22"/>
          <w:szCs w:val="22"/>
        </w:rPr>
        <w:t>.</w:t>
      </w:r>
      <w:r w:rsidR="0014377A">
        <w:rPr>
          <w:rFonts w:ascii="Times New Roman"/>
          <w:sz w:val="22"/>
          <w:szCs w:val="22"/>
        </w:rPr>
        <w:t xml:space="preserve"> </w:t>
      </w:r>
      <w:hyperlink r:id="rId10" w:history="1">
        <w:r w:rsidR="0014377A" w:rsidRPr="00B92D8B">
          <w:rPr>
            <w:rStyle w:val="Hyperlink"/>
            <w:rFonts w:ascii="Times New Roman"/>
            <w:sz w:val="22"/>
            <w:szCs w:val="22"/>
          </w:rPr>
          <w:t>https://osf.io/quhgm/</w:t>
        </w:r>
      </w:hyperlink>
      <w:r w:rsidR="0014377A">
        <w:rPr>
          <w:rFonts w:ascii="Times New Roman"/>
          <w:sz w:val="22"/>
          <w:szCs w:val="22"/>
        </w:rPr>
        <w:t xml:space="preserve"> </w:t>
      </w:r>
    </w:p>
    <w:p w14:paraId="0E7B6CFD" w14:textId="77777777" w:rsidR="00D304D5" w:rsidRDefault="00D304D5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6032A530" w14:textId="77777777" w:rsidR="00D304D5" w:rsidRDefault="00D304D5" w:rsidP="00D304D5">
      <w:pPr>
        <w:contextualSpacing/>
        <w:mirrorIndents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r>
        <w:rPr>
          <w:rFonts w:ascii="Times New Roman"/>
          <w:sz w:val="22"/>
          <w:szCs w:val="22"/>
        </w:rPr>
        <w:t xml:space="preserve">Ringwald, W. R., Scott, L. N., </w:t>
      </w:r>
      <w:proofErr w:type="spellStart"/>
      <w:r>
        <w:rPr>
          <w:rFonts w:ascii="Times New Roman"/>
          <w:sz w:val="22"/>
          <w:szCs w:val="22"/>
        </w:rPr>
        <w:t>Kamarck</w:t>
      </w:r>
      <w:proofErr w:type="spellEnd"/>
      <w:r>
        <w:rPr>
          <w:rFonts w:ascii="Times New Roman"/>
          <w:sz w:val="22"/>
          <w:szCs w:val="22"/>
        </w:rPr>
        <w:t xml:space="preserve">, T. W., Wright, A. G. C. (revise and resubmit). </w:t>
      </w:r>
      <w:r w:rsidRPr="00D0167C">
        <w:rPr>
          <w:rFonts w:ascii="Times New Roman"/>
          <w:sz w:val="22"/>
          <w:szCs w:val="22"/>
        </w:rPr>
        <w:t xml:space="preserve">Evidence for a </w:t>
      </w:r>
      <w:r>
        <w:rPr>
          <w:rFonts w:ascii="Times New Roman"/>
          <w:sz w:val="22"/>
          <w:szCs w:val="22"/>
        </w:rPr>
        <w:t>v</w:t>
      </w:r>
      <w:r w:rsidRPr="00D0167C">
        <w:rPr>
          <w:rFonts w:ascii="Times New Roman"/>
          <w:sz w:val="22"/>
          <w:szCs w:val="22"/>
        </w:rPr>
        <w:t xml:space="preserve">icious </w:t>
      </w:r>
      <w:r>
        <w:rPr>
          <w:rFonts w:ascii="Times New Roman"/>
          <w:sz w:val="22"/>
          <w:szCs w:val="22"/>
        </w:rPr>
        <w:t>s</w:t>
      </w:r>
      <w:r w:rsidRPr="00D0167C">
        <w:rPr>
          <w:rFonts w:ascii="Times New Roman"/>
          <w:sz w:val="22"/>
          <w:szCs w:val="22"/>
        </w:rPr>
        <w:t>ocio-</w:t>
      </w:r>
      <w:r>
        <w:rPr>
          <w:rFonts w:ascii="Times New Roman"/>
          <w:sz w:val="22"/>
          <w:szCs w:val="22"/>
        </w:rPr>
        <w:t>e</w:t>
      </w:r>
      <w:r w:rsidRPr="00D0167C">
        <w:rPr>
          <w:rFonts w:ascii="Times New Roman"/>
          <w:sz w:val="22"/>
          <w:szCs w:val="22"/>
        </w:rPr>
        <w:t xml:space="preserve">motional </w:t>
      </w:r>
      <w:r>
        <w:rPr>
          <w:rFonts w:ascii="Times New Roman"/>
          <w:sz w:val="22"/>
          <w:szCs w:val="22"/>
        </w:rPr>
        <w:t>c</w:t>
      </w:r>
      <w:r w:rsidRPr="00D0167C">
        <w:rPr>
          <w:rFonts w:ascii="Times New Roman"/>
          <w:sz w:val="22"/>
          <w:szCs w:val="22"/>
        </w:rPr>
        <w:t xml:space="preserve">ycle of </w:t>
      </w:r>
      <w:r>
        <w:rPr>
          <w:rFonts w:ascii="Times New Roman"/>
          <w:sz w:val="22"/>
          <w:szCs w:val="22"/>
        </w:rPr>
        <w:t>n</w:t>
      </w:r>
      <w:r w:rsidRPr="00D0167C">
        <w:rPr>
          <w:rFonts w:ascii="Times New Roman"/>
          <w:sz w:val="22"/>
          <w:szCs w:val="22"/>
        </w:rPr>
        <w:t xml:space="preserve">egative </w:t>
      </w:r>
      <w:r>
        <w:rPr>
          <w:rFonts w:ascii="Times New Roman"/>
          <w:sz w:val="22"/>
          <w:szCs w:val="22"/>
        </w:rPr>
        <w:t>e</w:t>
      </w:r>
      <w:r w:rsidRPr="00D0167C">
        <w:rPr>
          <w:rFonts w:ascii="Times New Roman"/>
          <w:sz w:val="22"/>
          <w:szCs w:val="22"/>
        </w:rPr>
        <w:t xml:space="preserve">motions and </w:t>
      </w:r>
      <w:r>
        <w:rPr>
          <w:rFonts w:ascii="Times New Roman"/>
          <w:sz w:val="22"/>
          <w:szCs w:val="22"/>
        </w:rPr>
        <w:t>i</w:t>
      </w:r>
      <w:r w:rsidRPr="00D0167C">
        <w:rPr>
          <w:rFonts w:ascii="Times New Roman"/>
          <w:sz w:val="22"/>
          <w:szCs w:val="22"/>
        </w:rPr>
        <w:t xml:space="preserve">nterpersonal </w:t>
      </w:r>
      <w:r>
        <w:rPr>
          <w:rFonts w:ascii="Times New Roman"/>
          <w:sz w:val="22"/>
          <w:szCs w:val="22"/>
        </w:rPr>
        <w:t>c</w:t>
      </w:r>
      <w:r w:rsidRPr="00D0167C">
        <w:rPr>
          <w:rFonts w:ascii="Times New Roman"/>
          <w:sz w:val="22"/>
          <w:szCs w:val="22"/>
        </w:rPr>
        <w:t>onflict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i/>
          <w:iCs/>
          <w:sz w:val="22"/>
          <w:szCs w:val="22"/>
        </w:rPr>
        <w:t>Journal of Consulting and Clinical Psychology</w:t>
      </w:r>
      <w:r>
        <w:rPr>
          <w:rFonts w:ascii="Times New Roman"/>
          <w:sz w:val="22"/>
          <w:szCs w:val="22"/>
        </w:rPr>
        <w:t xml:space="preserve">. </w:t>
      </w:r>
      <w:hyperlink r:id="rId11" w:history="1">
        <w:r w:rsidRPr="00B92D8B">
          <w:rPr>
            <w:rStyle w:val="Hyperlink"/>
            <w:rFonts w:ascii="Times New Roman"/>
            <w:sz w:val="22"/>
            <w:szCs w:val="22"/>
          </w:rPr>
          <w:t>https://osf.io/cz289/</w:t>
        </w:r>
      </w:hyperlink>
      <w:r>
        <w:rPr>
          <w:rFonts w:ascii="Times New Roman"/>
          <w:sz w:val="22"/>
          <w:szCs w:val="22"/>
        </w:rPr>
        <w:t xml:space="preserve">  </w:t>
      </w:r>
    </w:p>
    <w:p w14:paraId="7579430C" w14:textId="480E16C0" w:rsidR="00C20345" w:rsidRDefault="00C20345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5F8B9319" w14:textId="2D0919AC" w:rsidR="00C20345" w:rsidRDefault="00C20345" w:rsidP="00C20345">
      <w:pPr>
        <w:rPr>
          <w:rFonts w:ascii="Times New Roman"/>
          <w:sz w:val="22"/>
          <w:szCs w:val="22"/>
        </w:rPr>
      </w:pPr>
      <w:r w:rsidRPr="00C20345">
        <w:rPr>
          <w:rFonts w:ascii="Times New Roman"/>
          <w:sz w:val="22"/>
          <w:szCs w:val="22"/>
        </w:rPr>
        <w:t>Ringwal</w:t>
      </w:r>
      <w:r>
        <w:rPr>
          <w:rFonts w:ascii="Times New Roman"/>
          <w:sz w:val="22"/>
          <w:szCs w:val="22"/>
        </w:rPr>
        <w:t>d, W. R.</w:t>
      </w:r>
      <w:r w:rsidRPr="00C20345">
        <w:rPr>
          <w:rFonts w:ascii="Times New Roman"/>
          <w:sz w:val="22"/>
          <w:szCs w:val="22"/>
        </w:rPr>
        <w:t>, Nielso</w:t>
      </w:r>
      <w:r>
        <w:rPr>
          <w:rFonts w:ascii="Times New Roman"/>
          <w:sz w:val="22"/>
          <w:szCs w:val="22"/>
        </w:rPr>
        <w:t>n, S. R.</w:t>
      </w:r>
      <w:r w:rsidRPr="00C20345">
        <w:rPr>
          <w:rFonts w:ascii="Times New Roman"/>
          <w:sz w:val="22"/>
          <w:szCs w:val="22"/>
        </w:rPr>
        <w:t xml:space="preserve">, </w:t>
      </w:r>
      <w:proofErr w:type="spellStart"/>
      <w:r w:rsidRPr="00C20345">
        <w:rPr>
          <w:rFonts w:ascii="Times New Roman"/>
          <w:sz w:val="22"/>
          <w:szCs w:val="22"/>
        </w:rPr>
        <w:t>Mostajab</w:t>
      </w:r>
      <w:r>
        <w:rPr>
          <w:rFonts w:ascii="Times New Roman"/>
          <w:sz w:val="22"/>
          <w:szCs w:val="22"/>
        </w:rPr>
        <w:t>i</w:t>
      </w:r>
      <w:proofErr w:type="spellEnd"/>
      <w:r>
        <w:rPr>
          <w:rFonts w:ascii="Times New Roman"/>
          <w:sz w:val="22"/>
          <w:szCs w:val="22"/>
        </w:rPr>
        <w:t>, J.,</w:t>
      </w:r>
      <w:r w:rsidRPr="00C20345">
        <w:rPr>
          <w:rFonts w:ascii="Times New Roman"/>
          <w:sz w:val="22"/>
          <w:szCs w:val="22"/>
        </w:rPr>
        <w:t xml:space="preserve"> </w:t>
      </w:r>
      <w:r w:rsidRPr="00C20345">
        <w:rPr>
          <w:rFonts w:ascii="Times New Roman"/>
          <w:b/>
          <w:bCs/>
          <w:sz w:val="22"/>
          <w:szCs w:val="22"/>
        </w:rPr>
        <w:t>Vize, C. E.</w:t>
      </w:r>
      <w:r w:rsidRPr="00C20345">
        <w:rPr>
          <w:rFonts w:ascii="Times New Roman"/>
          <w:sz w:val="22"/>
          <w:szCs w:val="22"/>
        </w:rPr>
        <w:t>, van den Ber</w:t>
      </w:r>
      <w:r>
        <w:rPr>
          <w:rFonts w:ascii="Times New Roman"/>
          <w:sz w:val="22"/>
          <w:szCs w:val="22"/>
        </w:rPr>
        <w:t>g, T.</w:t>
      </w:r>
      <w:r w:rsidRPr="00C20345">
        <w:rPr>
          <w:rFonts w:ascii="Times New Roman"/>
          <w:sz w:val="22"/>
          <w:szCs w:val="22"/>
        </w:rPr>
        <w:t xml:space="preserve">, </w:t>
      </w:r>
      <w:proofErr w:type="spellStart"/>
      <w:r w:rsidRPr="00C20345">
        <w:rPr>
          <w:rFonts w:ascii="Times New Roman"/>
          <w:sz w:val="22"/>
          <w:szCs w:val="22"/>
        </w:rPr>
        <w:t>Manuc</w:t>
      </w:r>
      <w:r>
        <w:rPr>
          <w:rFonts w:ascii="Times New Roman"/>
          <w:sz w:val="22"/>
          <w:szCs w:val="22"/>
        </w:rPr>
        <w:t>k</w:t>
      </w:r>
      <w:proofErr w:type="spellEnd"/>
      <w:r>
        <w:rPr>
          <w:rFonts w:ascii="Times New Roman"/>
          <w:sz w:val="22"/>
          <w:szCs w:val="22"/>
        </w:rPr>
        <w:t xml:space="preserve">, S.B., </w:t>
      </w:r>
      <w:proofErr w:type="spellStart"/>
      <w:r w:rsidRPr="00C20345">
        <w:rPr>
          <w:rFonts w:ascii="Times New Roman"/>
          <w:sz w:val="22"/>
          <w:szCs w:val="22"/>
        </w:rPr>
        <w:t>Marsland</w:t>
      </w:r>
      <w:proofErr w:type="spellEnd"/>
      <w:r>
        <w:rPr>
          <w:rFonts w:ascii="Times New Roman"/>
          <w:sz w:val="22"/>
          <w:szCs w:val="22"/>
        </w:rPr>
        <w:t>, A. L.</w:t>
      </w:r>
      <w:r w:rsidRPr="00C20345">
        <w:rPr>
          <w:rFonts w:ascii="Times New Roman"/>
          <w:sz w:val="22"/>
          <w:szCs w:val="22"/>
        </w:rPr>
        <w:t xml:space="preserve">, </w:t>
      </w:r>
      <w:r>
        <w:rPr>
          <w:rFonts w:ascii="Times New Roman"/>
          <w:sz w:val="22"/>
          <w:szCs w:val="22"/>
        </w:rPr>
        <w:t xml:space="preserve">&amp; Wright, A. G. C. (under review). </w:t>
      </w:r>
      <w:r w:rsidRPr="00C20345">
        <w:rPr>
          <w:rFonts w:ascii="Times New Roman"/>
          <w:sz w:val="22"/>
          <w:szCs w:val="22"/>
        </w:rPr>
        <w:t xml:space="preserve">Characterizing </w:t>
      </w:r>
      <w:r w:rsidR="00551E2A" w:rsidRPr="00C20345">
        <w:rPr>
          <w:rFonts w:ascii="Times New Roman"/>
          <w:sz w:val="22"/>
          <w:szCs w:val="22"/>
        </w:rPr>
        <w:t xml:space="preserve">stress processes by linking </w:t>
      </w:r>
      <w:r w:rsidR="00551E2A">
        <w:rPr>
          <w:rFonts w:ascii="Times New Roman"/>
          <w:sz w:val="22"/>
          <w:szCs w:val="22"/>
        </w:rPr>
        <w:t>B</w:t>
      </w:r>
      <w:r w:rsidR="00551E2A" w:rsidRPr="00C20345">
        <w:rPr>
          <w:rFonts w:ascii="Times New Roman"/>
          <w:sz w:val="22"/>
          <w:szCs w:val="22"/>
        </w:rPr>
        <w:t xml:space="preserve">ig </w:t>
      </w:r>
      <w:r w:rsidR="00551E2A">
        <w:rPr>
          <w:rFonts w:ascii="Times New Roman"/>
          <w:sz w:val="22"/>
          <w:szCs w:val="22"/>
        </w:rPr>
        <w:t>F</w:t>
      </w:r>
      <w:r w:rsidR="00551E2A" w:rsidRPr="00C20345">
        <w:rPr>
          <w:rFonts w:ascii="Times New Roman"/>
          <w:sz w:val="22"/>
          <w:szCs w:val="22"/>
        </w:rPr>
        <w:t>ive personality states, traits, and day-to-day stressors</w:t>
      </w:r>
      <w:r w:rsidR="00551E2A">
        <w:rPr>
          <w:rFonts w:ascii="Times New Roman"/>
          <w:sz w:val="22"/>
          <w:szCs w:val="22"/>
        </w:rPr>
        <w:t>.</w:t>
      </w:r>
      <w:r w:rsidR="008212DB">
        <w:rPr>
          <w:rFonts w:ascii="Times New Roman"/>
          <w:sz w:val="22"/>
          <w:szCs w:val="22"/>
        </w:rPr>
        <w:t xml:space="preserve"> </w:t>
      </w:r>
      <w:hyperlink r:id="rId12" w:history="1">
        <w:r w:rsidR="008212DB" w:rsidRPr="00CE007E">
          <w:rPr>
            <w:rStyle w:val="Hyperlink"/>
            <w:rFonts w:ascii="Times New Roman"/>
            <w:sz w:val="22"/>
            <w:szCs w:val="22"/>
          </w:rPr>
          <w:t>https://psyarxiv.com/h5dzx/</w:t>
        </w:r>
      </w:hyperlink>
      <w:r w:rsidR="008212DB">
        <w:rPr>
          <w:rFonts w:ascii="Times New Roman"/>
          <w:sz w:val="22"/>
          <w:szCs w:val="22"/>
        </w:rPr>
        <w:t xml:space="preserve"> </w:t>
      </w:r>
    </w:p>
    <w:p w14:paraId="095934D6" w14:textId="3E4CA70C" w:rsidR="004E08B3" w:rsidRDefault="004E08B3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1DB13EC5" w14:textId="07A5BAA6" w:rsidR="004E08B3" w:rsidRDefault="004E08B3" w:rsidP="002A07ED">
      <w:pPr>
        <w:contextualSpacing/>
        <w:mirrorIndents/>
        <w:rPr>
          <w:rFonts w:ascii="Times New Roman"/>
          <w:sz w:val="22"/>
          <w:szCs w:val="22"/>
        </w:rPr>
      </w:pPr>
      <w:proofErr w:type="spellStart"/>
      <w:r w:rsidRPr="004E08B3">
        <w:rPr>
          <w:rFonts w:ascii="Times New Roman"/>
          <w:sz w:val="22"/>
          <w:szCs w:val="22"/>
        </w:rPr>
        <w:t>Assaad</w:t>
      </w:r>
      <w:proofErr w:type="spellEnd"/>
      <w:r w:rsidRPr="004E08B3">
        <w:rPr>
          <w:rFonts w:ascii="Times New Roman"/>
          <w:sz w:val="22"/>
          <w:szCs w:val="22"/>
        </w:rPr>
        <w:t xml:space="preserve">, L., Lane, S., Scott, S., Cox, K., Balling, C., Napolitano, S., Davis, J., Durbin, T., Thomas, K., </w:t>
      </w:r>
      <w:r w:rsidRPr="004E08B3">
        <w:rPr>
          <w:rFonts w:ascii="Times New Roman"/>
          <w:b/>
          <w:bCs/>
          <w:sz w:val="22"/>
          <w:szCs w:val="22"/>
        </w:rPr>
        <w:t>Vize, C.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b/>
          <w:bCs/>
          <w:sz w:val="22"/>
          <w:szCs w:val="22"/>
        </w:rPr>
        <w:t>E.</w:t>
      </w:r>
      <w:r w:rsidRPr="004E08B3">
        <w:rPr>
          <w:rFonts w:ascii="Times New Roman"/>
          <w:sz w:val="22"/>
          <w:szCs w:val="22"/>
        </w:rPr>
        <w:t>, Samuel, D.</w:t>
      </w:r>
      <w:r>
        <w:rPr>
          <w:rFonts w:ascii="Times New Roman"/>
          <w:sz w:val="22"/>
          <w:szCs w:val="22"/>
        </w:rPr>
        <w:t xml:space="preserve"> (under review).</w:t>
      </w:r>
      <w:r w:rsidRPr="004E08B3">
        <w:rPr>
          <w:rFonts w:ascii="Times New Roman"/>
          <w:sz w:val="22"/>
          <w:szCs w:val="22"/>
        </w:rPr>
        <w:t xml:space="preserve"> Assessing associations among psychopathology and romantic relationship outcomes: A multilevel meta-analysis.</w:t>
      </w:r>
    </w:p>
    <w:p w14:paraId="4383B11B" w14:textId="77777777" w:rsidR="00B06BDA" w:rsidRDefault="00B06BDA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7B6E26E7" w14:textId="3552F591" w:rsidR="00E43770" w:rsidRDefault="004F1D6C" w:rsidP="002A07ED">
      <w:pPr>
        <w:contextualSpacing/>
        <w:mirrorIndents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Ringwald, W. R., </w:t>
      </w:r>
      <w:r w:rsidRPr="004F1D6C">
        <w:rPr>
          <w:rFonts w:ascii="Times New Roman"/>
          <w:b/>
          <w:bCs/>
          <w:sz w:val="22"/>
          <w:szCs w:val="22"/>
        </w:rPr>
        <w:t>Vize, C. E.</w:t>
      </w:r>
      <w:r>
        <w:rPr>
          <w:rFonts w:ascii="Times New Roman"/>
          <w:sz w:val="22"/>
          <w:szCs w:val="22"/>
        </w:rPr>
        <w:t>,</w:t>
      </w:r>
      <w:r w:rsidR="00330684">
        <w:rPr>
          <w:rFonts w:ascii="Times New Roman"/>
          <w:sz w:val="22"/>
          <w:szCs w:val="22"/>
        </w:rPr>
        <w:t xml:space="preserve"> Wright, A.G.C., </w:t>
      </w:r>
      <w:proofErr w:type="spellStart"/>
      <w:r w:rsidR="00330684">
        <w:rPr>
          <w:rFonts w:ascii="Times New Roman"/>
          <w:sz w:val="22"/>
          <w:szCs w:val="22"/>
        </w:rPr>
        <w:t>Marsland</w:t>
      </w:r>
      <w:proofErr w:type="spellEnd"/>
      <w:r w:rsidR="00330684">
        <w:rPr>
          <w:rFonts w:ascii="Times New Roman"/>
          <w:sz w:val="22"/>
          <w:szCs w:val="22"/>
        </w:rPr>
        <w:t xml:space="preserve">, A. L., &amp; </w:t>
      </w:r>
      <w:proofErr w:type="spellStart"/>
      <w:r w:rsidR="00330684">
        <w:rPr>
          <w:rFonts w:ascii="Times New Roman"/>
          <w:sz w:val="22"/>
          <w:szCs w:val="22"/>
        </w:rPr>
        <w:t>Manuck</w:t>
      </w:r>
      <w:proofErr w:type="spellEnd"/>
      <w:r w:rsidR="00330684">
        <w:rPr>
          <w:rFonts w:ascii="Times New Roman"/>
          <w:sz w:val="22"/>
          <w:szCs w:val="22"/>
        </w:rPr>
        <w:t>, S. B. (in preparation).</w:t>
      </w:r>
      <w:r>
        <w:rPr>
          <w:rFonts w:ascii="Times New Roman"/>
          <w:sz w:val="22"/>
          <w:szCs w:val="22"/>
        </w:rPr>
        <w:t xml:space="preserve"> </w:t>
      </w:r>
      <w:r w:rsidR="00B348FF" w:rsidRPr="00B348FF">
        <w:rPr>
          <w:rFonts w:ascii="Times New Roman"/>
          <w:sz w:val="22"/>
          <w:szCs w:val="22"/>
        </w:rPr>
        <w:t>Longitudinal associations between the meta-trait of Stability and cardiometabolic risk</w:t>
      </w:r>
      <w:r w:rsidR="00330684">
        <w:rPr>
          <w:rFonts w:ascii="Times New Roman"/>
          <w:sz w:val="22"/>
          <w:szCs w:val="22"/>
        </w:rPr>
        <w:t>.</w:t>
      </w:r>
      <w:r w:rsidR="00077ACB">
        <w:rPr>
          <w:rFonts w:ascii="Times New Roman"/>
          <w:sz w:val="22"/>
          <w:szCs w:val="22"/>
        </w:rPr>
        <w:t xml:space="preserve"> Link to preregistration: </w:t>
      </w:r>
      <w:hyperlink r:id="rId13" w:history="1">
        <w:r w:rsidR="00E238B9" w:rsidRPr="00B92D8B">
          <w:rPr>
            <w:rStyle w:val="Hyperlink"/>
            <w:rFonts w:ascii="Times New Roman"/>
            <w:sz w:val="22"/>
            <w:szCs w:val="22"/>
          </w:rPr>
          <w:t>https://osf.io/xa5n9</w:t>
        </w:r>
      </w:hyperlink>
      <w:r w:rsidR="0024399C">
        <w:rPr>
          <w:rStyle w:val="Hyperlink"/>
          <w:rFonts w:ascii="Times New Roman"/>
          <w:sz w:val="22"/>
          <w:szCs w:val="22"/>
        </w:rPr>
        <w:t xml:space="preserve">. </w:t>
      </w:r>
      <w:r w:rsidR="00E238B9">
        <w:rPr>
          <w:rFonts w:ascii="Times New Roman"/>
          <w:sz w:val="22"/>
          <w:szCs w:val="22"/>
        </w:rPr>
        <w:t xml:space="preserve"> </w:t>
      </w:r>
      <w:r w:rsidR="0014377A">
        <w:rPr>
          <w:rFonts w:ascii="Times New Roman"/>
          <w:sz w:val="22"/>
          <w:szCs w:val="22"/>
        </w:rPr>
        <w:t xml:space="preserve">  </w:t>
      </w:r>
      <w:r w:rsidR="00330684"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 </w:t>
      </w:r>
      <w:r w:rsidR="00D0167C">
        <w:rPr>
          <w:rFonts w:ascii="Times New Roman"/>
          <w:sz w:val="22"/>
          <w:szCs w:val="22"/>
        </w:rPr>
        <w:t xml:space="preserve">   </w:t>
      </w:r>
      <w:r w:rsidR="00E43770">
        <w:rPr>
          <w:rFonts w:ascii="Times New Roman"/>
          <w:sz w:val="22"/>
          <w:szCs w:val="22"/>
        </w:rPr>
        <w:t xml:space="preserve">  </w:t>
      </w:r>
    </w:p>
    <w:p w14:paraId="4AA38448" w14:textId="7E16985E" w:rsidR="0024399C" w:rsidRDefault="0024399C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0D6A389F" w14:textId="425C29CE" w:rsidR="0024399C" w:rsidRDefault="0024399C" w:rsidP="0024399C">
      <w:pPr>
        <w:contextualSpacing/>
        <w:mirrorIndents/>
        <w:rPr>
          <w:rFonts w:ascii="Times New Roman"/>
          <w:sz w:val="22"/>
          <w:szCs w:val="22"/>
        </w:rPr>
      </w:pPr>
      <w:r w:rsidRPr="004F1D6C">
        <w:rPr>
          <w:rFonts w:ascii="Times New Roman"/>
          <w:b/>
          <w:bCs/>
          <w:sz w:val="22"/>
          <w:szCs w:val="22"/>
        </w:rPr>
        <w:t>Vize, C. E.</w:t>
      </w:r>
      <w:r>
        <w:rPr>
          <w:rFonts w:ascii="Times New Roman"/>
          <w:sz w:val="22"/>
          <w:szCs w:val="22"/>
        </w:rPr>
        <w:t>, Miller, J. D., &amp; Lynam, D. R. (in preparation).</w:t>
      </w:r>
      <w:r w:rsidR="00BA6AF7">
        <w:rPr>
          <w:rFonts w:ascii="Times New Roman"/>
          <w:sz w:val="22"/>
          <w:szCs w:val="22"/>
        </w:rPr>
        <w:t xml:space="preserve"> Registered report:</w:t>
      </w:r>
      <w:r>
        <w:rPr>
          <w:rFonts w:ascii="Times New Roman"/>
          <w:sz w:val="22"/>
          <w:szCs w:val="22"/>
        </w:rPr>
        <w:t xml:space="preserve"> </w:t>
      </w:r>
      <w:r w:rsidRPr="0024399C">
        <w:rPr>
          <w:rFonts w:ascii="Times New Roman"/>
          <w:sz w:val="22"/>
          <w:szCs w:val="22"/>
        </w:rPr>
        <w:t xml:space="preserve">Reevaluating and </w:t>
      </w:r>
      <w:r w:rsidR="00BA6AF7" w:rsidRPr="0024399C">
        <w:rPr>
          <w:rFonts w:ascii="Times New Roman"/>
          <w:sz w:val="22"/>
          <w:szCs w:val="22"/>
        </w:rPr>
        <w:t>refining the structure of the reactive-proactive aggression questionnaire</w:t>
      </w:r>
      <w:r>
        <w:rPr>
          <w:rFonts w:ascii="Times New Roman"/>
          <w:sz w:val="22"/>
          <w:szCs w:val="22"/>
        </w:rPr>
        <w:t xml:space="preserve">. </w:t>
      </w:r>
    </w:p>
    <w:p w14:paraId="43E042A9" w14:textId="77777777" w:rsidR="0024399C" w:rsidRDefault="0024399C" w:rsidP="002A07ED">
      <w:pPr>
        <w:contextualSpacing/>
        <w:mirrorIndents/>
        <w:rPr>
          <w:rFonts w:ascii="Times New Roman"/>
          <w:sz w:val="22"/>
          <w:szCs w:val="22"/>
        </w:rPr>
      </w:pPr>
    </w:p>
    <w:p w14:paraId="69EAFD85" w14:textId="77777777" w:rsidR="000843A7" w:rsidRDefault="000843A7" w:rsidP="008B6CFC">
      <w:pPr>
        <w:rPr>
          <w:rFonts w:ascii="Times New Roman"/>
          <w:bCs/>
          <w:sz w:val="22"/>
          <w:szCs w:val="22"/>
        </w:rPr>
      </w:pPr>
    </w:p>
    <w:p w14:paraId="674FE44F" w14:textId="77777777" w:rsidR="00857277" w:rsidRPr="00682C5A" w:rsidRDefault="00EE0E30" w:rsidP="00857277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455BFD9" wp14:editId="18ADCBCA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F7A9" id="Rectangle 26" o:spid="_x0000_s1026" style="position:absolute;margin-left:64.8pt;margin-top:-2.55pt;width:482.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EF69146" w14:textId="77777777" w:rsidR="00AC6C0F" w:rsidRDefault="00AC6C0F" w:rsidP="009B4156">
      <w:pPr>
        <w:jc w:val="center"/>
        <w:rPr>
          <w:rFonts w:ascii="Times New Roman"/>
          <w:b/>
          <w:bCs/>
          <w:sz w:val="22"/>
          <w:szCs w:val="22"/>
        </w:rPr>
      </w:pPr>
    </w:p>
    <w:p w14:paraId="54301DD1" w14:textId="77777777" w:rsidR="00373E77" w:rsidRDefault="00AC6C0F" w:rsidP="009B4156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B</w:t>
      </w:r>
      <w:r w:rsidR="000D0D92">
        <w:rPr>
          <w:rFonts w:ascii="Times New Roman"/>
          <w:b/>
          <w:bCs/>
          <w:sz w:val="22"/>
          <w:szCs w:val="22"/>
        </w:rPr>
        <w:t>OOK CHAPTERS</w:t>
      </w:r>
    </w:p>
    <w:p w14:paraId="54F4D0A3" w14:textId="77777777" w:rsidR="000D0D92" w:rsidRDefault="000D0D92" w:rsidP="009B4156">
      <w:pPr>
        <w:jc w:val="center"/>
        <w:rPr>
          <w:rFonts w:ascii="Times New Roman"/>
          <w:b/>
          <w:bCs/>
          <w:sz w:val="22"/>
          <w:szCs w:val="22"/>
        </w:rPr>
      </w:pPr>
    </w:p>
    <w:p w14:paraId="205F559A" w14:textId="289215FD" w:rsidR="00FA13DD" w:rsidRDefault="00FA13DD" w:rsidP="007D46E2">
      <w:pPr>
        <w:rPr>
          <w:rFonts w:ascii="Times New Roman"/>
          <w:bCs/>
          <w:sz w:val="22"/>
          <w:szCs w:val="22"/>
        </w:rPr>
      </w:pPr>
      <w:r w:rsidRPr="00FA13DD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 xml:space="preserve"> (</w:t>
      </w:r>
      <w:r w:rsidR="0080704D">
        <w:rPr>
          <w:rFonts w:ascii="Times New Roman"/>
          <w:bCs/>
          <w:sz w:val="22"/>
          <w:szCs w:val="22"/>
        </w:rPr>
        <w:t>in press</w:t>
      </w:r>
      <w:r>
        <w:rPr>
          <w:rFonts w:ascii="Times New Roman"/>
          <w:bCs/>
          <w:sz w:val="22"/>
          <w:szCs w:val="22"/>
        </w:rPr>
        <w:t>). Heroism and the Dark Triad. In S.T</w:t>
      </w:r>
      <w:r w:rsidRPr="00FA13DD">
        <w:rPr>
          <w:rFonts w:ascii="Times New Roman"/>
          <w:bCs/>
          <w:sz w:val="22"/>
          <w:szCs w:val="22"/>
        </w:rPr>
        <w:t xml:space="preserve">. Allison, </w:t>
      </w:r>
      <w:r>
        <w:rPr>
          <w:rFonts w:ascii="Times New Roman"/>
          <w:bCs/>
          <w:sz w:val="22"/>
          <w:szCs w:val="22"/>
        </w:rPr>
        <w:t xml:space="preserve">J. </w:t>
      </w:r>
      <w:r w:rsidRPr="00FA13DD">
        <w:rPr>
          <w:rFonts w:ascii="Times New Roman"/>
          <w:bCs/>
          <w:sz w:val="22"/>
          <w:szCs w:val="22"/>
        </w:rPr>
        <w:t xml:space="preserve">K. </w:t>
      </w:r>
      <w:proofErr w:type="spellStart"/>
      <w:r w:rsidRPr="00FA13DD">
        <w:rPr>
          <w:rFonts w:ascii="Times New Roman"/>
          <w:bCs/>
          <w:sz w:val="22"/>
          <w:szCs w:val="22"/>
        </w:rPr>
        <w:t>Beggan</w:t>
      </w:r>
      <w:proofErr w:type="spellEnd"/>
      <w:r>
        <w:rPr>
          <w:rFonts w:ascii="Times New Roman"/>
          <w:bCs/>
          <w:sz w:val="22"/>
          <w:szCs w:val="22"/>
        </w:rPr>
        <w:t>, &amp;</w:t>
      </w:r>
      <w:r w:rsidRPr="00FA13DD">
        <w:rPr>
          <w:rFonts w:ascii="Times New Roman"/>
          <w:bCs/>
          <w:sz w:val="22"/>
          <w:szCs w:val="22"/>
        </w:rPr>
        <w:t xml:space="preserve"> </w:t>
      </w:r>
      <w:r>
        <w:rPr>
          <w:rFonts w:ascii="Times New Roman"/>
          <w:bCs/>
          <w:sz w:val="22"/>
          <w:szCs w:val="22"/>
        </w:rPr>
        <w:t>G. R.</w:t>
      </w:r>
      <w:r w:rsidRPr="00FA13DD">
        <w:rPr>
          <w:rFonts w:ascii="Times New Roman"/>
          <w:bCs/>
          <w:sz w:val="22"/>
          <w:szCs w:val="22"/>
        </w:rPr>
        <w:t xml:space="preserve"> Goethals</w:t>
      </w:r>
      <w:r>
        <w:rPr>
          <w:rFonts w:ascii="Times New Roman"/>
          <w:bCs/>
          <w:sz w:val="22"/>
          <w:szCs w:val="22"/>
        </w:rPr>
        <w:t xml:space="preserve"> (Eds.), </w:t>
      </w:r>
      <w:r w:rsidRPr="00FA13DD">
        <w:rPr>
          <w:rFonts w:ascii="Times New Roman"/>
          <w:bCs/>
          <w:i/>
          <w:iCs/>
          <w:sz w:val="22"/>
          <w:szCs w:val="22"/>
        </w:rPr>
        <w:t>Encyclopedia of Heroism Studies</w:t>
      </w:r>
      <w:r>
        <w:rPr>
          <w:rFonts w:ascii="Times New Roman"/>
          <w:bCs/>
          <w:sz w:val="22"/>
          <w:szCs w:val="22"/>
        </w:rPr>
        <w:t xml:space="preserve">. Springer Press. </w:t>
      </w:r>
    </w:p>
    <w:p w14:paraId="032370A7" w14:textId="77777777" w:rsidR="00FA13DD" w:rsidRDefault="00FA13DD" w:rsidP="007D46E2">
      <w:pPr>
        <w:rPr>
          <w:rFonts w:ascii="Times New Roman"/>
          <w:bCs/>
          <w:sz w:val="22"/>
          <w:szCs w:val="22"/>
        </w:rPr>
      </w:pPr>
    </w:p>
    <w:p w14:paraId="4EF4E4C4" w14:textId="0463C905" w:rsidR="000D0D92" w:rsidRDefault="000D0D92" w:rsidP="007D46E2">
      <w:pPr>
        <w:rPr>
          <w:rFonts w:ascii="Times New Roman"/>
          <w:bCs/>
          <w:sz w:val="22"/>
          <w:szCs w:val="22"/>
        </w:rPr>
      </w:pPr>
      <w:r w:rsidRPr="000D0D92">
        <w:rPr>
          <w:rFonts w:ascii="Times New Roman"/>
          <w:bCs/>
          <w:sz w:val="22"/>
          <w:szCs w:val="22"/>
        </w:rPr>
        <w:t xml:space="preserve">Lynam, D.R., </w:t>
      </w:r>
      <w:r w:rsidR="004A2E28" w:rsidRPr="004A2E28">
        <w:rPr>
          <w:rFonts w:ascii="Times New Roman"/>
          <w:b/>
          <w:sz w:val="22"/>
          <w:szCs w:val="22"/>
        </w:rPr>
        <w:t>Vize, C. E.</w:t>
      </w:r>
      <w:r w:rsidRPr="000D0D92">
        <w:rPr>
          <w:rFonts w:ascii="Times New Roman"/>
          <w:bCs/>
          <w:sz w:val="22"/>
          <w:szCs w:val="22"/>
        </w:rPr>
        <w:t>, &amp; Miller, J.D. (</w:t>
      </w:r>
      <w:r w:rsidR="00AB3687">
        <w:rPr>
          <w:rFonts w:ascii="Times New Roman"/>
          <w:bCs/>
          <w:sz w:val="22"/>
          <w:szCs w:val="22"/>
        </w:rPr>
        <w:t>2021</w:t>
      </w:r>
      <w:r w:rsidRPr="000D0D92">
        <w:rPr>
          <w:rFonts w:ascii="Times New Roman"/>
          <w:bCs/>
          <w:sz w:val="22"/>
          <w:szCs w:val="22"/>
        </w:rPr>
        <w:t xml:space="preserve">). Personality and crime. In P.J </w:t>
      </w:r>
      <w:proofErr w:type="spellStart"/>
      <w:r w:rsidRPr="000D0D92">
        <w:rPr>
          <w:rFonts w:ascii="Times New Roman"/>
          <w:bCs/>
          <w:sz w:val="22"/>
          <w:szCs w:val="22"/>
        </w:rPr>
        <w:t>Corr</w:t>
      </w:r>
      <w:proofErr w:type="spellEnd"/>
      <w:r w:rsidRPr="000D0D92">
        <w:rPr>
          <w:rFonts w:ascii="Times New Roman"/>
          <w:bCs/>
          <w:sz w:val="22"/>
          <w:szCs w:val="22"/>
        </w:rPr>
        <w:t>, &amp; G. Matthews (Eds.), </w:t>
      </w:r>
      <w:r w:rsidRPr="000D0D92">
        <w:rPr>
          <w:rFonts w:ascii="Times New Roman"/>
          <w:bCs/>
          <w:i/>
          <w:iCs/>
          <w:sz w:val="22"/>
          <w:szCs w:val="22"/>
        </w:rPr>
        <w:t>The Cambridge Handbook of Personality Psychology </w:t>
      </w:r>
      <w:r w:rsidRPr="000D0D92">
        <w:rPr>
          <w:rFonts w:ascii="Times New Roman"/>
          <w:bCs/>
          <w:sz w:val="22"/>
          <w:szCs w:val="22"/>
        </w:rPr>
        <w:t>(2</w:t>
      </w:r>
      <w:r w:rsidRPr="000D0D92">
        <w:rPr>
          <w:rFonts w:ascii="Times New Roman"/>
          <w:bCs/>
          <w:sz w:val="22"/>
          <w:szCs w:val="22"/>
          <w:vertAlign w:val="superscript"/>
        </w:rPr>
        <w:t>nd</w:t>
      </w:r>
      <w:r w:rsidRPr="000D0D92">
        <w:rPr>
          <w:rFonts w:ascii="Times New Roman"/>
          <w:bCs/>
          <w:sz w:val="22"/>
          <w:szCs w:val="22"/>
        </w:rPr>
        <w:t>. Edition). Cambridge: Cambridge University Press.</w:t>
      </w:r>
    </w:p>
    <w:p w14:paraId="23F90E18" w14:textId="77777777" w:rsidR="006C01D7" w:rsidRDefault="006C01D7" w:rsidP="007D46E2">
      <w:pPr>
        <w:rPr>
          <w:rFonts w:ascii="Times New Roman"/>
          <w:bCs/>
          <w:sz w:val="22"/>
          <w:szCs w:val="22"/>
        </w:rPr>
      </w:pPr>
    </w:p>
    <w:p w14:paraId="249E6EDC" w14:textId="3A78042D" w:rsidR="006C01D7" w:rsidRDefault="006C01D7" w:rsidP="007D46E2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>, Miller, J. D., &amp; Lynam, D. R. (</w:t>
      </w:r>
      <w:r w:rsidR="001F7321">
        <w:rPr>
          <w:rFonts w:ascii="Times New Roman"/>
          <w:bCs/>
          <w:sz w:val="22"/>
          <w:szCs w:val="22"/>
        </w:rPr>
        <w:t>2019</w:t>
      </w:r>
      <w:r>
        <w:rPr>
          <w:rFonts w:ascii="Times New Roman"/>
          <w:bCs/>
          <w:sz w:val="22"/>
          <w:szCs w:val="22"/>
        </w:rPr>
        <w:t xml:space="preserve">). Antagonism in the Dark Triad. In D.R. Lynam &amp; J. D. Miller (Eds.), </w:t>
      </w:r>
      <w:r>
        <w:rPr>
          <w:rFonts w:ascii="Times New Roman"/>
          <w:bCs/>
          <w:i/>
          <w:sz w:val="22"/>
          <w:szCs w:val="22"/>
        </w:rPr>
        <w:t>The Handbook of Antagonis</w:t>
      </w:r>
      <w:r w:rsidR="00F33B02">
        <w:rPr>
          <w:rFonts w:ascii="Times New Roman"/>
          <w:bCs/>
          <w:i/>
          <w:sz w:val="22"/>
          <w:szCs w:val="22"/>
        </w:rPr>
        <w:t>m: Conceptualizations, Assessment, Consequences, and Treatment of the Low End of Agreeableness.</w:t>
      </w:r>
      <w:r>
        <w:rPr>
          <w:rFonts w:asci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/>
          <w:bCs/>
          <w:sz w:val="22"/>
          <w:szCs w:val="22"/>
        </w:rPr>
        <w:t>Elsivier</w:t>
      </w:r>
      <w:proofErr w:type="spellEnd"/>
      <w:r>
        <w:rPr>
          <w:rFonts w:ascii="Times New Roman"/>
          <w:bCs/>
          <w:sz w:val="22"/>
          <w:szCs w:val="22"/>
        </w:rPr>
        <w:t xml:space="preserve">: </w:t>
      </w:r>
      <w:r w:rsidR="006B1EF8">
        <w:rPr>
          <w:rFonts w:ascii="Times New Roman"/>
          <w:bCs/>
          <w:sz w:val="22"/>
          <w:szCs w:val="22"/>
        </w:rPr>
        <w:t>New York, NY</w:t>
      </w:r>
    </w:p>
    <w:p w14:paraId="58396763" w14:textId="77777777" w:rsidR="00BC6FF9" w:rsidRDefault="00BC6FF9" w:rsidP="00BC6FF9">
      <w:pPr>
        <w:rPr>
          <w:rFonts w:ascii="Times New Roman"/>
          <w:bCs/>
          <w:sz w:val="22"/>
          <w:szCs w:val="22"/>
        </w:rPr>
      </w:pPr>
    </w:p>
    <w:p w14:paraId="2D40158F" w14:textId="77777777" w:rsidR="00BC6FF9" w:rsidRPr="00682C5A" w:rsidRDefault="00BC6FF9" w:rsidP="00BC6FF9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0" allowOverlap="1" wp14:anchorId="0F64BA46" wp14:editId="264AC36F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9110" id="Rectangle 26" o:spid="_x0000_s1026" style="position:absolute;margin-left:64.8pt;margin-top:-2.55pt;width:482.4pt;height:.9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&#13;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E87EB90" w14:textId="77777777" w:rsidR="00BC6FF9" w:rsidRDefault="00BC6FF9" w:rsidP="00BC6FF9">
      <w:pPr>
        <w:jc w:val="center"/>
        <w:rPr>
          <w:rFonts w:ascii="Times New Roman"/>
          <w:b/>
          <w:bCs/>
          <w:sz w:val="22"/>
          <w:szCs w:val="22"/>
        </w:rPr>
      </w:pPr>
    </w:p>
    <w:p w14:paraId="035749A3" w14:textId="7C85E049" w:rsidR="00E074D4" w:rsidRDefault="00E074D4" w:rsidP="001C09F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R PACKAGES</w:t>
      </w:r>
    </w:p>
    <w:p w14:paraId="6B605D7F" w14:textId="77777777" w:rsidR="00E074D4" w:rsidRDefault="00E074D4" w:rsidP="001C09F8">
      <w:pPr>
        <w:jc w:val="center"/>
        <w:rPr>
          <w:rFonts w:ascii="Times New Roman"/>
          <w:b/>
          <w:bCs/>
          <w:sz w:val="22"/>
          <w:szCs w:val="22"/>
        </w:rPr>
      </w:pPr>
    </w:p>
    <w:p w14:paraId="602288D9" w14:textId="3B3DDAE9" w:rsidR="00E074D4" w:rsidRPr="00E074D4" w:rsidRDefault="00E074D4" w:rsidP="00E074D4">
      <w:pPr>
        <w:rPr>
          <w:rFonts w:ascii="Times New Roman"/>
          <w:sz w:val="22"/>
          <w:szCs w:val="22"/>
        </w:rPr>
      </w:pPr>
      <w:proofErr w:type="spellStart"/>
      <w:r w:rsidRPr="00E074D4">
        <w:rPr>
          <w:rFonts w:ascii="Times New Roman"/>
          <w:sz w:val="22"/>
          <w:szCs w:val="22"/>
        </w:rPr>
        <w:t>Baranger</w:t>
      </w:r>
      <w:proofErr w:type="spellEnd"/>
      <w:r w:rsidR="00732232">
        <w:rPr>
          <w:rFonts w:ascii="Times New Roman"/>
          <w:sz w:val="22"/>
          <w:szCs w:val="22"/>
        </w:rPr>
        <w:t>,</w:t>
      </w:r>
      <w:r w:rsidRPr="00E074D4">
        <w:rPr>
          <w:rFonts w:ascii="Times New Roman"/>
          <w:sz w:val="22"/>
          <w:szCs w:val="22"/>
        </w:rPr>
        <w:t xml:space="preserve"> D.A.A., </w:t>
      </w:r>
      <w:proofErr w:type="spellStart"/>
      <w:r w:rsidRPr="00E074D4">
        <w:rPr>
          <w:rFonts w:ascii="Times New Roman"/>
          <w:sz w:val="22"/>
          <w:szCs w:val="22"/>
        </w:rPr>
        <w:t>Finsaas</w:t>
      </w:r>
      <w:proofErr w:type="spellEnd"/>
      <w:r w:rsidRPr="00E074D4">
        <w:rPr>
          <w:rFonts w:ascii="Times New Roman"/>
          <w:sz w:val="22"/>
          <w:szCs w:val="22"/>
        </w:rPr>
        <w:t xml:space="preserve">, M.C., Goldstein, B.L., </w:t>
      </w:r>
      <w:r w:rsidRPr="00E074D4">
        <w:rPr>
          <w:rFonts w:ascii="Times New Roman"/>
          <w:b/>
          <w:bCs/>
          <w:sz w:val="22"/>
          <w:szCs w:val="22"/>
        </w:rPr>
        <w:t>Vize, C.E.</w:t>
      </w:r>
      <w:r w:rsidRPr="00E074D4">
        <w:rPr>
          <w:rFonts w:ascii="Times New Roman"/>
          <w:sz w:val="22"/>
          <w:szCs w:val="22"/>
        </w:rPr>
        <w:t xml:space="preserve">, Lynam, D. R., &amp; </w:t>
      </w:r>
      <w:proofErr w:type="spellStart"/>
      <w:r w:rsidRPr="00E074D4">
        <w:rPr>
          <w:rFonts w:ascii="Times New Roman"/>
          <w:sz w:val="22"/>
          <w:szCs w:val="22"/>
        </w:rPr>
        <w:t>Olino</w:t>
      </w:r>
      <w:proofErr w:type="spellEnd"/>
      <w:r w:rsidRPr="00E074D4">
        <w:rPr>
          <w:rFonts w:ascii="Times New Roman"/>
          <w:sz w:val="22"/>
          <w:szCs w:val="22"/>
        </w:rPr>
        <w:t>, T.M. (2021)</w:t>
      </w:r>
      <w:r>
        <w:rPr>
          <w:rFonts w:ascii="Times New Roman"/>
          <w:sz w:val="22"/>
          <w:szCs w:val="22"/>
        </w:rPr>
        <w:t>.</w:t>
      </w:r>
      <w:r w:rsidRPr="00E074D4">
        <w:rPr>
          <w:rFonts w:ascii="Times New Roman"/>
          <w:sz w:val="22"/>
          <w:szCs w:val="22"/>
        </w:rPr>
        <w:t xml:space="preserve"> </w:t>
      </w:r>
      <w:proofErr w:type="spellStart"/>
      <w:r w:rsidRPr="00E074D4">
        <w:rPr>
          <w:rFonts w:ascii="Times New Roman"/>
          <w:sz w:val="22"/>
          <w:szCs w:val="22"/>
        </w:rPr>
        <w:t>InteractionPoweR</w:t>
      </w:r>
      <w:proofErr w:type="spellEnd"/>
      <w:r w:rsidRPr="00E074D4">
        <w:rPr>
          <w:rFonts w:ascii="Times New Roman"/>
          <w:sz w:val="22"/>
          <w:szCs w:val="22"/>
        </w:rPr>
        <w:t xml:space="preserve">: Power analyses for interaction effects in cross-sectional regressions. </w:t>
      </w:r>
      <w:hyperlink r:id="rId14" w:history="1">
        <w:r w:rsidR="000E4D9E" w:rsidRPr="00A52683">
          <w:rPr>
            <w:rStyle w:val="Hyperlink"/>
            <w:rFonts w:ascii="Times New Roman"/>
            <w:sz w:val="22"/>
            <w:szCs w:val="22"/>
          </w:rPr>
          <w:t>https://cran.r-project.org/web/packages/InteractionPoweR/index.html</w:t>
        </w:r>
      </w:hyperlink>
    </w:p>
    <w:p w14:paraId="571FDA45" w14:textId="77777777" w:rsidR="00E074D4" w:rsidRDefault="00E074D4" w:rsidP="001C09F8">
      <w:pPr>
        <w:jc w:val="center"/>
        <w:rPr>
          <w:rFonts w:ascii="Times New Roman"/>
          <w:b/>
          <w:bCs/>
          <w:sz w:val="22"/>
          <w:szCs w:val="22"/>
        </w:rPr>
      </w:pPr>
    </w:p>
    <w:p w14:paraId="29E39198" w14:textId="0315DB48" w:rsidR="00E074D4" w:rsidRDefault="00E074D4" w:rsidP="001C09F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88A073C" wp14:editId="18CED129">
                <wp:simplePos x="0" y="0"/>
                <wp:positionH relativeFrom="page">
                  <wp:posOffset>822960</wp:posOffset>
                </wp:positionH>
                <wp:positionV relativeFrom="paragraph">
                  <wp:posOffset>-635</wp:posOffset>
                </wp:positionV>
                <wp:extent cx="6126480" cy="12065"/>
                <wp:effectExtent l="0" t="0" r="0" b="63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E526" id="Rectangle 26" o:spid="_x0000_s1026" style="position:absolute;margin-left:64.8pt;margin-top:-.05pt;width:482.4pt;height:.9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" o:allowincell="f" fillcolor="black" stroked="f" strokeweight="0">
                <w10:wrap anchorx="page"/>
              </v:rect>
            </w:pict>
          </mc:Fallback>
        </mc:AlternateContent>
      </w:r>
    </w:p>
    <w:p w14:paraId="205999B3" w14:textId="77777777" w:rsidR="00E074D4" w:rsidRPr="00E074D4" w:rsidRDefault="00E074D4" w:rsidP="001C09F8">
      <w:pPr>
        <w:jc w:val="center"/>
        <w:rPr>
          <w:rFonts w:ascii="Times New Roman"/>
          <w:sz w:val="22"/>
          <w:szCs w:val="22"/>
        </w:rPr>
      </w:pPr>
    </w:p>
    <w:p w14:paraId="3E9328FF" w14:textId="329D106C" w:rsidR="001C09F8" w:rsidRDefault="001C09F8" w:rsidP="001C09F8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PRESENTATIONS</w:t>
      </w:r>
    </w:p>
    <w:p w14:paraId="4E8BC2D2" w14:textId="62BDD17C" w:rsidR="00A13EBD" w:rsidRDefault="00A13EBD" w:rsidP="001C09F8">
      <w:pPr>
        <w:jc w:val="center"/>
        <w:rPr>
          <w:rFonts w:ascii="Times New Roman"/>
          <w:b/>
          <w:bCs/>
          <w:sz w:val="22"/>
          <w:szCs w:val="22"/>
        </w:rPr>
      </w:pPr>
    </w:p>
    <w:p w14:paraId="271A6674" w14:textId="367A01D3" w:rsidR="00A13EBD" w:rsidRPr="00792F94" w:rsidRDefault="00A13EBD" w:rsidP="00A13EBD">
      <w:pPr>
        <w:rPr>
          <w:rFonts w:ascii="Times New Roman"/>
          <w:b/>
          <w:bCs/>
          <w:sz w:val="22"/>
          <w:szCs w:val="22"/>
          <w:u w:val="single"/>
        </w:rPr>
      </w:pPr>
      <w:r w:rsidRPr="00792F94">
        <w:rPr>
          <w:rFonts w:ascii="Times New Roman"/>
          <w:b/>
          <w:bCs/>
          <w:sz w:val="22"/>
          <w:szCs w:val="22"/>
          <w:u w:val="single"/>
        </w:rPr>
        <w:t xml:space="preserve">Invited Presentations </w:t>
      </w:r>
    </w:p>
    <w:p w14:paraId="01A4BCFE" w14:textId="27F31EBD" w:rsidR="00A13EBD" w:rsidRDefault="00A13EBD" w:rsidP="00A13EBD">
      <w:pPr>
        <w:rPr>
          <w:rFonts w:ascii="Times New Roman"/>
          <w:b/>
          <w:bCs/>
          <w:sz w:val="22"/>
          <w:szCs w:val="22"/>
        </w:rPr>
      </w:pPr>
    </w:p>
    <w:p w14:paraId="34EEF08F" w14:textId="6C55ADE6" w:rsidR="00A13EBD" w:rsidRPr="00A13EBD" w:rsidRDefault="00A13EBD" w:rsidP="00A13EBD">
      <w:pPr>
        <w:rPr>
          <w:rFonts w:ascii="Times New Roman"/>
          <w:b/>
          <w:bCs/>
          <w:i/>
          <w:i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r>
        <w:rPr>
          <w:rFonts w:ascii="Times New Roman"/>
          <w:sz w:val="22"/>
          <w:szCs w:val="22"/>
        </w:rPr>
        <w:t xml:space="preserve">Lynam, D. R. (March, 2022). How </w:t>
      </w:r>
      <w:r w:rsidR="00673F7D">
        <w:rPr>
          <w:rFonts w:ascii="Times New Roman"/>
          <w:sz w:val="22"/>
          <w:szCs w:val="22"/>
        </w:rPr>
        <w:t>we came to love registered reports and how you can too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i/>
          <w:iCs/>
          <w:sz w:val="22"/>
          <w:szCs w:val="22"/>
        </w:rPr>
        <w:t>Purdue University Clinical Psychology Brown Bag Series.</w:t>
      </w:r>
    </w:p>
    <w:p w14:paraId="2AB2EA37" w14:textId="77777777" w:rsidR="00A13EBD" w:rsidRDefault="00A13EBD" w:rsidP="00A13EBD">
      <w:pPr>
        <w:rPr>
          <w:rFonts w:ascii="Times New Roman"/>
          <w:sz w:val="22"/>
          <w:szCs w:val="22"/>
        </w:rPr>
      </w:pPr>
    </w:p>
    <w:p w14:paraId="564387F9" w14:textId="685B07E1" w:rsidR="00A13EBD" w:rsidRPr="00A13EBD" w:rsidRDefault="00A13EBD" w:rsidP="00A13EBD">
      <w:pPr>
        <w:rPr>
          <w:rFonts w:ascii="Times New Roman"/>
          <w:i/>
          <w:i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C.E. </w:t>
      </w:r>
      <w:r w:rsidRPr="007579BB">
        <w:rPr>
          <w:rFonts w:ascii="Times New Roman"/>
          <w:sz w:val="22"/>
          <w:szCs w:val="22"/>
        </w:rPr>
        <w:t>(January, 2022)</w:t>
      </w:r>
      <w:r>
        <w:rPr>
          <w:rFonts w:ascii="Times New Roman"/>
          <w:sz w:val="22"/>
          <w:szCs w:val="22"/>
        </w:rPr>
        <w:t xml:space="preserve">. The </w:t>
      </w:r>
      <w:r w:rsidR="00673F7D">
        <w:rPr>
          <w:rFonts w:ascii="Times New Roman"/>
          <w:sz w:val="22"/>
          <w:szCs w:val="22"/>
        </w:rPr>
        <w:t>i</w:t>
      </w:r>
      <w:r>
        <w:rPr>
          <w:rFonts w:ascii="Times New Roman"/>
          <w:sz w:val="22"/>
          <w:szCs w:val="22"/>
        </w:rPr>
        <w:t xml:space="preserve">mportance of Antagonism. </w:t>
      </w:r>
      <w:r w:rsidRPr="00A13EBD">
        <w:rPr>
          <w:rFonts w:ascii="Times New Roman"/>
          <w:i/>
          <w:iCs/>
          <w:sz w:val="22"/>
          <w:szCs w:val="22"/>
        </w:rPr>
        <w:t xml:space="preserve">University of Pittsburgh Professional Seminar Series. </w:t>
      </w:r>
    </w:p>
    <w:p w14:paraId="2E98849F" w14:textId="77777777" w:rsidR="001C09F8" w:rsidRDefault="001C09F8" w:rsidP="001C09F8">
      <w:pPr>
        <w:jc w:val="center"/>
        <w:rPr>
          <w:rFonts w:ascii="Times New Roman"/>
          <w:bCs/>
          <w:sz w:val="22"/>
          <w:szCs w:val="22"/>
        </w:rPr>
      </w:pPr>
    </w:p>
    <w:p w14:paraId="79C62BF3" w14:textId="0A533C65" w:rsidR="007579BB" w:rsidRPr="00792F94" w:rsidRDefault="001C09F8" w:rsidP="001C09F8">
      <w:pPr>
        <w:rPr>
          <w:rFonts w:ascii="Times New Roman"/>
          <w:b/>
          <w:bCs/>
          <w:sz w:val="22"/>
          <w:szCs w:val="22"/>
          <w:u w:val="single"/>
        </w:rPr>
      </w:pPr>
      <w:r w:rsidRPr="00792F94">
        <w:rPr>
          <w:rFonts w:ascii="Times New Roman"/>
          <w:b/>
          <w:bCs/>
          <w:sz w:val="22"/>
          <w:szCs w:val="22"/>
          <w:u w:val="single"/>
        </w:rPr>
        <w:t>Oral Presentations</w:t>
      </w:r>
    </w:p>
    <w:p w14:paraId="3640A16B" w14:textId="687D5E96" w:rsidR="00792F94" w:rsidRDefault="00792F94" w:rsidP="001C09F8">
      <w:pPr>
        <w:rPr>
          <w:rFonts w:ascii="Times New Roman"/>
          <w:b/>
          <w:bCs/>
          <w:sz w:val="22"/>
          <w:szCs w:val="22"/>
        </w:rPr>
      </w:pPr>
    </w:p>
    <w:p w14:paraId="2CA27CBB" w14:textId="09442415" w:rsidR="00792F94" w:rsidRPr="00792F94" w:rsidRDefault="00792F94" w:rsidP="001C09F8">
      <w:pPr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Vize, C. E., </w:t>
      </w:r>
      <w:r>
        <w:rPr>
          <w:rFonts w:ascii="Times New Roman"/>
          <w:sz w:val="22"/>
          <w:szCs w:val="22"/>
        </w:rPr>
        <w:t xml:space="preserve">Wright, A. G. C., Scott, L. N., &amp; </w:t>
      </w:r>
      <w:proofErr w:type="spellStart"/>
      <w:r>
        <w:rPr>
          <w:rFonts w:ascii="Times New Roman"/>
          <w:sz w:val="22"/>
          <w:szCs w:val="22"/>
        </w:rPr>
        <w:t>Kamarck</w:t>
      </w:r>
      <w:proofErr w:type="spellEnd"/>
      <w:r>
        <w:rPr>
          <w:rFonts w:ascii="Times New Roman"/>
          <w:sz w:val="22"/>
          <w:szCs w:val="22"/>
        </w:rPr>
        <w:t xml:space="preserve">, T. W. The socio-affective dynamics of psychopathy in daily life. </w:t>
      </w:r>
      <w:r>
        <w:rPr>
          <w:rFonts w:ascii="Times New Roman"/>
          <w:bCs/>
          <w:sz w:val="22"/>
          <w:szCs w:val="22"/>
        </w:rPr>
        <w:t xml:space="preserve">Annual meeting of the </w:t>
      </w:r>
      <w:r>
        <w:rPr>
          <w:rFonts w:ascii="Times New Roman"/>
          <w:bCs/>
          <w:i/>
          <w:sz w:val="22"/>
          <w:szCs w:val="22"/>
        </w:rPr>
        <w:t>Society for Research in Psychopathology</w:t>
      </w:r>
      <w:r>
        <w:rPr>
          <w:rFonts w:ascii="Times New Roman"/>
          <w:bCs/>
          <w:sz w:val="22"/>
          <w:szCs w:val="22"/>
        </w:rPr>
        <w:t>, Philadelphia, PA.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b/>
          <w:bCs/>
          <w:sz w:val="22"/>
          <w:szCs w:val="22"/>
        </w:rPr>
        <w:t xml:space="preserve"> </w:t>
      </w:r>
    </w:p>
    <w:p w14:paraId="4B88708E" w14:textId="4C52CA88" w:rsidR="00632408" w:rsidRDefault="00632408" w:rsidP="001C09F8">
      <w:pPr>
        <w:rPr>
          <w:rFonts w:ascii="Times New Roman"/>
          <w:b/>
          <w:bCs/>
          <w:sz w:val="22"/>
          <w:szCs w:val="22"/>
        </w:rPr>
      </w:pPr>
    </w:p>
    <w:p w14:paraId="277D6684" w14:textId="22BF8D4F" w:rsidR="00632408" w:rsidRPr="00C961DC" w:rsidRDefault="00632408" w:rsidP="00632408">
      <w:pPr>
        <w:rPr>
          <w:rFonts w:ascii="Times New Roman"/>
          <w:sz w:val="22"/>
          <w:szCs w:val="22"/>
        </w:rPr>
      </w:pPr>
      <w:r w:rsidRPr="00C961DC">
        <w:rPr>
          <w:rFonts w:ascii="Times New Roman"/>
          <w:b/>
          <w:bCs/>
          <w:sz w:val="22"/>
          <w:szCs w:val="22"/>
        </w:rPr>
        <w:t xml:space="preserve">Vize, C. E., </w:t>
      </w:r>
      <w:r w:rsidRPr="00C961DC">
        <w:rPr>
          <w:rFonts w:ascii="Times New Roman"/>
          <w:sz w:val="22"/>
          <w:szCs w:val="22"/>
        </w:rPr>
        <w:t xml:space="preserve">Ringwald, W. R., </w:t>
      </w:r>
      <w:proofErr w:type="spellStart"/>
      <w:r w:rsidRPr="00C961DC">
        <w:rPr>
          <w:rFonts w:ascii="Times New Roman"/>
          <w:sz w:val="22"/>
          <w:szCs w:val="22"/>
        </w:rPr>
        <w:t>Edershile</w:t>
      </w:r>
      <w:proofErr w:type="spellEnd"/>
      <w:r w:rsidRPr="00C961DC">
        <w:rPr>
          <w:rFonts w:ascii="Times New Roman"/>
          <w:sz w:val="22"/>
          <w:szCs w:val="22"/>
        </w:rPr>
        <w:t>, B., Wright, A. G. C.</w:t>
      </w:r>
      <w:r>
        <w:rPr>
          <w:rFonts w:ascii="Times New Roman"/>
          <w:sz w:val="22"/>
          <w:szCs w:val="22"/>
        </w:rPr>
        <w:t xml:space="preserve"> (</w:t>
      </w:r>
      <w:r w:rsidR="00E052E5">
        <w:rPr>
          <w:rFonts w:ascii="Times New Roman"/>
          <w:sz w:val="22"/>
          <w:szCs w:val="22"/>
        </w:rPr>
        <w:t>July</w:t>
      </w:r>
      <w:r>
        <w:rPr>
          <w:rFonts w:ascii="Times New Roman"/>
          <w:sz w:val="22"/>
          <w:szCs w:val="22"/>
        </w:rPr>
        <w:t>, 2021).</w:t>
      </w:r>
      <w:r w:rsidRPr="00C961DC">
        <w:rPr>
          <w:rFonts w:ascii="Times New Roman"/>
          <w:sz w:val="22"/>
          <w:szCs w:val="22"/>
        </w:rPr>
        <w:t xml:space="preserve"> Antagonism in daily life</w:t>
      </w:r>
      <w:r>
        <w:rPr>
          <w:rFonts w:ascii="Times New Roman"/>
          <w:sz w:val="22"/>
          <w:szCs w:val="22"/>
        </w:rPr>
        <w:t xml:space="preserve">. </w:t>
      </w:r>
      <w:r w:rsidR="00AB3687">
        <w:rPr>
          <w:rFonts w:ascii="Times New Roman"/>
          <w:sz w:val="22"/>
          <w:szCs w:val="22"/>
        </w:rPr>
        <w:t>Data blitz presentation at b</w:t>
      </w:r>
      <w:r>
        <w:rPr>
          <w:rFonts w:ascii="Times New Roman"/>
          <w:sz w:val="22"/>
          <w:szCs w:val="22"/>
        </w:rPr>
        <w:t xml:space="preserve">iennial meeting of the </w:t>
      </w:r>
      <w:r>
        <w:rPr>
          <w:rFonts w:ascii="Times New Roman"/>
          <w:i/>
          <w:iCs/>
          <w:sz w:val="22"/>
          <w:szCs w:val="22"/>
        </w:rPr>
        <w:t xml:space="preserve">Association for Research in Personality. </w:t>
      </w:r>
      <w:r>
        <w:rPr>
          <w:rFonts w:ascii="Times New Roman"/>
          <w:sz w:val="22"/>
          <w:szCs w:val="22"/>
        </w:rPr>
        <w:t xml:space="preserve">Online conference. </w:t>
      </w:r>
    </w:p>
    <w:p w14:paraId="70EE77D3" w14:textId="0777D7C3" w:rsidR="00C961DC" w:rsidRDefault="00C961DC" w:rsidP="001C09F8">
      <w:pPr>
        <w:rPr>
          <w:rFonts w:ascii="Times New Roman"/>
          <w:b/>
          <w:bCs/>
          <w:sz w:val="22"/>
          <w:szCs w:val="22"/>
        </w:rPr>
      </w:pPr>
    </w:p>
    <w:p w14:paraId="01F0C871" w14:textId="6FDFEEB8" w:rsidR="00C961DC" w:rsidRPr="00C961DC" w:rsidRDefault="00C961DC" w:rsidP="00C961DC">
      <w:pPr>
        <w:rPr>
          <w:rFonts w:ascii="Times New Roman"/>
          <w:sz w:val="22"/>
          <w:szCs w:val="22"/>
        </w:rPr>
      </w:pPr>
      <w:r w:rsidRPr="00C961DC">
        <w:rPr>
          <w:rFonts w:ascii="Times New Roman"/>
          <w:b/>
          <w:bCs/>
          <w:sz w:val="22"/>
          <w:szCs w:val="22"/>
        </w:rPr>
        <w:t xml:space="preserve">Vize, C. E., </w:t>
      </w:r>
      <w:r w:rsidRPr="00C961DC">
        <w:rPr>
          <w:rFonts w:ascii="Times New Roman"/>
          <w:sz w:val="22"/>
          <w:szCs w:val="22"/>
        </w:rPr>
        <w:t xml:space="preserve">Ringwald, W. R., </w:t>
      </w:r>
      <w:proofErr w:type="spellStart"/>
      <w:r w:rsidRPr="00C961DC">
        <w:rPr>
          <w:rFonts w:ascii="Times New Roman"/>
          <w:sz w:val="22"/>
          <w:szCs w:val="22"/>
        </w:rPr>
        <w:t>Edershile</w:t>
      </w:r>
      <w:proofErr w:type="spellEnd"/>
      <w:r w:rsidRPr="00C961DC">
        <w:rPr>
          <w:rFonts w:ascii="Times New Roman"/>
          <w:sz w:val="22"/>
          <w:szCs w:val="22"/>
        </w:rPr>
        <w:t>, B., Wright, A. G. C.</w:t>
      </w:r>
      <w:r>
        <w:rPr>
          <w:rFonts w:ascii="Times New Roman"/>
          <w:sz w:val="22"/>
          <w:szCs w:val="22"/>
        </w:rPr>
        <w:t xml:space="preserve"> (April, 2021).</w:t>
      </w:r>
      <w:r w:rsidRPr="00C961DC">
        <w:rPr>
          <w:rFonts w:ascii="Times New Roman"/>
          <w:sz w:val="22"/>
          <w:szCs w:val="22"/>
        </w:rPr>
        <w:t xml:space="preserve"> Antagonism in daily life</w:t>
      </w:r>
      <w:r>
        <w:rPr>
          <w:rFonts w:ascii="Times New Roman"/>
          <w:sz w:val="22"/>
          <w:szCs w:val="22"/>
        </w:rPr>
        <w:t xml:space="preserve">. Annual meeting of the </w:t>
      </w:r>
      <w:r>
        <w:rPr>
          <w:rFonts w:ascii="Times New Roman"/>
          <w:i/>
          <w:iCs/>
          <w:sz w:val="22"/>
          <w:szCs w:val="22"/>
        </w:rPr>
        <w:t xml:space="preserve">North American Society for the Study of Personality Disorders. </w:t>
      </w:r>
      <w:r>
        <w:rPr>
          <w:rFonts w:ascii="Times New Roman"/>
          <w:sz w:val="22"/>
          <w:szCs w:val="22"/>
        </w:rPr>
        <w:t xml:space="preserve">Online conference. </w:t>
      </w:r>
    </w:p>
    <w:p w14:paraId="1866A9A6" w14:textId="03DE00FB" w:rsidR="00296848" w:rsidRDefault="00296848" w:rsidP="001C09F8">
      <w:pPr>
        <w:rPr>
          <w:rFonts w:ascii="Times New Roman"/>
          <w:b/>
          <w:bCs/>
          <w:sz w:val="22"/>
          <w:szCs w:val="22"/>
        </w:rPr>
      </w:pPr>
    </w:p>
    <w:p w14:paraId="090248FE" w14:textId="504E9DFC" w:rsidR="00141114" w:rsidRDefault="00141114" w:rsidP="00296848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 xml:space="preserve"> (2020, June). </w:t>
      </w:r>
      <w:r w:rsidRPr="00141114">
        <w:rPr>
          <w:rFonts w:ascii="Times New Roman"/>
          <w:bCs/>
          <w:sz w:val="22"/>
          <w:szCs w:val="22"/>
        </w:rPr>
        <w:t xml:space="preserve">What </w:t>
      </w:r>
      <w:r w:rsidR="006D75D6" w:rsidRPr="00141114">
        <w:rPr>
          <w:rFonts w:ascii="Times New Roman"/>
          <w:bCs/>
          <w:sz w:val="22"/>
          <w:szCs w:val="22"/>
        </w:rPr>
        <w:t xml:space="preserve">can psychiatry and clinical psychology learn </w:t>
      </w:r>
      <w:r w:rsidRPr="00141114">
        <w:rPr>
          <w:rFonts w:ascii="Times New Roman"/>
          <w:bCs/>
          <w:sz w:val="22"/>
          <w:szCs w:val="22"/>
        </w:rPr>
        <w:t>from the "</w:t>
      </w:r>
      <w:r w:rsidR="006D75D6">
        <w:rPr>
          <w:rFonts w:ascii="Times New Roman"/>
          <w:bCs/>
          <w:sz w:val="22"/>
          <w:szCs w:val="22"/>
        </w:rPr>
        <w:t>r</w:t>
      </w:r>
      <w:r w:rsidRPr="00141114">
        <w:rPr>
          <w:rFonts w:ascii="Times New Roman"/>
          <w:bCs/>
          <w:sz w:val="22"/>
          <w:szCs w:val="22"/>
        </w:rPr>
        <w:t xml:space="preserve">eplication </w:t>
      </w:r>
      <w:r w:rsidR="006D75D6">
        <w:rPr>
          <w:rFonts w:ascii="Times New Roman"/>
          <w:bCs/>
          <w:sz w:val="22"/>
          <w:szCs w:val="22"/>
        </w:rPr>
        <w:t>c</w:t>
      </w:r>
      <w:r w:rsidRPr="00141114">
        <w:rPr>
          <w:rFonts w:ascii="Times New Roman"/>
          <w:bCs/>
          <w:sz w:val="22"/>
          <w:szCs w:val="22"/>
        </w:rPr>
        <w:t>risis</w:t>
      </w:r>
      <w:r w:rsidR="006D75D6">
        <w:rPr>
          <w:rFonts w:ascii="Times New Roman"/>
          <w:bCs/>
          <w:sz w:val="22"/>
          <w:szCs w:val="22"/>
        </w:rPr>
        <w:t xml:space="preserve">”? Western Psychiatric Institute and Clinic Departmental Journal Club. Pittsburgh, PA. </w:t>
      </w:r>
    </w:p>
    <w:p w14:paraId="7F0EDB76" w14:textId="77777777" w:rsidR="00141114" w:rsidRDefault="00141114" w:rsidP="00296848">
      <w:pPr>
        <w:rPr>
          <w:rFonts w:ascii="Times New Roman"/>
          <w:bCs/>
          <w:sz w:val="22"/>
          <w:szCs w:val="22"/>
        </w:rPr>
      </w:pPr>
    </w:p>
    <w:p w14:paraId="3E34CFE5" w14:textId="37B6E8D4" w:rsidR="00296848" w:rsidRPr="006E3369" w:rsidRDefault="00296848" w:rsidP="00296848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Pr="006E3369">
        <w:rPr>
          <w:rFonts w:ascii="Times New Roman"/>
          <w:bCs/>
          <w:sz w:val="22"/>
          <w:szCs w:val="22"/>
        </w:rPr>
        <w:t>, Collison, K. L.,</w:t>
      </w:r>
      <w:r>
        <w:rPr>
          <w:rFonts w:ascii="Times New Roman"/>
          <w:bCs/>
          <w:sz w:val="22"/>
          <w:szCs w:val="22"/>
        </w:rPr>
        <w:t xml:space="preserve"> Miller, J. D.,</w:t>
      </w:r>
      <w:r w:rsidRPr="006E3369">
        <w:rPr>
          <w:rFonts w:ascii="Times New Roman"/>
          <w:bCs/>
          <w:sz w:val="22"/>
          <w:szCs w:val="22"/>
        </w:rPr>
        <w:t xml:space="preserve"> &amp;  </w:t>
      </w:r>
      <w:r>
        <w:rPr>
          <w:rFonts w:ascii="Times New Roman"/>
          <w:bCs/>
          <w:sz w:val="22"/>
          <w:szCs w:val="22"/>
        </w:rPr>
        <w:t xml:space="preserve">Lynam, D. R. </w:t>
      </w:r>
      <w:r w:rsidRPr="006E3369">
        <w:rPr>
          <w:rFonts w:ascii="Times New Roman"/>
          <w:bCs/>
          <w:sz w:val="22"/>
          <w:szCs w:val="22"/>
        </w:rPr>
        <w:t>(20</w:t>
      </w:r>
      <w:r>
        <w:rPr>
          <w:rFonts w:ascii="Times New Roman"/>
          <w:bCs/>
          <w:sz w:val="22"/>
          <w:szCs w:val="22"/>
        </w:rPr>
        <w:t>19, June</w:t>
      </w:r>
      <w:r w:rsidRPr="006E3369">
        <w:rPr>
          <w:rFonts w:ascii="Times New Roman"/>
          <w:bCs/>
          <w:sz w:val="22"/>
          <w:szCs w:val="22"/>
        </w:rPr>
        <w:t xml:space="preserve">). </w:t>
      </w:r>
      <w:r>
        <w:rPr>
          <w:rFonts w:ascii="Times New Roman"/>
          <w:bCs/>
          <w:sz w:val="22"/>
          <w:szCs w:val="22"/>
        </w:rPr>
        <w:t>Using item-level data to better understand the consequences of partialing</w:t>
      </w:r>
      <w:r w:rsidRPr="006E3369">
        <w:rPr>
          <w:rFonts w:ascii="Times New Roman"/>
          <w:bCs/>
          <w:sz w:val="22"/>
          <w:szCs w:val="22"/>
        </w:rPr>
        <w:t>.</w:t>
      </w:r>
      <w:r>
        <w:rPr>
          <w:rFonts w:ascii="Times New Roman"/>
          <w:bCs/>
          <w:sz w:val="22"/>
          <w:szCs w:val="22"/>
        </w:rPr>
        <w:t xml:space="preserve"> Biannual meeting of the </w:t>
      </w:r>
      <w:r w:rsidRPr="00296848">
        <w:rPr>
          <w:rFonts w:ascii="Times New Roman"/>
          <w:bCs/>
          <w:i/>
          <w:sz w:val="22"/>
          <w:szCs w:val="22"/>
        </w:rPr>
        <w:t>Association for Research in Personality</w:t>
      </w:r>
      <w:r>
        <w:rPr>
          <w:rFonts w:ascii="Times New Roman"/>
          <w:bCs/>
          <w:sz w:val="22"/>
          <w:szCs w:val="22"/>
        </w:rPr>
        <w:t>, Grand Rapids, MI.</w:t>
      </w:r>
    </w:p>
    <w:p w14:paraId="1258B9A4" w14:textId="77777777" w:rsidR="000B4D9C" w:rsidRDefault="000B4D9C" w:rsidP="001C09F8">
      <w:pPr>
        <w:rPr>
          <w:rFonts w:ascii="Times New Roman"/>
          <w:b/>
          <w:bCs/>
          <w:sz w:val="22"/>
          <w:szCs w:val="22"/>
        </w:rPr>
      </w:pPr>
    </w:p>
    <w:p w14:paraId="36AA868C" w14:textId="77777777" w:rsidR="000C463B" w:rsidRDefault="000C463B" w:rsidP="000C463B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 xml:space="preserve"> (2019, April). The Importance of Antagonism. Purdue University Clinical Psychology Colloquium. </w:t>
      </w:r>
    </w:p>
    <w:p w14:paraId="06991F16" w14:textId="77777777" w:rsidR="000C463B" w:rsidRDefault="000C463B" w:rsidP="00097078">
      <w:pPr>
        <w:rPr>
          <w:rFonts w:ascii="Times New Roman"/>
          <w:bCs/>
          <w:sz w:val="22"/>
          <w:szCs w:val="22"/>
        </w:rPr>
      </w:pPr>
    </w:p>
    <w:p w14:paraId="78A89EAE" w14:textId="634AB039" w:rsidR="009B6758" w:rsidRDefault="009B6758" w:rsidP="00097078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 xml:space="preserve">Lynam, D. R., &amp; </w:t>
      </w:r>
      <w:r w:rsidR="004A2E28"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 xml:space="preserve"> (2019, February). Open science in clinical psychology. Purdue University Clinical Psychology Colloquium. </w:t>
      </w:r>
    </w:p>
    <w:p w14:paraId="715BC5E0" w14:textId="77777777" w:rsidR="009B6758" w:rsidRDefault="009B6758" w:rsidP="00097078">
      <w:pPr>
        <w:rPr>
          <w:rFonts w:ascii="Times New Roman"/>
          <w:bCs/>
          <w:sz w:val="22"/>
          <w:szCs w:val="22"/>
        </w:rPr>
      </w:pPr>
    </w:p>
    <w:p w14:paraId="2D4AE999" w14:textId="6B8F3E74" w:rsidR="00097078" w:rsidRPr="00097078" w:rsidRDefault="00097078" w:rsidP="00097078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Pr="00097078">
        <w:rPr>
          <w:rFonts w:ascii="Times New Roman"/>
          <w:bCs/>
          <w:sz w:val="22"/>
          <w:szCs w:val="22"/>
        </w:rPr>
        <w:t>, Lynam, D. R., Collison, K. L., &amp; Miller, J. D. (</w:t>
      </w:r>
      <w:r>
        <w:rPr>
          <w:rFonts w:ascii="Times New Roman"/>
          <w:bCs/>
          <w:sz w:val="22"/>
          <w:szCs w:val="22"/>
        </w:rPr>
        <w:t>2018, December</w:t>
      </w:r>
      <w:r w:rsidRPr="00097078">
        <w:rPr>
          <w:rFonts w:ascii="Times New Roman"/>
          <w:bCs/>
          <w:sz w:val="22"/>
          <w:szCs w:val="22"/>
        </w:rPr>
        <w:t xml:space="preserve">). Inside the black box: Using item-level data to understand the consequences of partialing. </w:t>
      </w:r>
      <w:r>
        <w:rPr>
          <w:rFonts w:ascii="Times New Roman"/>
          <w:bCs/>
          <w:sz w:val="22"/>
          <w:szCs w:val="22"/>
        </w:rPr>
        <w:t>Purdue University Clinical Psychology Colloquium.</w:t>
      </w:r>
    </w:p>
    <w:p w14:paraId="5EA6D01C" w14:textId="77777777" w:rsidR="00097078" w:rsidRDefault="00097078" w:rsidP="001C09F8">
      <w:pPr>
        <w:rPr>
          <w:rFonts w:ascii="Times New Roman"/>
          <w:bCs/>
          <w:sz w:val="22"/>
          <w:szCs w:val="22"/>
        </w:rPr>
      </w:pPr>
    </w:p>
    <w:p w14:paraId="70D6803F" w14:textId="1615D55B" w:rsidR="00ED6B9A" w:rsidRDefault="000B4D9C" w:rsidP="001C09F8">
      <w:pPr>
        <w:rPr>
          <w:rFonts w:ascii="Times New Roman"/>
          <w:bCs/>
          <w:sz w:val="22"/>
          <w:szCs w:val="22"/>
        </w:rPr>
      </w:pPr>
      <w:r w:rsidRPr="000B4D9C">
        <w:rPr>
          <w:rFonts w:ascii="Times New Roman"/>
          <w:bCs/>
          <w:sz w:val="22"/>
          <w:szCs w:val="22"/>
        </w:rPr>
        <w:t xml:space="preserve">Collison, K. L., </w:t>
      </w:r>
      <w:r w:rsidRPr="004A2E28">
        <w:rPr>
          <w:rFonts w:ascii="Times New Roman"/>
          <w:b/>
          <w:sz w:val="22"/>
          <w:szCs w:val="22"/>
        </w:rPr>
        <w:t>Vize, C. E.</w:t>
      </w:r>
      <w:r w:rsidRPr="000B4D9C">
        <w:rPr>
          <w:rFonts w:ascii="Times New Roman"/>
          <w:bCs/>
          <w:sz w:val="22"/>
          <w:szCs w:val="22"/>
        </w:rPr>
        <w:t>, Miller, J. D., &amp; Lynam, D. R. (2018</w:t>
      </w:r>
      <w:r w:rsidR="006A3822">
        <w:rPr>
          <w:rFonts w:ascii="Times New Roman"/>
          <w:bCs/>
          <w:sz w:val="22"/>
          <w:szCs w:val="22"/>
        </w:rPr>
        <w:t>, March</w:t>
      </w:r>
      <w:r w:rsidRPr="000B4D9C">
        <w:rPr>
          <w:rFonts w:ascii="Times New Roman"/>
          <w:bCs/>
          <w:sz w:val="22"/>
          <w:szCs w:val="22"/>
        </w:rPr>
        <w:t xml:space="preserve">). Development and preliminary validation of a Five Factor Model measure of Machiavellianism. </w:t>
      </w:r>
      <w:r w:rsidR="00881864">
        <w:rPr>
          <w:rFonts w:ascii="Times New Roman"/>
          <w:sz w:val="22"/>
          <w:szCs w:val="22"/>
        </w:rPr>
        <w:t>Presented at the annual m</w:t>
      </w:r>
      <w:r w:rsidRPr="000B4D9C">
        <w:rPr>
          <w:rFonts w:ascii="Times New Roman"/>
          <w:bCs/>
          <w:sz w:val="22"/>
          <w:szCs w:val="22"/>
        </w:rPr>
        <w:t>eeting of the Society for Personality Assessment, Washington, D.C.</w:t>
      </w:r>
    </w:p>
    <w:p w14:paraId="7C7D93DE" w14:textId="48F0D4B4" w:rsidR="006A3822" w:rsidRDefault="006A3822" w:rsidP="001C09F8">
      <w:pPr>
        <w:rPr>
          <w:rFonts w:ascii="Times New Roman"/>
          <w:bCs/>
          <w:sz w:val="22"/>
          <w:szCs w:val="22"/>
        </w:rPr>
      </w:pPr>
    </w:p>
    <w:p w14:paraId="5A1CC6E5" w14:textId="0C444324" w:rsidR="006A3822" w:rsidRPr="000B4D9C" w:rsidRDefault="006A3822" w:rsidP="006A3822">
      <w:pPr>
        <w:rPr>
          <w:rFonts w:ascii="Times New Roman"/>
          <w:bCs/>
          <w:sz w:val="22"/>
          <w:szCs w:val="22"/>
        </w:rPr>
      </w:pPr>
      <w:r w:rsidRPr="006A3822">
        <w:rPr>
          <w:rFonts w:ascii="Times New Roman"/>
          <w:sz w:val="22"/>
          <w:szCs w:val="22"/>
        </w:rPr>
        <w:t>Lynam, D.R</w:t>
      </w:r>
      <w:r>
        <w:rPr>
          <w:rFonts w:ascii="Times New Roman"/>
          <w:b/>
          <w:sz w:val="22"/>
          <w:szCs w:val="22"/>
        </w:rPr>
        <w:t>.</w:t>
      </w:r>
      <w:r>
        <w:rPr>
          <w:rFonts w:ascii="Times New Roman"/>
          <w:sz w:val="22"/>
          <w:szCs w:val="22"/>
        </w:rPr>
        <w:t xml:space="preserve">, </w:t>
      </w:r>
      <w:r w:rsidR="004A2E28" w:rsidRPr="004A2E28">
        <w:rPr>
          <w:rFonts w:ascii="Times New Roman"/>
          <w:b/>
          <w:bCs/>
          <w:sz w:val="22"/>
          <w:szCs w:val="22"/>
        </w:rPr>
        <w:t>Vize, C. E.</w:t>
      </w:r>
      <w:r>
        <w:rPr>
          <w:rFonts w:ascii="Times New Roman"/>
          <w:sz w:val="22"/>
          <w:szCs w:val="22"/>
        </w:rPr>
        <w:t>, &amp; Miller, J.D. (2018, March). Subtypes of narcissism: Results from model-based cluster analysis. Presented at the annual meeting of the Society for Personali</w:t>
      </w:r>
      <w:r w:rsidR="00881864">
        <w:rPr>
          <w:rFonts w:ascii="Times New Roman"/>
          <w:sz w:val="22"/>
          <w:szCs w:val="22"/>
        </w:rPr>
        <w:t>ty Assessment, Washington, D.C.</w:t>
      </w:r>
    </w:p>
    <w:p w14:paraId="7002EF83" w14:textId="77777777" w:rsidR="000B4D9C" w:rsidRDefault="000B4D9C" w:rsidP="001C09F8">
      <w:pPr>
        <w:rPr>
          <w:rFonts w:ascii="Times New Roman"/>
          <w:b/>
          <w:bCs/>
          <w:sz w:val="22"/>
          <w:szCs w:val="22"/>
        </w:rPr>
      </w:pPr>
    </w:p>
    <w:p w14:paraId="3BAB73E5" w14:textId="2CB92535" w:rsidR="00971C0D" w:rsidRDefault="00416DE7" w:rsidP="001C09F8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 xml:space="preserve"> (2018</w:t>
      </w:r>
      <w:r w:rsidR="006A3822">
        <w:rPr>
          <w:rFonts w:ascii="Times New Roman"/>
          <w:bCs/>
          <w:sz w:val="22"/>
          <w:szCs w:val="22"/>
        </w:rPr>
        <w:t>, February</w:t>
      </w:r>
      <w:r>
        <w:rPr>
          <w:rFonts w:ascii="Times New Roman"/>
          <w:bCs/>
          <w:sz w:val="22"/>
          <w:szCs w:val="22"/>
        </w:rPr>
        <w:t xml:space="preserve">). </w:t>
      </w:r>
      <w:r w:rsidR="001D007C">
        <w:rPr>
          <w:rFonts w:ascii="Times New Roman"/>
          <w:bCs/>
          <w:sz w:val="22"/>
          <w:szCs w:val="22"/>
        </w:rPr>
        <w:t>Clinical Case Presentation. Purdue University Clinical Psychology Colloquium.</w:t>
      </w:r>
    </w:p>
    <w:p w14:paraId="3B89E30C" w14:textId="77777777" w:rsidR="001D007C" w:rsidRDefault="001D007C" w:rsidP="001C09F8">
      <w:pPr>
        <w:rPr>
          <w:rFonts w:ascii="Times New Roman"/>
          <w:bCs/>
          <w:sz w:val="22"/>
          <w:szCs w:val="22"/>
        </w:rPr>
      </w:pPr>
    </w:p>
    <w:p w14:paraId="33D80872" w14:textId="11000F15" w:rsidR="00ED6B9A" w:rsidRDefault="00416DE7" w:rsidP="001C09F8">
      <w:pPr>
        <w:rPr>
          <w:rFonts w:ascii="Times New Roman"/>
          <w:b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>, Collison, K. L., Miller, J. D., &amp; Lynam, D. R. (2017</w:t>
      </w:r>
      <w:r w:rsidR="006A3822">
        <w:rPr>
          <w:rFonts w:ascii="Times New Roman"/>
          <w:bCs/>
          <w:sz w:val="22"/>
          <w:szCs w:val="22"/>
        </w:rPr>
        <w:t>, September</w:t>
      </w:r>
      <w:r>
        <w:rPr>
          <w:rFonts w:ascii="Times New Roman"/>
          <w:bCs/>
          <w:sz w:val="22"/>
          <w:szCs w:val="22"/>
        </w:rPr>
        <w:t xml:space="preserve">). </w:t>
      </w:r>
      <w:r w:rsidR="00ED6B9A" w:rsidRPr="00ED6B9A">
        <w:rPr>
          <w:rFonts w:ascii="Times New Roman"/>
          <w:bCs/>
          <w:sz w:val="22"/>
          <w:szCs w:val="22"/>
        </w:rPr>
        <w:t>Using </w:t>
      </w:r>
      <w:proofErr w:type="spellStart"/>
      <w:r w:rsidR="006934D6" w:rsidRPr="00ED6B9A">
        <w:rPr>
          <w:rFonts w:ascii="Times New Roman"/>
          <w:bCs/>
          <w:sz w:val="22"/>
          <w:szCs w:val="22"/>
        </w:rPr>
        <w:t>bayesian</w:t>
      </w:r>
      <w:proofErr w:type="spellEnd"/>
      <w:r w:rsidR="006934D6" w:rsidRPr="00ED6B9A">
        <w:rPr>
          <w:rFonts w:ascii="Times New Roman"/>
          <w:bCs/>
          <w:sz w:val="22"/>
          <w:szCs w:val="22"/>
        </w:rPr>
        <w:t xml:space="preserve"> methods to update and expand the meta-analytic evidence of the </w:t>
      </w:r>
      <w:r w:rsidR="006934D6">
        <w:rPr>
          <w:rFonts w:ascii="Times New Roman"/>
          <w:bCs/>
          <w:sz w:val="22"/>
          <w:szCs w:val="22"/>
        </w:rPr>
        <w:t>FFM</w:t>
      </w:r>
      <w:r w:rsidR="006934D6" w:rsidRPr="00ED6B9A">
        <w:rPr>
          <w:rFonts w:ascii="Times New Roman"/>
          <w:bCs/>
          <w:sz w:val="22"/>
          <w:szCs w:val="22"/>
        </w:rPr>
        <w:t>'s relation to antisocial behavior</w:t>
      </w:r>
      <w:r w:rsidR="00ED6B9A" w:rsidRPr="00ED6B9A">
        <w:rPr>
          <w:rFonts w:ascii="Times New Roman"/>
          <w:bCs/>
          <w:sz w:val="22"/>
          <w:szCs w:val="22"/>
        </w:rPr>
        <w:t xml:space="preserve">. </w:t>
      </w:r>
      <w:r w:rsidR="00ED6B9A">
        <w:rPr>
          <w:rFonts w:ascii="Times New Roman"/>
          <w:bCs/>
          <w:sz w:val="22"/>
          <w:szCs w:val="22"/>
        </w:rPr>
        <w:t>Purdue University Clinical Psychology Colloquium</w:t>
      </w:r>
      <w:r>
        <w:rPr>
          <w:rFonts w:ascii="Times New Roman"/>
          <w:bCs/>
          <w:sz w:val="22"/>
          <w:szCs w:val="22"/>
        </w:rPr>
        <w:t>.</w:t>
      </w:r>
    </w:p>
    <w:p w14:paraId="01C8C307" w14:textId="77777777" w:rsidR="001C09F8" w:rsidRDefault="001C09F8" w:rsidP="001C09F8">
      <w:pPr>
        <w:rPr>
          <w:rFonts w:ascii="Times New Roman"/>
          <w:b/>
          <w:bCs/>
          <w:sz w:val="22"/>
          <w:szCs w:val="22"/>
        </w:rPr>
      </w:pPr>
    </w:p>
    <w:p w14:paraId="0DEE8D35" w14:textId="25F53982" w:rsidR="005D3DD1" w:rsidRPr="009B35A1" w:rsidRDefault="004A2E28" w:rsidP="001C09F8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416DE7">
        <w:rPr>
          <w:rFonts w:ascii="Times New Roman"/>
          <w:bCs/>
          <w:sz w:val="22"/>
          <w:szCs w:val="22"/>
        </w:rPr>
        <w:t>, Miller, J. D., Collison, K. L., &amp; Lynam, D. R. (2017</w:t>
      </w:r>
      <w:r w:rsidR="006A3822">
        <w:rPr>
          <w:rFonts w:ascii="Times New Roman"/>
          <w:bCs/>
          <w:sz w:val="22"/>
          <w:szCs w:val="22"/>
        </w:rPr>
        <w:t>, April</w:t>
      </w:r>
      <w:r w:rsidR="00416DE7">
        <w:rPr>
          <w:rFonts w:ascii="Times New Roman"/>
          <w:bCs/>
          <w:sz w:val="22"/>
          <w:szCs w:val="22"/>
        </w:rPr>
        <w:t xml:space="preserve">). </w:t>
      </w:r>
      <w:r w:rsidR="009B35A1" w:rsidRPr="005F2877">
        <w:rPr>
          <w:rFonts w:ascii="Times New Roman"/>
          <w:bCs/>
          <w:sz w:val="22"/>
          <w:szCs w:val="22"/>
        </w:rPr>
        <w:t>Untangling the relation between narcissistic traits and behavioral aggression fo</w:t>
      </w:r>
      <w:r w:rsidR="009B35A1">
        <w:rPr>
          <w:rFonts w:ascii="Times New Roman"/>
          <w:bCs/>
          <w:sz w:val="22"/>
          <w:szCs w:val="22"/>
        </w:rPr>
        <w:t xml:space="preserve">llowing provocation using a FFM </w:t>
      </w:r>
      <w:r w:rsidR="009B35A1" w:rsidRPr="005F2877">
        <w:rPr>
          <w:rFonts w:ascii="Times New Roman"/>
          <w:bCs/>
          <w:sz w:val="22"/>
          <w:szCs w:val="22"/>
        </w:rPr>
        <w:t>framework</w:t>
      </w:r>
      <w:r w:rsidR="009B35A1">
        <w:rPr>
          <w:rFonts w:ascii="Times New Roman"/>
          <w:bCs/>
          <w:sz w:val="22"/>
          <w:szCs w:val="22"/>
        </w:rPr>
        <w:t>. Purdue University Clinic</w:t>
      </w:r>
      <w:r w:rsidR="00695C8A">
        <w:rPr>
          <w:rFonts w:ascii="Times New Roman"/>
          <w:bCs/>
          <w:sz w:val="22"/>
          <w:szCs w:val="22"/>
        </w:rPr>
        <w:t>al Psychology Colloquium</w:t>
      </w:r>
      <w:r w:rsidR="009B35A1">
        <w:rPr>
          <w:rFonts w:ascii="Times New Roman"/>
          <w:bCs/>
          <w:sz w:val="22"/>
          <w:szCs w:val="22"/>
        </w:rPr>
        <w:t>.</w:t>
      </w:r>
    </w:p>
    <w:p w14:paraId="13ABDD6F" w14:textId="77777777" w:rsidR="005D3DD1" w:rsidRDefault="005D3DD1" w:rsidP="001C09F8">
      <w:pPr>
        <w:ind w:left="432" w:hanging="432"/>
        <w:rPr>
          <w:rFonts w:ascii="Times New Roman"/>
          <w:bCs/>
          <w:sz w:val="22"/>
          <w:szCs w:val="22"/>
        </w:rPr>
      </w:pPr>
    </w:p>
    <w:p w14:paraId="435AB820" w14:textId="1EA9C6C7" w:rsidR="009B35A1" w:rsidRDefault="004A2E28" w:rsidP="009B35A1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416DE7">
        <w:rPr>
          <w:rFonts w:ascii="Times New Roman"/>
          <w:bCs/>
          <w:sz w:val="22"/>
          <w:szCs w:val="22"/>
        </w:rPr>
        <w:t>, Lynam, D.R., Collison, K. L.,</w:t>
      </w:r>
      <w:r w:rsidR="00385967">
        <w:rPr>
          <w:rFonts w:ascii="Times New Roman"/>
          <w:bCs/>
          <w:sz w:val="22"/>
          <w:szCs w:val="22"/>
        </w:rPr>
        <w:t xml:space="preserve"> &amp;</w:t>
      </w:r>
      <w:r w:rsidR="00416DE7">
        <w:rPr>
          <w:rFonts w:ascii="Times New Roman"/>
          <w:bCs/>
          <w:sz w:val="22"/>
          <w:szCs w:val="22"/>
        </w:rPr>
        <w:t xml:space="preserve"> Miller, J. D. (2017</w:t>
      </w:r>
      <w:r w:rsidR="006A3822">
        <w:rPr>
          <w:rFonts w:ascii="Times New Roman"/>
          <w:bCs/>
          <w:sz w:val="22"/>
          <w:szCs w:val="22"/>
        </w:rPr>
        <w:t>, April</w:t>
      </w:r>
      <w:r w:rsidR="00416DE7">
        <w:rPr>
          <w:rFonts w:ascii="Times New Roman"/>
          <w:bCs/>
          <w:sz w:val="22"/>
          <w:szCs w:val="22"/>
        </w:rPr>
        <w:t xml:space="preserve">). </w:t>
      </w:r>
      <w:r w:rsidR="009B35A1">
        <w:rPr>
          <w:rFonts w:ascii="Times New Roman"/>
          <w:bCs/>
          <w:sz w:val="22"/>
          <w:szCs w:val="22"/>
        </w:rPr>
        <w:t>Examining the relations among the dark triad components:</w:t>
      </w:r>
      <w:r w:rsidR="00634F86">
        <w:rPr>
          <w:rFonts w:ascii="Times New Roman"/>
          <w:bCs/>
          <w:sz w:val="22"/>
          <w:szCs w:val="22"/>
        </w:rPr>
        <w:t xml:space="preserve"> A meta-analytic investigation.</w:t>
      </w:r>
      <w:r w:rsidR="009B35A1">
        <w:rPr>
          <w:rFonts w:ascii="Times New Roman"/>
          <w:bCs/>
          <w:sz w:val="22"/>
          <w:szCs w:val="22"/>
        </w:rPr>
        <w:t xml:space="preserve"> Purdue University Clinical Psychology Colloquium.</w:t>
      </w:r>
    </w:p>
    <w:p w14:paraId="74BBB3FD" w14:textId="06B24118" w:rsidR="006F6CE5" w:rsidRDefault="006F6CE5" w:rsidP="009B35A1">
      <w:pPr>
        <w:rPr>
          <w:rFonts w:ascii="Times New Roman"/>
          <w:bCs/>
          <w:sz w:val="22"/>
          <w:szCs w:val="22"/>
        </w:rPr>
      </w:pPr>
    </w:p>
    <w:p w14:paraId="0DB7FA0C" w14:textId="6FAF68E6" w:rsidR="006F6CE5" w:rsidRDefault="004A2E28" w:rsidP="006F6CE5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416DE7" w:rsidRPr="009B4156">
        <w:rPr>
          <w:rFonts w:ascii="Times New Roman"/>
          <w:bCs/>
          <w:sz w:val="22"/>
          <w:szCs w:val="22"/>
        </w:rPr>
        <w:t>, Lynam, D.R., Lamkin, J., Mille</w:t>
      </w:r>
      <w:r w:rsidR="00416DE7">
        <w:rPr>
          <w:rFonts w:ascii="Times New Roman"/>
          <w:bCs/>
          <w:sz w:val="22"/>
          <w:szCs w:val="22"/>
        </w:rPr>
        <w:t xml:space="preserve">r, J.D., &amp; </w:t>
      </w:r>
      <w:proofErr w:type="spellStart"/>
      <w:r w:rsidR="00416DE7">
        <w:rPr>
          <w:rFonts w:ascii="Times New Roman"/>
          <w:bCs/>
          <w:sz w:val="22"/>
          <w:szCs w:val="22"/>
        </w:rPr>
        <w:t>Pardini</w:t>
      </w:r>
      <w:proofErr w:type="spellEnd"/>
      <w:r w:rsidR="00416DE7">
        <w:rPr>
          <w:rFonts w:ascii="Times New Roman"/>
          <w:bCs/>
          <w:sz w:val="22"/>
          <w:szCs w:val="22"/>
        </w:rPr>
        <w:t>, D. (2015</w:t>
      </w:r>
      <w:r w:rsidR="006A3822">
        <w:rPr>
          <w:rFonts w:ascii="Times New Roman"/>
          <w:bCs/>
          <w:sz w:val="22"/>
          <w:szCs w:val="22"/>
        </w:rPr>
        <w:t>, April</w:t>
      </w:r>
      <w:r w:rsidR="00416DE7">
        <w:rPr>
          <w:rFonts w:ascii="Times New Roman"/>
          <w:bCs/>
          <w:sz w:val="22"/>
          <w:szCs w:val="22"/>
        </w:rPr>
        <w:t xml:space="preserve">). </w:t>
      </w:r>
      <w:r w:rsidR="000D5E81" w:rsidRPr="009B4156">
        <w:rPr>
          <w:rFonts w:ascii="Times New Roman"/>
          <w:bCs/>
          <w:sz w:val="22"/>
          <w:szCs w:val="22"/>
        </w:rPr>
        <w:t>Identifying essential features of juvenile psychopathy in the prediction of later antisocial behavior: Is there an additive, synergistic, or curvilinear role for fearless dominance?</w:t>
      </w:r>
      <w:r w:rsidR="006F6CE5">
        <w:rPr>
          <w:rFonts w:ascii="Times New Roman"/>
          <w:bCs/>
          <w:sz w:val="22"/>
          <w:szCs w:val="22"/>
        </w:rPr>
        <w:t xml:space="preserve"> Purdue University Clinical Ps</w:t>
      </w:r>
      <w:r w:rsidR="000D5E81">
        <w:rPr>
          <w:rFonts w:ascii="Times New Roman"/>
          <w:bCs/>
          <w:sz w:val="22"/>
          <w:szCs w:val="22"/>
        </w:rPr>
        <w:t>ychology Colloquium</w:t>
      </w:r>
      <w:r w:rsidR="006F6CE5">
        <w:rPr>
          <w:rFonts w:ascii="Times New Roman"/>
          <w:bCs/>
          <w:sz w:val="22"/>
          <w:szCs w:val="22"/>
        </w:rPr>
        <w:t>.</w:t>
      </w:r>
    </w:p>
    <w:p w14:paraId="0A568470" w14:textId="77777777" w:rsidR="005D3DD1" w:rsidRDefault="005D3DD1" w:rsidP="001C09F8">
      <w:pPr>
        <w:ind w:left="432" w:hanging="432"/>
        <w:rPr>
          <w:rFonts w:ascii="Times New Roman"/>
          <w:bCs/>
          <w:sz w:val="22"/>
          <w:szCs w:val="22"/>
        </w:rPr>
      </w:pPr>
    </w:p>
    <w:p w14:paraId="342363E0" w14:textId="4B59F7D9" w:rsidR="001C09F8" w:rsidRPr="001C09F8" w:rsidRDefault="004A2E28" w:rsidP="009B35A1">
      <w:pPr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416DE7">
        <w:rPr>
          <w:rFonts w:ascii="Times New Roman"/>
          <w:bCs/>
          <w:sz w:val="22"/>
          <w:szCs w:val="22"/>
        </w:rPr>
        <w:t xml:space="preserve">, Haines, B. A., </w:t>
      </w:r>
      <w:proofErr w:type="spellStart"/>
      <w:r w:rsidR="00416DE7">
        <w:rPr>
          <w:rFonts w:ascii="Times New Roman"/>
          <w:bCs/>
          <w:sz w:val="22"/>
          <w:szCs w:val="22"/>
        </w:rPr>
        <w:t>Immel</w:t>
      </w:r>
      <w:proofErr w:type="spellEnd"/>
      <w:r w:rsidR="00416DE7">
        <w:rPr>
          <w:rFonts w:ascii="Times New Roman"/>
          <w:bCs/>
          <w:sz w:val="22"/>
          <w:szCs w:val="22"/>
        </w:rPr>
        <w:t>, K., &amp; M</w:t>
      </w:r>
      <w:r w:rsidR="007021B6">
        <w:rPr>
          <w:rFonts w:ascii="Times New Roman"/>
          <w:bCs/>
          <w:sz w:val="22"/>
          <w:szCs w:val="22"/>
        </w:rPr>
        <w:t>i</w:t>
      </w:r>
      <w:r w:rsidR="00416DE7">
        <w:rPr>
          <w:rFonts w:ascii="Times New Roman"/>
          <w:bCs/>
          <w:sz w:val="22"/>
          <w:szCs w:val="22"/>
        </w:rPr>
        <w:t>ura, M. (2012</w:t>
      </w:r>
      <w:r w:rsidR="006A3822">
        <w:rPr>
          <w:rFonts w:ascii="Times New Roman"/>
          <w:bCs/>
          <w:sz w:val="22"/>
          <w:szCs w:val="22"/>
        </w:rPr>
        <w:t>, April</w:t>
      </w:r>
      <w:r w:rsidR="00416DE7">
        <w:rPr>
          <w:rFonts w:ascii="Times New Roman"/>
          <w:bCs/>
          <w:sz w:val="22"/>
          <w:szCs w:val="22"/>
        </w:rPr>
        <w:t xml:space="preserve">). </w:t>
      </w:r>
      <w:r w:rsidR="001C09F8">
        <w:rPr>
          <w:rFonts w:ascii="Times New Roman"/>
          <w:bCs/>
          <w:sz w:val="22"/>
          <w:szCs w:val="22"/>
        </w:rPr>
        <w:t xml:space="preserve">Informal </w:t>
      </w:r>
      <w:r w:rsidR="003953AF">
        <w:rPr>
          <w:rFonts w:ascii="Times New Roman"/>
          <w:bCs/>
          <w:sz w:val="22"/>
          <w:szCs w:val="22"/>
        </w:rPr>
        <w:t>learning after school</w:t>
      </w:r>
      <w:r w:rsidR="001C09F8">
        <w:rPr>
          <w:rFonts w:ascii="Times New Roman"/>
          <w:bCs/>
          <w:sz w:val="22"/>
          <w:szCs w:val="22"/>
        </w:rPr>
        <w:t xml:space="preserve">: Increasing </w:t>
      </w:r>
      <w:r w:rsidR="003953AF">
        <w:rPr>
          <w:rFonts w:ascii="Times New Roman"/>
          <w:bCs/>
          <w:sz w:val="22"/>
          <w:szCs w:val="22"/>
        </w:rPr>
        <w:t>self-efficacy with enrichment programs</w:t>
      </w:r>
      <w:r w:rsidR="009B35A1">
        <w:rPr>
          <w:rFonts w:ascii="Times New Roman"/>
          <w:bCs/>
          <w:sz w:val="22"/>
          <w:szCs w:val="22"/>
        </w:rPr>
        <w:t xml:space="preserve">. Presented at the annual </w:t>
      </w:r>
      <w:r w:rsidR="001C09F8">
        <w:rPr>
          <w:rFonts w:ascii="Times New Roman"/>
          <w:bCs/>
          <w:sz w:val="22"/>
          <w:szCs w:val="22"/>
        </w:rPr>
        <w:t xml:space="preserve">meeting of the </w:t>
      </w:r>
      <w:r w:rsidR="001C09F8" w:rsidRPr="00416DE7">
        <w:rPr>
          <w:rFonts w:ascii="Times New Roman"/>
          <w:bCs/>
          <w:sz w:val="22"/>
          <w:szCs w:val="22"/>
        </w:rPr>
        <w:t>American Educational Research Association,</w:t>
      </w:r>
      <w:r w:rsidR="001C09F8">
        <w:rPr>
          <w:rFonts w:ascii="Times New Roman"/>
          <w:bCs/>
          <w:sz w:val="22"/>
          <w:szCs w:val="22"/>
        </w:rPr>
        <w:t xml:space="preserve"> Vancouver, C</w:t>
      </w:r>
      <w:r w:rsidR="00416DE7">
        <w:rPr>
          <w:rFonts w:ascii="Times New Roman"/>
          <w:bCs/>
          <w:sz w:val="22"/>
          <w:szCs w:val="22"/>
        </w:rPr>
        <w:t>anada.</w:t>
      </w:r>
      <w:r w:rsidR="001C09F8">
        <w:rPr>
          <w:rFonts w:ascii="Times New Roman"/>
          <w:bCs/>
          <w:sz w:val="22"/>
          <w:szCs w:val="22"/>
        </w:rPr>
        <w:t xml:space="preserve"> </w:t>
      </w:r>
    </w:p>
    <w:p w14:paraId="4CBB6223" w14:textId="77777777" w:rsidR="001C09F8" w:rsidRDefault="001C09F8" w:rsidP="001C09F8">
      <w:pPr>
        <w:rPr>
          <w:rFonts w:ascii="Times New Roman"/>
          <w:b/>
          <w:bCs/>
          <w:sz w:val="22"/>
          <w:szCs w:val="22"/>
        </w:rPr>
      </w:pPr>
    </w:p>
    <w:p w14:paraId="4BB0C9C8" w14:textId="77777777" w:rsidR="001C09F8" w:rsidRPr="00792F94" w:rsidRDefault="001C09F8" w:rsidP="001C09F8">
      <w:pPr>
        <w:rPr>
          <w:rFonts w:ascii="Times New Roman"/>
          <w:b/>
          <w:bCs/>
          <w:sz w:val="22"/>
          <w:szCs w:val="22"/>
          <w:u w:val="single"/>
        </w:rPr>
      </w:pPr>
      <w:r w:rsidRPr="00792F94">
        <w:rPr>
          <w:rFonts w:ascii="Times New Roman"/>
          <w:b/>
          <w:bCs/>
          <w:sz w:val="22"/>
          <w:szCs w:val="22"/>
          <w:u w:val="single"/>
        </w:rPr>
        <w:t>Poster Presentations</w:t>
      </w:r>
    </w:p>
    <w:p w14:paraId="5839DB2A" w14:textId="77777777" w:rsidR="00ED6B9A" w:rsidRDefault="00ED6B9A" w:rsidP="001C09F8">
      <w:pPr>
        <w:rPr>
          <w:rFonts w:ascii="Times New Roman"/>
          <w:b/>
          <w:bCs/>
          <w:sz w:val="22"/>
          <w:szCs w:val="22"/>
        </w:rPr>
      </w:pPr>
    </w:p>
    <w:p w14:paraId="501DCA3F" w14:textId="5ADF42FC" w:rsidR="0011210A" w:rsidRDefault="0011210A" w:rsidP="00ED6B9A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Pr="0011210A">
        <w:rPr>
          <w:rFonts w:ascii="Times New Roman"/>
          <w:bCs/>
          <w:sz w:val="22"/>
          <w:szCs w:val="22"/>
        </w:rPr>
        <w:t>, Miller, J. D., &amp; Lynam, D. R. (2018</w:t>
      </w:r>
      <w:r w:rsidR="00881864">
        <w:rPr>
          <w:rFonts w:ascii="Times New Roman"/>
          <w:bCs/>
          <w:sz w:val="22"/>
          <w:szCs w:val="22"/>
        </w:rPr>
        <w:t>, September</w:t>
      </w:r>
      <w:r w:rsidRPr="0011210A">
        <w:rPr>
          <w:rFonts w:ascii="Times New Roman"/>
          <w:bCs/>
          <w:sz w:val="22"/>
          <w:szCs w:val="22"/>
        </w:rPr>
        <w:t xml:space="preserve">). FFM Facets and Their Relations with Different Forms of Antisocial Behavior: An Expanded Meta-analysis. Poster presented at the annual meeting of the </w:t>
      </w:r>
      <w:r w:rsidRPr="0011210A">
        <w:rPr>
          <w:rFonts w:ascii="Times New Roman"/>
          <w:bCs/>
          <w:i/>
          <w:sz w:val="22"/>
          <w:szCs w:val="22"/>
        </w:rPr>
        <w:t>Society for Research in Psychopathology</w:t>
      </w:r>
      <w:r w:rsidRPr="0011210A">
        <w:rPr>
          <w:rFonts w:ascii="Times New Roman"/>
          <w:bCs/>
          <w:sz w:val="22"/>
          <w:szCs w:val="22"/>
        </w:rPr>
        <w:t>, Indianapolis, IN.</w:t>
      </w:r>
    </w:p>
    <w:p w14:paraId="789D5E98" w14:textId="77777777" w:rsidR="0011210A" w:rsidRDefault="0011210A" w:rsidP="00ED6B9A">
      <w:pPr>
        <w:ind w:left="432" w:hanging="432"/>
        <w:rPr>
          <w:rFonts w:ascii="Times New Roman"/>
          <w:bCs/>
          <w:sz w:val="22"/>
          <w:szCs w:val="22"/>
        </w:rPr>
      </w:pPr>
    </w:p>
    <w:p w14:paraId="3E99CE79" w14:textId="1AB50AED" w:rsidR="00ED6B9A" w:rsidRDefault="00ED6B9A" w:rsidP="00ED6B9A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Pr="006E3369">
        <w:rPr>
          <w:rFonts w:ascii="Times New Roman"/>
          <w:bCs/>
          <w:sz w:val="22"/>
          <w:szCs w:val="22"/>
        </w:rPr>
        <w:t>, Lynam, D. R., Collison, K. L., &amp; Miller, J. D. (201</w:t>
      </w:r>
      <w:r w:rsidR="005F265C">
        <w:rPr>
          <w:rFonts w:ascii="Times New Roman"/>
          <w:bCs/>
          <w:sz w:val="22"/>
          <w:szCs w:val="22"/>
        </w:rPr>
        <w:t>7</w:t>
      </w:r>
      <w:r w:rsidR="00881864">
        <w:rPr>
          <w:rFonts w:ascii="Times New Roman"/>
          <w:bCs/>
          <w:sz w:val="22"/>
          <w:szCs w:val="22"/>
        </w:rPr>
        <w:t>, September</w:t>
      </w:r>
      <w:r w:rsidRPr="006E3369">
        <w:rPr>
          <w:rFonts w:ascii="Times New Roman"/>
          <w:bCs/>
          <w:sz w:val="22"/>
          <w:szCs w:val="22"/>
        </w:rPr>
        <w:t xml:space="preserve">). </w:t>
      </w:r>
      <w:r w:rsidRPr="00ED6B9A">
        <w:rPr>
          <w:rFonts w:ascii="Times New Roman"/>
          <w:bCs/>
          <w:sz w:val="22"/>
          <w:szCs w:val="22"/>
        </w:rPr>
        <w:t>Using Bayesian Methods to Update and Expand the Meta-analytic Evidence of the FFM's Relation to Antisocial Behavior. </w:t>
      </w:r>
      <w:r>
        <w:rPr>
          <w:rFonts w:ascii="Times New Roman"/>
          <w:bCs/>
          <w:sz w:val="22"/>
          <w:szCs w:val="22"/>
        </w:rPr>
        <w:t xml:space="preserve">Annual meeting of the </w:t>
      </w:r>
      <w:r>
        <w:rPr>
          <w:rFonts w:ascii="Times New Roman"/>
          <w:bCs/>
          <w:i/>
          <w:sz w:val="22"/>
          <w:szCs w:val="22"/>
        </w:rPr>
        <w:t>Society for Research in Psychopathology</w:t>
      </w:r>
      <w:r>
        <w:rPr>
          <w:rFonts w:ascii="Times New Roman"/>
          <w:bCs/>
          <w:sz w:val="22"/>
          <w:szCs w:val="22"/>
        </w:rPr>
        <w:t xml:space="preserve">, Denver, CO. </w:t>
      </w:r>
    </w:p>
    <w:p w14:paraId="2D92C73C" w14:textId="77777777" w:rsidR="005F265C" w:rsidRDefault="005F265C" w:rsidP="00ED6B9A">
      <w:pPr>
        <w:ind w:left="432" w:hanging="432"/>
        <w:rPr>
          <w:rFonts w:ascii="Times New Roman"/>
          <w:bCs/>
          <w:sz w:val="22"/>
          <w:szCs w:val="22"/>
        </w:rPr>
      </w:pPr>
    </w:p>
    <w:p w14:paraId="72F20303" w14:textId="041C64F3" w:rsidR="005F265C" w:rsidRDefault="005F265C" w:rsidP="005F265C">
      <w:pPr>
        <w:ind w:left="432" w:hanging="432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 xml:space="preserve">Collison, K. L., </w:t>
      </w:r>
      <w:r w:rsidRPr="004A2E28">
        <w:rPr>
          <w:rFonts w:ascii="Times New Roman"/>
          <w:b/>
          <w:sz w:val="22"/>
          <w:szCs w:val="22"/>
        </w:rPr>
        <w:t>Vize, C. E.</w:t>
      </w:r>
      <w:r>
        <w:rPr>
          <w:rFonts w:ascii="Times New Roman"/>
          <w:bCs/>
          <w:sz w:val="22"/>
          <w:szCs w:val="22"/>
        </w:rPr>
        <w:t>, Miller, J. D., &amp; Lynam, D. R. (2017</w:t>
      </w:r>
      <w:r w:rsidR="00881864">
        <w:rPr>
          <w:rFonts w:ascii="Times New Roman"/>
          <w:bCs/>
          <w:sz w:val="22"/>
          <w:szCs w:val="22"/>
        </w:rPr>
        <w:t>, September</w:t>
      </w:r>
      <w:r>
        <w:rPr>
          <w:rFonts w:ascii="Times New Roman"/>
          <w:bCs/>
          <w:sz w:val="22"/>
          <w:szCs w:val="22"/>
        </w:rPr>
        <w:t xml:space="preserve">). </w:t>
      </w:r>
      <w:r w:rsidRPr="005F265C">
        <w:rPr>
          <w:rFonts w:ascii="Times New Roman"/>
          <w:bCs/>
          <w:sz w:val="22"/>
          <w:szCs w:val="22"/>
        </w:rPr>
        <w:t>Development Of A Five-factor Model Measure Of Machiavellianism</w:t>
      </w:r>
      <w:r>
        <w:rPr>
          <w:rFonts w:ascii="Times New Roman"/>
          <w:bCs/>
          <w:sz w:val="22"/>
          <w:szCs w:val="22"/>
        </w:rPr>
        <w:t xml:space="preserve">. Annual meeting of the </w:t>
      </w:r>
      <w:r>
        <w:rPr>
          <w:rFonts w:ascii="Times New Roman"/>
          <w:bCs/>
          <w:i/>
          <w:sz w:val="22"/>
          <w:szCs w:val="22"/>
        </w:rPr>
        <w:t>Society for Research in Psychopathology</w:t>
      </w:r>
      <w:r>
        <w:rPr>
          <w:rFonts w:ascii="Times New Roman"/>
          <w:bCs/>
          <w:sz w:val="22"/>
          <w:szCs w:val="22"/>
        </w:rPr>
        <w:t xml:space="preserve">, Denver, CO. </w:t>
      </w:r>
    </w:p>
    <w:p w14:paraId="496A8F76" w14:textId="77777777" w:rsidR="00373E77" w:rsidRDefault="00373E77" w:rsidP="00373E77">
      <w:pPr>
        <w:rPr>
          <w:rFonts w:ascii="Times New Roman"/>
          <w:bCs/>
          <w:sz w:val="22"/>
          <w:szCs w:val="22"/>
        </w:rPr>
      </w:pPr>
    </w:p>
    <w:p w14:paraId="180E87FF" w14:textId="6DC3C54F" w:rsidR="006E3369" w:rsidRPr="006E3369" w:rsidRDefault="006E3369" w:rsidP="006E3369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Pr="006E3369">
        <w:rPr>
          <w:rFonts w:ascii="Times New Roman"/>
          <w:bCs/>
          <w:sz w:val="22"/>
          <w:szCs w:val="22"/>
        </w:rPr>
        <w:t>, Lynam, D. R., Collison, K. L., &amp; Miller, J. D. (2016</w:t>
      </w:r>
      <w:r w:rsidR="006A3822">
        <w:rPr>
          <w:rFonts w:ascii="Times New Roman"/>
          <w:bCs/>
          <w:sz w:val="22"/>
          <w:szCs w:val="22"/>
        </w:rPr>
        <w:t>, June</w:t>
      </w:r>
      <w:r w:rsidRPr="006E3369">
        <w:rPr>
          <w:rFonts w:ascii="Times New Roman"/>
          <w:bCs/>
          <w:sz w:val="22"/>
          <w:szCs w:val="22"/>
        </w:rPr>
        <w:t xml:space="preserve">). Differences Among Dark Triad </w:t>
      </w:r>
      <w:r>
        <w:rPr>
          <w:rFonts w:ascii="Times New Roman"/>
          <w:bCs/>
          <w:sz w:val="22"/>
          <w:szCs w:val="22"/>
        </w:rPr>
        <w:t>C</w:t>
      </w:r>
      <w:r w:rsidRPr="006E3369">
        <w:rPr>
          <w:rFonts w:ascii="Times New Roman"/>
          <w:bCs/>
          <w:sz w:val="22"/>
          <w:szCs w:val="22"/>
        </w:rPr>
        <w:t>omponents: A Meta-Analytic Investigation.</w:t>
      </w:r>
      <w:r>
        <w:rPr>
          <w:rFonts w:ascii="Times New Roman"/>
          <w:bCs/>
          <w:sz w:val="22"/>
          <w:szCs w:val="22"/>
        </w:rPr>
        <w:t xml:space="preserve"> Biannual meeting of the </w:t>
      </w:r>
      <w:r w:rsidRPr="00296848">
        <w:rPr>
          <w:rFonts w:ascii="Times New Roman"/>
          <w:bCs/>
          <w:i/>
          <w:sz w:val="22"/>
          <w:szCs w:val="22"/>
        </w:rPr>
        <w:t>Association for Research in Personality</w:t>
      </w:r>
      <w:r>
        <w:rPr>
          <w:rFonts w:ascii="Times New Roman"/>
          <w:bCs/>
          <w:sz w:val="22"/>
          <w:szCs w:val="22"/>
        </w:rPr>
        <w:t>, Sacramento, CA.</w:t>
      </w:r>
    </w:p>
    <w:p w14:paraId="00840B38" w14:textId="77777777" w:rsidR="006E3369" w:rsidRDefault="006E3369" w:rsidP="003953AF">
      <w:pPr>
        <w:ind w:left="432" w:hanging="432"/>
        <w:rPr>
          <w:rFonts w:ascii="Times New Roman"/>
          <w:bCs/>
          <w:sz w:val="22"/>
          <w:szCs w:val="22"/>
        </w:rPr>
      </w:pPr>
    </w:p>
    <w:p w14:paraId="64AF250E" w14:textId="17CCA80B" w:rsidR="003953AF" w:rsidRDefault="004A2E28" w:rsidP="003953AF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3953AF">
        <w:rPr>
          <w:rFonts w:ascii="Times New Roman"/>
          <w:bCs/>
          <w:sz w:val="22"/>
          <w:szCs w:val="22"/>
        </w:rPr>
        <w:t>, Miller, J.D., Collison, K. L., &amp; Lynam, D.R. (2016</w:t>
      </w:r>
      <w:r w:rsidR="00881864">
        <w:rPr>
          <w:rFonts w:ascii="Times New Roman"/>
          <w:bCs/>
          <w:sz w:val="22"/>
          <w:szCs w:val="22"/>
        </w:rPr>
        <w:t>, September</w:t>
      </w:r>
      <w:r w:rsidR="003953AF">
        <w:rPr>
          <w:rFonts w:ascii="Times New Roman"/>
          <w:bCs/>
          <w:sz w:val="22"/>
          <w:szCs w:val="22"/>
        </w:rPr>
        <w:t>)</w:t>
      </w:r>
      <w:r w:rsidR="00881864">
        <w:rPr>
          <w:rFonts w:ascii="Times New Roman"/>
          <w:bCs/>
          <w:sz w:val="22"/>
          <w:szCs w:val="22"/>
        </w:rPr>
        <w:t>.</w:t>
      </w:r>
      <w:r w:rsidR="003953AF">
        <w:rPr>
          <w:rFonts w:ascii="Times New Roman"/>
          <w:bCs/>
          <w:sz w:val="22"/>
          <w:szCs w:val="22"/>
        </w:rPr>
        <w:t xml:space="preserve"> </w:t>
      </w:r>
      <w:r w:rsidR="003953AF" w:rsidRPr="005F2877">
        <w:rPr>
          <w:rFonts w:ascii="Times New Roman"/>
          <w:bCs/>
          <w:sz w:val="22"/>
          <w:szCs w:val="22"/>
        </w:rPr>
        <w:t>Untangling the relation between narcissistic traits and behavioral aggression fo</w:t>
      </w:r>
      <w:r w:rsidR="003953AF">
        <w:rPr>
          <w:rFonts w:ascii="Times New Roman"/>
          <w:bCs/>
          <w:sz w:val="22"/>
          <w:szCs w:val="22"/>
        </w:rPr>
        <w:t xml:space="preserve">llowing provocation using a FFM </w:t>
      </w:r>
      <w:r w:rsidR="003953AF" w:rsidRPr="005F2877">
        <w:rPr>
          <w:rFonts w:ascii="Times New Roman"/>
          <w:bCs/>
          <w:sz w:val="22"/>
          <w:szCs w:val="22"/>
        </w:rPr>
        <w:t>framework</w:t>
      </w:r>
      <w:r w:rsidR="003953AF">
        <w:rPr>
          <w:rFonts w:ascii="Times New Roman"/>
          <w:bCs/>
          <w:sz w:val="22"/>
          <w:szCs w:val="22"/>
        </w:rPr>
        <w:t xml:space="preserve">. </w:t>
      </w:r>
      <w:r w:rsidR="003953AF">
        <w:rPr>
          <w:rFonts w:ascii="Times New Roman"/>
          <w:bCs/>
          <w:sz w:val="22"/>
          <w:szCs w:val="22"/>
        </w:rPr>
        <w:lastRenderedPageBreak/>
        <w:t xml:space="preserve">Annual meeting of the </w:t>
      </w:r>
      <w:r w:rsidR="003953AF" w:rsidRPr="006A3822">
        <w:rPr>
          <w:rFonts w:ascii="Times New Roman"/>
          <w:bCs/>
          <w:sz w:val="22"/>
          <w:szCs w:val="22"/>
        </w:rPr>
        <w:t>Society for Research in Psychopathology</w:t>
      </w:r>
      <w:r w:rsidR="003953AF">
        <w:rPr>
          <w:rFonts w:ascii="Times New Roman"/>
          <w:bCs/>
          <w:sz w:val="22"/>
          <w:szCs w:val="22"/>
        </w:rPr>
        <w:t>, Baltimore, MD.</w:t>
      </w:r>
    </w:p>
    <w:p w14:paraId="2E2D6F64" w14:textId="77777777" w:rsidR="003953AF" w:rsidRDefault="003953AF" w:rsidP="003953AF">
      <w:pPr>
        <w:ind w:left="432" w:hanging="432"/>
        <w:rPr>
          <w:rFonts w:ascii="Times New Roman"/>
          <w:bCs/>
          <w:sz w:val="22"/>
          <w:szCs w:val="22"/>
        </w:rPr>
      </w:pPr>
    </w:p>
    <w:p w14:paraId="20172473" w14:textId="312C0628" w:rsidR="003953AF" w:rsidRDefault="004A2E28" w:rsidP="00373E77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3953AF">
        <w:rPr>
          <w:rFonts w:ascii="Times New Roman"/>
          <w:bCs/>
          <w:sz w:val="22"/>
          <w:szCs w:val="22"/>
        </w:rPr>
        <w:t xml:space="preserve">, </w:t>
      </w:r>
      <w:r w:rsidR="00B05765">
        <w:rPr>
          <w:rFonts w:ascii="Times New Roman"/>
          <w:bCs/>
          <w:sz w:val="22"/>
          <w:szCs w:val="22"/>
        </w:rPr>
        <w:t xml:space="preserve">Lynam, D. R., &amp; </w:t>
      </w:r>
      <w:proofErr w:type="spellStart"/>
      <w:r w:rsidR="00B05765">
        <w:rPr>
          <w:rFonts w:ascii="Times New Roman"/>
          <w:bCs/>
          <w:sz w:val="22"/>
          <w:szCs w:val="22"/>
        </w:rPr>
        <w:t>Millich</w:t>
      </w:r>
      <w:proofErr w:type="spellEnd"/>
      <w:r w:rsidR="00B05765">
        <w:rPr>
          <w:rFonts w:ascii="Times New Roman"/>
          <w:bCs/>
          <w:sz w:val="22"/>
          <w:szCs w:val="22"/>
        </w:rPr>
        <w:t>, D.R. (2016</w:t>
      </w:r>
      <w:r w:rsidR="00881864">
        <w:rPr>
          <w:rFonts w:ascii="Times New Roman"/>
          <w:bCs/>
          <w:sz w:val="22"/>
          <w:szCs w:val="22"/>
        </w:rPr>
        <w:t>, June</w:t>
      </w:r>
      <w:r w:rsidR="00B05765">
        <w:rPr>
          <w:rFonts w:ascii="Times New Roman"/>
          <w:bCs/>
          <w:sz w:val="22"/>
          <w:szCs w:val="22"/>
        </w:rPr>
        <w:t xml:space="preserve">). The impact of the Prime for Life prevention program on substance use outcomes in a high-risk sample. Annual meeting of the </w:t>
      </w:r>
      <w:r w:rsidR="00B05765" w:rsidRPr="006A3822">
        <w:rPr>
          <w:rFonts w:ascii="Times New Roman"/>
          <w:bCs/>
          <w:sz w:val="22"/>
          <w:szCs w:val="22"/>
        </w:rPr>
        <w:t>Society for Prevention Research</w:t>
      </w:r>
      <w:r w:rsidR="00B05765">
        <w:rPr>
          <w:rFonts w:ascii="Times New Roman"/>
          <w:bCs/>
          <w:sz w:val="22"/>
          <w:szCs w:val="22"/>
        </w:rPr>
        <w:t xml:space="preserve">, San Francisco, CA. </w:t>
      </w:r>
    </w:p>
    <w:p w14:paraId="32DE1071" w14:textId="77777777" w:rsidR="003953AF" w:rsidRDefault="003953AF" w:rsidP="00373E77">
      <w:pPr>
        <w:ind w:left="432" w:hanging="432"/>
        <w:rPr>
          <w:rFonts w:ascii="Times New Roman"/>
          <w:bCs/>
          <w:sz w:val="22"/>
          <w:szCs w:val="22"/>
        </w:rPr>
      </w:pPr>
    </w:p>
    <w:p w14:paraId="0C298F87" w14:textId="4EE90B63" w:rsidR="00373E77" w:rsidRDefault="004A2E28" w:rsidP="00373E77">
      <w:pPr>
        <w:ind w:left="432" w:hanging="432"/>
        <w:rPr>
          <w:rFonts w:ascii="Times New Roman"/>
          <w:bCs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373E77">
        <w:rPr>
          <w:rFonts w:ascii="Times New Roman"/>
          <w:bCs/>
          <w:sz w:val="22"/>
          <w:szCs w:val="22"/>
        </w:rPr>
        <w:t>, Lynam, D.R.,</w:t>
      </w:r>
      <w:r w:rsidR="00385967">
        <w:rPr>
          <w:rFonts w:ascii="Times New Roman"/>
          <w:bCs/>
          <w:sz w:val="22"/>
          <w:szCs w:val="22"/>
        </w:rPr>
        <w:t xml:space="preserve"> &amp;</w:t>
      </w:r>
      <w:r w:rsidR="00373E77">
        <w:rPr>
          <w:rFonts w:ascii="Times New Roman"/>
          <w:bCs/>
          <w:sz w:val="22"/>
          <w:szCs w:val="22"/>
        </w:rPr>
        <w:t xml:space="preserve"> </w:t>
      </w:r>
      <w:proofErr w:type="spellStart"/>
      <w:r w:rsidR="00373E77">
        <w:rPr>
          <w:rFonts w:ascii="Times New Roman"/>
          <w:bCs/>
          <w:sz w:val="22"/>
          <w:szCs w:val="22"/>
        </w:rPr>
        <w:t>Milich</w:t>
      </w:r>
      <w:proofErr w:type="spellEnd"/>
      <w:r w:rsidR="00373E77">
        <w:rPr>
          <w:rFonts w:ascii="Times New Roman"/>
          <w:bCs/>
          <w:sz w:val="22"/>
          <w:szCs w:val="22"/>
        </w:rPr>
        <w:t>, D.R. (2015</w:t>
      </w:r>
      <w:r w:rsidR="00881864">
        <w:rPr>
          <w:rFonts w:ascii="Times New Roman"/>
          <w:bCs/>
          <w:sz w:val="22"/>
          <w:szCs w:val="22"/>
        </w:rPr>
        <w:t>, September</w:t>
      </w:r>
      <w:r w:rsidR="00373E77">
        <w:rPr>
          <w:rFonts w:ascii="Times New Roman"/>
          <w:bCs/>
          <w:sz w:val="22"/>
          <w:szCs w:val="22"/>
        </w:rPr>
        <w:t>)</w:t>
      </w:r>
      <w:r w:rsidR="00B05765">
        <w:rPr>
          <w:rFonts w:ascii="Times New Roman"/>
          <w:bCs/>
          <w:sz w:val="22"/>
          <w:szCs w:val="22"/>
        </w:rPr>
        <w:t>.</w:t>
      </w:r>
      <w:r w:rsidR="00373E77">
        <w:rPr>
          <w:rFonts w:ascii="Times New Roman"/>
          <w:bCs/>
          <w:sz w:val="22"/>
          <w:szCs w:val="22"/>
        </w:rPr>
        <w:t xml:space="preserve"> </w:t>
      </w:r>
      <w:proofErr w:type="spellStart"/>
      <w:r w:rsidR="00373E77" w:rsidRPr="00373E77">
        <w:rPr>
          <w:rFonts w:ascii="Times New Roman"/>
          <w:bCs/>
          <w:sz w:val="22"/>
          <w:szCs w:val="22"/>
        </w:rPr>
        <w:t>Impulsigenic</w:t>
      </w:r>
      <w:proofErr w:type="spellEnd"/>
      <w:r w:rsidR="00373E77" w:rsidRPr="00373E77">
        <w:rPr>
          <w:rFonts w:ascii="Times New Roman"/>
          <w:bCs/>
          <w:sz w:val="22"/>
          <w:szCs w:val="22"/>
        </w:rPr>
        <w:t xml:space="preserve"> Traits and their Impact on Intervention Efforts for High-Risk Substance Users</w:t>
      </w:r>
      <w:r w:rsidR="00373E77">
        <w:rPr>
          <w:rFonts w:ascii="Times New Roman"/>
          <w:bCs/>
          <w:sz w:val="22"/>
          <w:szCs w:val="22"/>
        </w:rPr>
        <w:t xml:space="preserve">. Annual meeting of the </w:t>
      </w:r>
      <w:r w:rsidR="00373E77" w:rsidRPr="006A3822">
        <w:rPr>
          <w:rFonts w:ascii="Times New Roman"/>
          <w:bCs/>
          <w:sz w:val="22"/>
          <w:szCs w:val="22"/>
        </w:rPr>
        <w:t>Society for Research in Psychopathology</w:t>
      </w:r>
      <w:r w:rsidR="00373E77">
        <w:rPr>
          <w:rFonts w:ascii="Times New Roman"/>
          <w:bCs/>
          <w:sz w:val="22"/>
          <w:szCs w:val="22"/>
        </w:rPr>
        <w:t>, New Orleans, LA.</w:t>
      </w:r>
    </w:p>
    <w:p w14:paraId="3173E4AB" w14:textId="77777777" w:rsidR="00373E77" w:rsidRDefault="00373E77" w:rsidP="00373E77">
      <w:pPr>
        <w:ind w:left="432" w:hanging="432"/>
        <w:rPr>
          <w:rFonts w:ascii="Times New Roman"/>
          <w:bCs/>
          <w:sz w:val="22"/>
          <w:szCs w:val="22"/>
        </w:rPr>
      </w:pPr>
    </w:p>
    <w:p w14:paraId="4618378E" w14:textId="486F44E9" w:rsidR="001C09F8" w:rsidRPr="00682C5A" w:rsidRDefault="004A2E28" w:rsidP="00373E77">
      <w:pPr>
        <w:ind w:left="432" w:hanging="432"/>
        <w:rPr>
          <w:rFonts w:ascii="Times New Roman"/>
          <w:sz w:val="22"/>
          <w:szCs w:val="22"/>
        </w:rPr>
      </w:pPr>
      <w:r w:rsidRPr="004A2E28">
        <w:rPr>
          <w:rFonts w:ascii="Times New Roman"/>
          <w:b/>
          <w:sz w:val="22"/>
          <w:szCs w:val="22"/>
        </w:rPr>
        <w:t>Vize, C. E.</w:t>
      </w:r>
      <w:r w:rsidR="00373E77">
        <w:rPr>
          <w:rFonts w:ascii="Times New Roman"/>
          <w:bCs/>
          <w:sz w:val="22"/>
          <w:szCs w:val="22"/>
        </w:rPr>
        <w:t>, Lynam, D.R.,</w:t>
      </w:r>
      <w:r w:rsidR="00385967">
        <w:rPr>
          <w:rFonts w:ascii="Times New Roman"/>
          <w:bCs/>
          <w:sz w:val="22"/>
          <w:szCs w:val="22"/>
        </w:rPr>
        <w:t xml:space="preserve"> &amp;</w:t>
      </w:r>
      <w:r w:rsidR="00373E77">
        <w:rPr>
          <w:rFonts w:ascii="Times New Roman"/>
          <w:bCs/>
          <w:sz w:val="22"/>
          <w:szCs w:val="22"/>
        </w:rPr>
        <w:t xml:space="preserve"> Miller, J.D. (2014</w:t>
      </w:r>
      <w:r w:rsidR="00881864">
        <w:rPr>
          <w:rFonts w:ascii="Times New Roman"/>
          <w:bCs/>
          <w:sz w:val="22"/>
          <w:szCs w:val="22"/>
        </w:rPr>
        <w:t>, September</w:t>
      </w:r>
      <w:r w:rsidR="00373E77">
        <w:rPr>
          <w:rFonts w:ascii="Times New Roman"/>
          <w:bCs/>
          <w:sz w:val="22"/>
          <w:szCs w:val="22"/>
        </w:rPr>
        <w:t>)</w:t>
      </w:r>
      <w:r w:rsidR="00B05765">
        <w:rPr>
          <w:rFonts w:ascii="Times New Roman"/>
          <w:bCs/>
          <w:sz w:val="22"/>
          <w:szCs w:val="22"/>
        </w:rPr>
        <w:t>.</w:t>
      </w:r>
      <w:r w:rsidR="00373E77">
        <w:rPr>
          <w:rFonts w:ascii="Times New Roman"/>
          <w:bCs/>
          <w:sz w:val="22"/>
          <w:szCs w:val="22"/>
        </w:rPr>
        <w:t xml:space="preserve"> Construct Validity of the PPI-R in a Longitudinal Sample. Annual Meeting of the </w:t>
      </w:r>
      <w:r w:rsidR="00373E77" w:rsidRPr="006A3822">
        <w:rPr>
          <w:rFonts w:ascii="Times New Roman"/>
          <w:bCs/>
          <w:sz w:val="22"/>
          <w:szCs w:val="22"/>
        </w:rPr>
        <w:t>Society for Research in Psychopathology</w:t>
      </w:r>
      <w:r w:rsidR="00373E77">
        <w:rPr>
          <w:rFonts w:ascii="Times New Roman"/>
          <w:bCs/>
          <w:sz w:val="22"/>
          <w:szCs w:val="22"/>
        </w:rPr>
        <w:t>, Evanston, IL.</w:t>
      </w:r>
    </w:p>
    <w:p w14:paraId="2A182EB6" w14:textId="77777777" w:rsidR="001C09F8" w:rsidRPr="00682C5A" w:rsidRDefault="001C09F8" w:rsidP="001C09F8">
      <w:pPr>
        <w:rPr>
          <w:rFonts w:ascii="Times New Roman"/>
          <w:sz w:val="22"/>
          <w:szCs w:val="22"/>
        </w:rPr>
      </w:pPr>
    </w:p>
    <w:p w14:paraId="7CC4B3B6" w14:textId="77777777" w:rsidR="001C09F8" w:rsidRPr="00682C5A" w:rsidRDefault="00EE0E30" w:rsidP="001C09F8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5E6FC3D8" wp14:editId="00B92FE8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7275" id="Rectangle 26" o:spid="_x0000_s1026" style="position:absolute;margin-left:64.8pt;margin-top:-2.55pt;width:482.4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237B1FA" w14:textId="77777777" w:rsidR="00F16D48" w:rsidRDefault="00F16D48" w:rsidP="00F16D48">
      <w:pPr>
        <w:jc w:val="center"/>
        <w:rPr>
          <w:rFonts w:ascii="Times New Roman"/>
          <w:b/>
          <w:sz w:val="22"/>
          <w:szCs w:val="22"/>
        </w:rPr>
      </w:pPr>
    </w:p>
    <w:p w14:paraId="343970E6" w14:textId="4ACA6955" w:rsidR="00F16D48" w:rsidRDefault="00F16D48" w:rsidP="00F16D48">
      <w:pPr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SERVICE</w:t>
      </w:r>
    </w:p>
    <w:p w14:paraId="1AACF0E9" w14:textId="77777777" w:rsidR="00F16D48" w:rsidRDefault="00F16D48" w:rsidP="00F16D48">
      <w:pPr>
        <w:jc w:val="center"/>
        <w:rPr>
          <w:rFonts w:ascii="Times New Roman"/>
          <w:b/>
          <w:sz w:val="22"/>
          <w:szCs w:val="22"/>
        </w:rPr>
      </w:pPr>
    </w:p>
    <w:p w14:paraId="77A2EDD0" w14:textId="77777777" w:rsidR="00F16D48" w:rsidRDefault="00F16D48" w:rsidP="00F16D48">
      <w:pPr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</w:rPr>
        <w:t>Graduate Student Representative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 xml:space="preserve">        Fall 2017-Spring 2019 </w:t>
      </w:r>
    </w:p>
    <w:p w14:paraId="408A363B" w14:textId="77777777" w:rsidR="00F16D48" w:rsidRDefault="00F16D48" w:rsidP="00F16D48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Nominated by graduate student peers to attend faculty meetings and serve as liaison </w:t>
      </w:r>
    </w:p>
    <w:p w14:paraId="114F3E0B" w14:textId="2BDD2124" w:rsidR="00F16D48" w:rsidRDefault="00F16D48" w:rsidP="00F16D48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between faculty and clinical psychology graduate students. </w:t>
      </w:r>
    </w:p>
    <w:p w14:paraId="5D4D3C5E" w14:textId="7711B744" w:rsidR="00DE074F" w:rsidRDefault="00DE074F" w:rsidP="00F16D48">
      <w:pPr>
        <w:rPr>
          <w:rFonts w:ascii="Times New Roman"/>
          <w:sz w:val="22"/>
          <w:szCs w:val="22"/>
        </w:rPr>
      </w:pPr>
    </w:p>
    <w:p w14:paraId="79F9E07A" w14:textId="3ED501AA" w:rsidR="00DE074F" w:rsidRPr="00757021" w:rsidRDefault="00DE074F" w:rsidP="00DE074F">
      <w:pPr>
        <w:rPr>
          <w:rFonts w:ascii="Times New Roman"/>
          <w:bCs/>
          <w:i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Editorial Board Member: </w:t>
      </w:r>
      <w:r w:rsidR="000D06B2">
        <w:rPr>
          <w:rFonts w:ascii="Times New Roman"/>
          <w:i/>
          <w:iCs/>
          <w:sz w:val="22"/>
          <w:szCs w:val="22"/>
        </w:rPr>
        <w:t xml:space="preserve">Journal of Psychopathology and Clinical Science; </w:t>
      </w:r>
      <w:r>
        <w:rPr>
          <w:rFonts w:ascii="Times New Roman"/>
          <w:bCs/>
          <w:i/>
          <w:sz w:val="22"/>
          <w:szCs w:val="22"/>
        </w:rPr>
        <w:t>Journal of Personality</w:t>
      </w:r>
      <w:r w:rsidR="00971B75">
        <w:rPr>
          <w:rFonts w:ascii="Times New Roman"/>
          <w:bCs/>
          <w:sz w:val="22"/>
          <w:szCs w:val="22"/>
        </w:rPr>
        <w:t xml:space="preserve">; </w:t>
      </w:r>
      <w:r>
        <w:rPr>
          <w:rFonts w:ascii="Times New Roman"/>
          <w:bCs/>
          <w:i/>
          <w:sz w:val="22"/>
          <w:szCs w:val="22"/>
        </w:rPr>
        <w:t>Journal of Research in Personality</w:t>
      </w:r>
      <w:r w:rsidR="00971B75">
        <w:rPr>
          <w:rFonts w:ascii="Times New Roman"/>
          <w:bCs/>
          <w:i/>
          <w:sz w:val="22"/>
          <w:szCs w:val="22"/>
        </w:rPr>
        <w:t xml:space="preserve">; </w:t>
      </w:r>
      <w:r w:rsidR="00757021">
        <w:rPr>
          <w:rFonts w:ascii="Times New Roman"/>
          <w:bCs/>
          <w:i/>
          <w:sz w:val="22"/>
          <w:szCs w:val="22"/>
        </w:rPr>
        <w:t>Personality Disorders: Theory, Research, and Treatment</w:t>
      </w:r>
      <w:r w:rsidR="00971B75">
        <w:rPr>
          <w:rFonts w:ascii="Times New Roman"/>
          <w:bCs/>
          <w:i/>
          <w:sz w:val="22"/>
          <w:szCs w:val="22"/>
        </w:rPr>
        <w:t>; Assessment</w:t>
      </w:r>
    </w:p>
    <w:p w14:paraId="212F44C8" w14:textId="77777777" w:rsidR="001C09F8" w:rsidRDefault="001C09F8" w:rsidP="001C09F8">
      <w:pPr>
        <w:jc w:val="center"/>
        <w:rPr>
          <w:rFonts w:ascii="Times New Roman"/>
          <w:b/>
          <w:bCs/>
          <w:sz w:val="22"/>
          <w:szCs w:val="22"/>
        </w:rPr>
      </w:pPr>
    </w:p>
    <w:p w14:paraId="2FB4028F" w14:textId="53276304" w:rsidR="00F16D48" w:rsidRDefault="00D53A34" w:rsidP="00D53A34">
      <w:pPr>
        <w:rPr>
          <w:rFonts w:ascii="Times New Roman"/>
          <w:bCs/>
          <w:i/>
          <w:sz w:val="22"/>
          <w:szCs w:val="22"/>
        </w:rPr>
      </w:pPr>
      <w:r w:rsidRPr="00F16D48">
        <w:rPr>
          <w:rFonts w:ascii="Times New Roman"/>
          <w:b/>
          <w:bCs/>
          <w:sz w:val="22"/>
          <w:szCs w:val="22"/>
        </w:rPr>
        <w:t>Ad hoc reviewer:</w:t>
      </w:r>
      <w:r>
        <w:rPr>
          <w:rFonts w:ascii="Times New Roman"/>
          <w:bCs/>
          <w:sz w:val="22"/>
          <w:szCs w:val="22"/>
        </w:rPr>
        <w:t xml:space="preserve"> </w:t>
      </w:r>
      <w:r>
        <w:rPr>
          <w:rFonts w:ascii="Times New Roman"/>
          <w:bCs/>
          <w:i/>
          <w:sz w:val="22"/>
          <w:szCs w:val="22"/>
        </w:rPr>
        <w:t>European Jour</w:t>
      </w:r>
      <w:r w:rsidR="00756FD8">
        <w:rPr>
          <w:rFonts w:ascii="Times New Roman"/>
          <w:bCs/>
          <w:i/>
          <w:sz w:val="22"/>
          <w:szCs w:val="22"/>
        </w:rPr>
        <w:t>nal of Personality,</w:t>
      </w:r>
      <w:r w:rsidR="005974AF">
        <w:rPr>
          <w:rFonts w:ascii="Times New Roman"/>
          <w:bCs/>
          <w:i/>
          <w:sz w:val="22"/>
          <w:szCs w:val="22"/>
        </w:rPr>
        <w:t xml:space="preserve"> Emotion,</w:t>
      </w:r>
      <w:r w:rsidR="000B0AD1">
        <w:rPr>
          <w:rFonts w:ascii="Times New Roman"/>
          <w:bCs/>
          <w:i/>
          <w:sz w:val="22"/>
          <w:szCs w:val="22"/>
        </w:rPr>
        <w:t xml:space="preserve"> </w:t>
      </w:r>
      <w:r w:rsidR="000B0AD1" w:rsidRPr="000B0AD1">
        <w:rPr>
          <w:rFonts w:ascii="Times New Roman"/>
          <w:bCs/>
          <w:i/>
          <w:sz w:val="22"/>
          <w:szCs w:val="22"/>
        </w:rPr>
        <w:t>Journal of Personality and Social Psychology</w:t>
      </w:r>
      <w:r w:rsidR="000B0AD1">
        <w:rPr>
          <w:rFonts w:ascii="Times New Roman"/>
          <w:bCs/>
          <w:i/>
          <w:sz w:val="22"/>
          <w:szCs w:val="22"/>
        </w:rPr>
        <w:t>,</w:t>
      </w:r>
      <w:r w:rsidR="00F300B7">
        <w:rPr>
          <w:rFonts w:ascii="Times New Roman"/>
          <w:bCs/>
          <w:i/>
          <w:sz w:val="22"/>
          <w:szCs w:val="22"/>
        </w:rPr>
        <w:t xml:space="preserve"> Personality Disorders: Theory, Research, and Treatment,</w:t>
      </w:r>
      <w:r w:rsidR="0095209A">
        <w:t xml:space="preserve"> </w:t>
      </w:r>
      <w:r w:rsidR="002A0E17" w:rsidRPr="002A0E17">
        <w:rPr>
          <w:rFonts w:ascii="Times New Roman"/>
          <w:bCs/>
          <w:i/>
          <w:sz w:val="22"/>
          <w:szCs w:val="22"/>
        </w:rPr>
        <w:t>Social Psychological and Personality Scienc</w:t>
      </w:r>
      <w:r w:rsidR="002A0E17">
        <w:rPr>
          <w:rFonts w:ascii="Times New Roman"/>
          <w:bCs/>
          <w:i/>
          <w:sz w:val="22"/>
          <w:szCs w:val="22"/>
        </w:rPr>
        <w:t xml:space="preserve">e, </w:t>
      </w:r>
      <w:r w:rsidR="00756FD8">
        <w:rPr>
          <w:rFonts w:ascii="Times New Roman"/>
          <w:bCs/>
          <w:i/>
          <w:sz w:val="22"/>
          <w:szCs w:val="22"/>
        </w:rPr>
        <w:t>Assessment, Journal of Research in Personality</w:t>
      </w:r>
      <w:r w:rsidR="00CD7F8E">
        <w:rPr>
          <w:rFonts w:ascii="Times New Roman"/>
          <w:bCs/>
          <w:i/>
          <w:sz w:val="22"/>
          <w:szCs w:val="22"/>
        </w:rPr>
        <w:t>,</w:t>
      </w:r>
      <w:r w:rsidR="00A61C52">
        <w:rPr>
          <w:rFonts w:ascii="Times New Roman"/>
          <w:bCs/>
          <w:i/>
          <w:sz w:val="22"/>
          <w:szCs w:val="22"/>
        </w:rPr>
        <w:t xml:space="preserve"> Journal of Personality Assessment,</w:t>
      </w:r>
      <w:r w:rsidR="00CD7F8E">
        <w:rPr>
          <w:rFonts w:ascii="Times New Roman"/>
          <w:bCs/>
          <w:i/>
          <w:sz w:val="22"/>
          <w:szCs w:val="22"/>
        </w:rPr>
        <w:t xml:space="preserve"> Journal of Crime and Delinquency</w:t>
      </w:r>
      <w:r w:rsidR="00D523DA">
        <w:rPr>
          <w:rFonts w:ascii="Times New Roman"/>
          <w:bCs/>
          <w:i/>
          <w:sz w:val="22"/>
          <w:szCs w:val="22"/>
        </w:rPr>
        <w:t>, Journal of Criminal Justice</w:t>
      </w:r>
      <w:r w:rsidR="0004039A">
        <w:rPr>
          <w:rFonts w:ascii="Times New Roman"/>
          <w:bCs/>
          <w:i/>
          <w:sz w:val="22"/>
          <w:szCs w:val="22"/>
        </w:rPr>
        <w:t>,</w:t>
      </w:r>
      <w:r w:rsidR="005A0070">
        <w:rPr>
          <w:rFonts w:ascii="Times New Roman"/>
          <w:bCs/>
          <w:i/>
          <w:sz w:val="22"/>
          <w:szCs w:val="22"/>
        </w:rPr>
        <w:t xml:space="preserve"> </w:t>
      </w:r>
      <w:r w:rsidR="005A0070" w:rsidRPr="005A0070">
        <w:rPr>
          <w:rFonts w:ascii="Times New Roman"/>
          <w:bCs/>
          <w:i/>
          <w:sz w:val="22"/>
          <w:szCs w:val="22"/>
        </w:rPr>
        <w:t>International Journal of Offender Therapy and Comparative Criminology</w:t>
      </w:r>
      <w:r w:rsidR="005A0070">
        <w:rPr>
          <w:rFonts w:ascii="Times New Roman"/>
          <w:bCs/>
          <w:i/>
          <w:sz w:val="22"/>
          <w:szCs w:val="22"/>
        </w:rPr>
        <w:t xml:space="preserve">, </w:t>
      </w:r>
      <w:r w:rsidR="0004039A">
        <w:rPr>
          <w:rFonts w:ascii="Times New Roman"/>
          <w:bCs/>
          <w:i/>
          <w:sz w:val="22"/>
          <w:szCs w:val="22"/>
        </w:rPr>
        <w:t>Psychological Reports</w:t>
      </w:r>
      <w:r w:rsidR="005155D4">
        <w:rPr>
          <w:rFonts w:ascii="Times New Roman"/>
          <w:bCs/>
          <w:i/>
          <w:sz w:val="22"/>
          <w:szCs w:val="22"/>
        </w:rPr>
        <w:t xml:space="preserve">, </w:t>
      </w:r>
      <w:r w:rsidR="005155D4" w:rsidRPr="005155D4">
        <w:rPr>
          <w:rFonts w:ascii="Times New Roman"/>
          <w:bCs/>
          <w:i/>
          <w:sz w:val="22"/>
          <w:szCs w:val="22"/>
        </w:rPr>
        <w:t>Journal of Forensic Psychiatry and Psychology</w:t>
      </w:r>
    </w:p>
    <w:p w14:paraId="52FAD4DB" w14:textId="77777777" w:rsidR="00D53A34" w:rsidRPr="00682C5A" w:rsidRDefault="00D53A34" w:rsidP="00D53A34">
      <w:pPr>
        <w:rPr>
          <w:rFonts w:ascii="Times New Roman"/>
          <w:sz w:val="22"/>
          <w:szCs w:val="22"/>
        </w:rPr>
      </w:pPr>
    </w:p>
    <w:p w14:paraId="7BC4ADE5" w14:textId="77777777" w:rsidR="00D53A34" w:rsidRPr="00682C5A" w:rsidRDefault="00D53A34" w:rsidP="00D53A34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0" allowOverlap="1" wp14:anchorId="5B6F831D" wp14:editId="6005D357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12AB" id="Rectangle 26" o:spid="_x0000_s1026" style="position:absolute;margin-left:64.8pt;margin-top:-2.55pt;width:482.4pt;height: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503050" w14:textId="77777777" w:rsidR="00D53A34" w:rsidRDefault="00D53A34" w:rsidP="00D53A34">
      <w:pPr>
        <w:jc w:val="center"/>
        <w:rPr>
          <w:rFonts w:ascii="Times New Roman"/>
          <w:b/>
          <w:bCs/>
          <w:sz w:val="22"/>
          <w:szCs w:val="22"/>
        </w:rPr>
      </w:pPr>
    </w:p>
    <w:p w14:paraId="765A4C4B" w14:textId="77777777" w:rsidR="00857277" w:rsidRDefault="00373E77" w:rsidP="00857277">
      <w:pPr>
        <w:jc w:val="center"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TEACHING EXPERIENCE </w:t>
      </w:r>
    </w:p>
    <w:p w14:paraId="012DD448" w14:textId="77777777" w:rsidR="00511217" w:rsidRDefault="00511217" w:rsidP="00857277">
      <w:pPr>
        <w:jc w:val="center"/>
        <w:rPr>
          <w:rFonts w:ascii="Times New Roman"/>
          <w:b/>
          <w:bCs/>
          <w:sz w:val="22"/>
          <w:szCs w:val="22"/>
        </w:rPr>
      </w:pPr>
    </w:p>
    <w:p w14:paraId="56358B86" w14:textId="77777777" w:rsidR="00AC6C0F" w:rsidRPr="00AC6C0F" w:rsidRDefault="00AC6C0F" w:rsidP="00511217">
      <w:pPr>
        <w:rPr>
          <w:rFonts w:ascii="Times New Roman"/>
          <w:bCs/>
          <w:i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Course Instructor</w:t>
      </w:r>
      <w:r>
        <w:rPr>
          <w:rFonts w:ascii="Times New Roman"/>
          <w:bCs/>
          <w:sz w:val="22"/>
          <w:szCs w:val="22"/>
        </w:rPr>
        <w:t xml:space="preserve">, Purdue University </w:t>
      </w:r>
    </w:p>
    <w:p w14:paraId="5F366474" w14:textId="3DA8D2DE" w:rsidR="00AC6C0F" w:rsidRPr="00AC6C0F" w:rsidRDefault="00AC6C0F" w:rsidP="00511217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Abnormal Psychology (PSY350)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    Spring 2018</w:t>
      </w:r>
    </w:p>
    <w:p w14:paraId="44B8941A" w14:textId="77777777" w:rsidR="00AC6C0F" w:rsidRDefault="00AC6C0F" w:rsidP="00511217">
      <w:pPr>
        <w:rPr>
          <w:rFonts w:ascii="Times New Roman"/>
          <w:b/>
          <w:bCs/>
          <w:sz w:val="22"/>
          <w:szCs w:val="22"/>
        </w:rPr>
      </w:pPr>
    </w:p>
    <w:p w14:paraId="78167ABD" w14:textId="77777777" w:rsidR="00511217" w:rsidRPr="00FA2839" w:rsidRDefault="00511217" w:rsidP="00511217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Teaching Assistant</w:t>
      </w:r>
      <w:r w:rsidR="00FA2839">
        <w:rPr>
          <w:rFonts w:ascii="Times New Roman"/>
          <w:bCs/>
          <w:sz w:val="22"/>
          <w:szCs w:val="22"/>
        </w:rPr>
        <w:t>, Purdue University</w:t>
      </w:r>
    </w:p>
    <w:p w14:paraId="699D7E2F" w14:textId="356D5028" w:rsidR="00CF0EF8" w:rsidRDefault="00CF0EF8" w:rsidP="00CF0EF8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Child Psychology (PSY235)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         Fall 2018</w:t>
      </w:r>
    </w:p>
    <w:p w14:paraId="56950E8F" w14:textId="77777777" w:rsidR="00CF0EF8" w:rsidRDefault="00CF0EF8" w:rsidP="00511217">
      <w:pPr>
        <w:rPr>
          <w:rFonts w:ascii="Times New Roman"/>
          <w:bCs/>
          <w:sz w:val="22"/>
          <w:szCs w:val="22"/>
        </w:rPr>
      </w:pPr>
    </w:p>
    <w:p w14:paraId="116FA7F0" w14:textId="517CA25B" w:rsidR="00FA2839" w:rsidRDefault="00A440FE" w:rsidP="00511217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Multivariate Statistics (PSY610)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 w:rsidR="004F555C">
        <w:rPr>
          <w:rFonts w:ascii="Times New Roman"/>
          <w:bCs/>
          <w:sz w:val="22"/>
          <w:szCs w:val="22"/>
        </w:rPr>
        <w:t xml:space="preserve">  </w:t>
      </w:r>
      <w:r>
        <w:rPr>
          <w:rFonts w:ascii="Times New Roman"/>
          <w:bCs/>
          <w:sz w:val="22"/>
          <w:szCs w:val="22"/>
        </w:rPr>
        <w:t>Fall 2017</w:t>
      </w:r>
    </w:p>
    <w:p w14:paraId="6E5E1CE8" w14:textId="77777777" w:rsidR="00A440FE" w:rsidRDefault="00A440FE" w:rsidP="00511217">
      <w:pPr>
        <w:rPr>
          <w:rFonts w:ascii="Times New Roman"/>
          <w:bCs/>
          <w:sz w:val="22"/>
          <w:szCs w:val="22"/>
        </w:rPr>
      </w:pPr>
    </w:p>
    <w:p w14:paraId="2B87F43B" w14:textId="3D35BC11" w:rsidR="00E77A41" w:rsidRDefault="00E77A41" w:rsidP="00EE0E30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Honors Abnormal Psychology (PSY350-H)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    </w:t>
      </w:r>
      <w:r w:rsidR="004F555C">
        <w:rPr>
          <w:rFonts w:ascii="Times New Roman"/>
          <w:bCs/>
          <w:sz w:val="22"/>
          <w:szCs w:val="22"/>
        </w:rPr>
        <w:t xml:space="preserve"> </w:t>
      </w:r>
      <w:r>
        <w:rPr>
          <w:rFonts w:ascii="Times New Roman"/>
          <w:bCs/>
          <w:sz w:val="22"/>
          <w:szCs w:val="22"/>
        </w:rPr>
        <w:t>Spring 2017</w:t>
      </w:r>
    </w:p>
    <w:p w14:paraId="19B15054" w14:textId="77777777" w:rsidR="00E77A41" w:rsidRDefault="00E77A41" w:rsidP="00EE0E30">
      <w:pPr>
        <w:rPr>
          <w:rFonts w:ascii="Times New Roman"/>
          <w:bCs/>
          <w:sz w:val="22"/>
          <w:szCs w:val="22"/>
        </w:rPr>
      </w:pPr>
    </w:p>
    <w:p w14:paraId="426378A3" w14:textId="77777777" w:rsidR="00E77A41" w:rsidRDefault="00E77A41" w:rsidP="00EE0E30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Child Psychology (PSY235)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        </w:t>
      </w:r>
      <w:r w:rsidR="004F555C">
        <w:rPr>
          <w:rFonts w:ascii="Times New Roman"/>
          <w:bCs/>
          <w:sz w:val="22"/>
          <w:szCs w:val="22"/>
        </w:rPr>
        <w:t xml:space="preserve"> </w:t>
      </w:r>
      <w:r>
        <w:rPr>
          <w:rFonts w:ascii="Times New Roman"/>
          <w:bCs/>
          <w:sz w:val="22"/>
          <w:szCs w:val="22"/>
        </w:rPr>
        <w:t xml:space="preserve"> Fall 2016</w:t>
      </w:r>
    </w:p>
    <w:p w14:paraId="7D17E20C" w14:textId="77777777" w:rsidR="00E77A41" w:rsidRDefault="00E77A41" w:rsidP="00EE0E30">
      <w:pPr>
        <w:rPr>
          <w:rFonts w:ascii="Times New Roman"/>
          <w:bCs/>
          <w:sz w:val="22"/>
          <w:szCs w:val="22"/>
        </w:rPr>
      </w:pPr>
    </w:p>
    <w:p w14:paraId="1847E896" w14:textId="0A21EC49" w:rsidR="00EE0E30" w:rsidRDefault="00EE0E30" w:rsidP="00EE0E30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Applied Multiple Regression (</w:t>
      </w:r>
      <w:r w:rsidR="006F716A">
        <w:rPr>
          <w:rFonts w:ascii="Times New Roman"/>
          <w:bCs/>
          <w:sz w:val="22"/>
          <w:szCs w:val="22"/>
        </w:rPr>
        <w:t xml:space="preserve">PSY631) </w:t>
      </w:r>
      <w:r w:rsidR="006F716A">
        <w:rPr>
          <w:rFonts w:ascii="Times New Roman"/>
          <w:bCs/>
          <w:sz w:val="22"/>
          <w:szCs w:val="22"/>
        </w:rPr>
        <w:tab/>
      </w:r>
      <w:r w:rsidR="006F716A">
        <w:rPr>
          <w:rFonts w:ascii="Times New Roman"/>
          <w:bCs/>
          <w:sz w:val="22"/>
          <w:szCs w:val="22"/>
        </w:rPr>
        <w:tab/>
        <w:t xml:space="preserve">        </w:t>
      </w:r>
      <w:r w:rsidR="006F716A">
        <w:rPr>
          <w:rFonts w:ascii="Times New Roman"/>
          <w:bCs/>
          <w:sz w:val="22"/>
          <w:szCs w:val="22"/>
        </w:rPr>
        <w:tab/>
      </w:r>
      <w:r w:rsidR="006F716A">
        <w:rPr>
          <w:rFonts w:ascii="Times New Roman"/>
          <w:bCs/>
          <w:sz w:val="22"/>
          <w:szCs w:val="22"/>
        </w:rPr>
        <w:tab/>
      </w:r>
      <w:r w:rsidR="006F716A">
        <w:rPr>
          <w:rFonts w:ascii="Times New Roman"/>
          <w:bCs/>
          <w:sz w:val="22"/>
          <w:szCs w:val="22"/>
        </w:rPr>
        <w:tab/>
      </w:r>
      <w:r w:rsidR="006F716A">
        <w:rPr>
          <w:rFonts w:ascii="Times New Roman"/>
          <w:bCs/>
          <w:sz w:val="22"/>
          <w:szCs w:val="22"/>
        </w:rPr>
        <w:tab/>
        <w:t xml:space="preserve">   </w:t>
      </w:r>
      <w:r>
        <w:rPr>
          <w:rFonts w:ascii="Times New Roman"/>
          <w:bCs/>
          <w:sz w:val="22"/>
          <w:szCs w:val="22"/>
        </w:rPr>
        <w:t>Spring 2016</w:t>
      </w:r>
      <w:r w:rsidR="006F716A">
        <w:rPr>
          <w:rFonts w:ascii="Times New Roman"/>
          <w:bCs/>
          <w:sz w:val="22"/>
          <w:szCs w:val="22"/>
        </w:rPr>
        <w:t>; Spring 2019</w:t>
      </w:r>
    </w:p>
    <w:p w14:paraId="19B290A5" w14:textId="77777777" w:rsidR="00FA2839" w:rsidRDefault="00FA2839" w:rsidP="00FA2839">
      <w:pPr>
        <w:rPr>
          <w:rFonts w:ascii="Times New Roman"/>
          <w:bCs/>
          <w:sz w:val="22"/>
          <w:szCs w:val="22"/>
        </w:rPr>
      </w:pPr>
    </w:p>
    <w:p w14:paraId="7263CEB9" w14:textId="77777777" w:rsidR="00FA2839" w:rsidRDefault="00FA2839" w:rsidP="00FA2839">
      <w:p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Behavior Change Methods (PSY380)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 w:rsidR="00E378B3">
        <w:rPr>
          <w:rFonts w:ascii="Times New Roman"/>
          <w:bCs/>
          <w:sz w:val="22"/>
          <w:szCs w:val="22"/>
        </w:rPr>
        <w:t xml:space="preserve">   </w:t>
      </w:r>
      <w:r>
        <w:rPr>
          <w:rFonts w:ascii="Times New Roman"/>
          <w:bCs/>
          <w:sz w:val="22"/>
          <w:szCs w:val="22"/>
        </w:rPr>
        <w:t>Fall 2015</w:t>
      </w:r>
    </w:p>
    <w:p w14:paraId="345AD1B4" w14:textId="77777777" w:rsidR="00EE0E30" w:rsidRDefault="00EE0E30" w:rsidP="00FA2839">
      <w:pPr>
        <w:ind w:left="432"/>
        <w:rPr>
          <w:rFonts w:ascii="Times New Roman"/>
          <w:bCs/>
          <w:sz w:val="22"/>
          <w:szCs w:val="22"/>
        </w:rPr>
      </w:pPr>
    </w:p>
    <w:p w14:paraId="1B2BC57A" w14:textId="77777777" w:rsidR="00EE0E30" w:rsidRDefault="00EE0E30" w:rsidP="00EE0E30">
      <w:pPr>
        <w:ind w:left="432" w:hanging="432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Abnormal Psy</w:t>
      </w:r>
      <w:r w:rsidR="00E77A41">
        <w:rPr>
          <w:rFonts w:ascii="Times New Roman"/>
          <w:bCs/>
          <w:sz w:val="22"/>
          <w:szCs w:val="22"/>
        </w:rPr>
        <w:t>chology (PSY350)</w:t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</w:r>
      <w:r w:rsidR="00E77A41">
        <w:rPr>
          <w:rFonts w:ascii="Times New Roman"/>
          <w:bCs/>
          <w:sz w:val="22"/>
          <w:szCs w:val="22"/>
        </w:rPr>
        <w:tab/>
        <w:t xml:space="preserve">   Fall 2</w:t>
      </w:r>
      <w:r>
        <w:rPr>
          <w:rFonts w:ascii="Times New Roman"/>
          <w:bCs/>
          <w:sz w:val="22"/>
          <w:szCs w:val="22"/>
        </w:rPr>
        <w:t>0</w:t>
      </w:r>
      <w:r w:rsidR="00E77A41">
        <w:rPr>
          <w:rFonts w:ascii="Times New Roman"/>
          <w:bCs/>
          <w:sz w:val="22"/>
          <w:szCs w:val="22"/>
        </w:rPr>
        <w:t>1</w:t>
      </w:r>
      <w:r>
        <w:rPr>
          <w:rFonts w:ascii="Times New Roman"/>
          <w:bCs/>
          <w:sz w:val="22"/>
          <w:szCs w:val="22"/>
        </w:rPr>
        <w:t>3</w:t>
      </w:r>
    </w:p>
    <w:p w14:paraId="325FFE8C" w14:textId="77777777" w:rsidR="00FA2839" w:rsidRDefault="00FA2839" w:rsidP="00FA2839">
      <w:pPr>
        <w:rPr>
          <w:rFonts w:ascii="Times New Roman"/>
          <w:bCs/>
          <w:sz w:val="22"/>
          <w:szCs w:val="22"/>
        </w:rPr>
      </w:pPr>
    </w:p>
    <w:p w14:paraId="27B50306" w14:textId="77777777" w:rsidR="00FA2839" w:rsidRPr="00682C5A" w:rsidRDefault="00EE0E30" w:rsidP="00FA2839">
      <w:pPr>
        <w:spacing w:line="19" w:lineRule="exact"/>
        <w:rPr>
          <w:rFonts w:ascii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5A8993CF" wp14:editId="6AF858EB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8299" id="Rectangle 26" o:spid="_x0000_s1026" style="position:absolute;margin-left:64.8pt;margin-top:-2.55pt;width:482.4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641BF90" w14:textId="77777777" w:rsidR="00D53A34" w:rsidRDefault="00D53A34" w:rsidP="00D53A34">
      <w:pPr>
        <w:tabs>
          <w:tab w:val="left" w:pos="6030"/>
        </w:tabs>
        <w:jc w:val="center"/>
        <w:rPr>
          <w:rFonts w:ascii="Times New Roman"/>
          <w:b/>
          <w:bCs/>
          <w:sz w:val="22"/>
          <w:szCs w:val="22"/>
        </w:rPr>
      </w:pPr>
    </w:p>
    <w:p w14:paraId="035EF4F9" w14:textId="77777777" w:rsidR="00D53A34" w:rsidRDefault="00D53A34" w:rsidP="00D53A34">
      <w:pPr>
        <w:tabs>
          <w:tab w:val="left" w:pos="6030"/>
        </w:tabs>
        <w:jc w:val="center"/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lastRenderedPageBreak/>
        <w:t>CLINICAL EXPERIENCE</w:t>
      </w:r>
    </w:p>
    <w:p w14:paraId="6CE89905" w14:textId="77777777" w:rsidR="00D53A34" w:rsidRDefault="00D53A34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</w:p>
    <w:p w14:paraId="4B6A9F1D" w14:textId="4CA43B6D" w:rsidR="007D46E2" w:rsidRDefault="007D46E2" w:rsidP="007D46E2">
      <w:pPr>
        <w:tabs>
          <w:tab w:val="left" w:pos="6030"/>
        </w:tabs>
        <w:contextualSpacing/>
        <w:rPr>
          <w:rFonts w:ascii="Times New Roman"/>
          <w:sz w:val="22"/>
          <w:szCs w:val="22"/>
        </w:rPr>
      </w:pPr>
      <w:r w:rsidRPr="007D46E2">
        <w:rPr>
          <w:rFonts w:ascii="Times New Roman"/>
          <w:b/>
          <w:bCs/>
          <w:sz w:val="22"/>
          <w:szCs w:val="22"/>
        </w:rPr>
        <w:t>Western Psychiatric Institute and Clinics, Pittsburgh, PA</w:t>
      </w: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 xml:space="preserve">         September 2019-August 2020</w:t>
      </w:r>
    </w:p>
    <w:p w14:paraId="62093333" w14:textId="2C3AAA45" w:rsidR="007D46E2" w:rsidRDefault="007D46E2" w:rsidP="00D53A34">
      <w:pPr>
        <w:tabs>
          <w:tab w:val="left" w:pos="6030"/>
        </w:tabs>
        <w:contextualSpacing/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sz w:val="22"/>
          <w:szCs w:val="22"/>
        </w:rPr>
        <w:t>Clinical Psychology Predoctoral Intern</w:t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  <w:t xml:space="preserve">         </w:t>
      </w:r>
    </w:p>
    <w:p w14:paraId="514B28D7" w14:textId="77777777" w:rsidR="007D46E2" w:rsidRDefault="007D46E2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</w:p>
    <w:p w14:paraId="3243473C" w14:textId="15FE212B" w:rsidR="00D53A34" w:rsidRPr="00E84573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River Bend Hospital, West Lafayette, IN</w:t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/>
          <w:bCs/>
          <w:sz w:val="22"/>
          <w:szCs w:val="22"/>
        </w:rPr>
        <w:t>May 2017-August 2017</w:t>
      </w:r>
    </w:p>
    <w:p w14:paraId="5A108A5C" w14:textId="77777777" w:rsidR="00D53A34" w:rsidRDefault="00D53A34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Inpatient Psychiatric Unit</w:t>
      </w:r>
    </w:p>
    <w:p w14:paraId="1803281F" w14:textId="77777777" w:rsidR="00D53A34" w:rsidRDefault="00D53A34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</w:p>
    <w:p w14:paraId="4C26F6B1" w14:textId="77777777" w:rsidR="00D53A34" w:rsidRPr="00E84573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VA </w:t>
      </w:r>
      <w:proofErr w:type="spellStart"/>
      <w:r>
        <w:rPr>
          <w:rFonts w:ascii="Times New Roman"/>
          <w:b/>
          <w:bCs/>
          <w:sz w:val="22"/>
          <w:szCs w:val="22"/>
        </w:rPr>
        <w:t>Illiana</w:t>
      </w:r>
      <w:proofErr w:type="spellEnd"/>
      <w:r>
        <w:rPr>
          <w:rFonts w:ascii="Times New Roman"/>
          <w:b/>
          <w:bCs/>
          <w:sz w:val="22"/>
          <w:szCs w:val="22"/>
        </w:rPr>
        <w:t xml:space="preserve"> Health Care System, Danville, IL</w:t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/>
          <w:bCs/>
          <w:sz w:val="22"/>
          <w:szCs w:val="22"/>
        </w:rPr>
        <w:t>August 2016-June 2017</w:t>
      </w:r>
    </w:p>
    <w:p w14:paraId="0DD2BE71" w14:textId="77777777" w:rsidR="00D53A34" w:rsidRDefault="00D53A34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Mental Health Outpatient Services</w:t>
      </w:r>
      <w:r>
        <w:rPr>
          <w:rFonts w:ascii="Times New Roman"/>
          <w:b/>
          <w:bCs/>
          <w:sz w:val="22"/>
          <w:szCs w:val="22"/>
        </w:rPr>
        <w:t xml:space="preserve"> </w:t>
      </w:r>
    </w:p>
    <w:p w14:paraId="24EBDA62" w14:textId="77777777" w:rsidR="00D53A34" w:rsidRDefault="00D53A34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</w:p>
    <w:p w14:paraId="07259621" w14:textId="61A59CAA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192E9B">
        <w:rPr>
          <w:rFonts w:ascii="Times New Roman"/>
          <w:b/>
          <w:bCs/>
          <w:sz w:val="22"/>
          <w:szCs w:val="22"/>
        </w:rPr>
        <w:t>Adult Services Clinic</w:t>
      </w:r>
      <w:r>
        <w:rPr>
          <w:rFonts w:ascii="Times New Roman"/>
          <w:b/>
          <w:bCs/>
          <w:sz w:val="22"/>
          <w:szCs w:val="22"/>
        </w:rPr>
        <w:tab/>
      </w:r>
      <w:r w:rsidR="00347091">
        <w:rPr>
          <w:rFonts w:ascii="Times New Roman"/>
          <w:bCs/>
          <w:sz w:val="22"/>
          <w:szCs w:val="22"/>
        </w:rPr>
        <w:tab/>
      </w:r>
      <w:r w:rsidR="00347091">
        <w:rPr>
          <w:rFonts w:ascii="Times New Roman"/>
          <w:bCs/>
          <w:sz w:val="22"/>
          <w:szCs w:val="22"/>
        </w:rPr>
        <w:tab/>
        <w:t xml:space="preserve"> </w:t>
      </w:r>
      <w:r>
        <w:rPr>
          <w:rFonts w:ascii="Times New Roman"/>
          <w:bCs/>
          <w:sz w:val="22"/>
          <w:szCs w:val="22"/>
        </w:rPr>
        <w:t>August 2015-</w:t>
      </w:r>
      <w:r w:rsidR="00347091">
        <w:rPr>
          <w:rFonts w:ascii="Times New Roman"/>
          <w:bCs/>
          <w:sz w:val="22"/>
          <w:szCs w:val="22"/>
        </w:rPr>
        <w:t>August 2018</w:t>
      </w:r>
    </w:p>
    <w:p w14:paraId="47FD3020" w14:textId="3617399E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0E342E">
        <w:rPr>
          <w:rFonts w:ascii="Times New Roman"/>
          <w:bCs/>
          <w:sz w:val="22"/>
          <w:szCs w:val="22"/>
        </w:rPr>
        <w:t>Purdue Psychology Treatment and Research Clinic</w:t>
      </w:r>
      <w:r>
        <w:rPr>
          <w:rFonts w:ascii="Times New Roman"/>
          <w:bCs/>
          <w:sz w:val="22"/>
          <w:szCs w:val="22"/>
        </w:rPr>
        <w:t>s</w:t>
      </w:r>
      <w:r w:rsidRPr="000E342E">
        <w:rPr>
          <w:rFonts w:ascii="Times New Roman"/>
          <w:bCs/>
          <w:sz w:val="22"/>
          <w:szCs w:val="22"/>
        </w:rPr>
        <w:t>, Purdue University</w:t>
      </w:r>
    </w:p>
    <w:p w14:paraId="340A4621" w14:textId="77777777" w:rsidR="008B6CFC" w:rsidRPr="000E342E" w:rsidRDefault="008B6CFC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</w:p>
    <w:p w14:paraId="61E2090B" w14:textId="07FF211A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192E9B">
        <w:rPr>
          <w:rFonts w:ascii="Times New Roman"/>
          <w:b/>
          <w:bCs/>
          <w:sz w:val="22"/>
          <w:szCs w:val="22"/>
        </w:rPr>
        <w:t xml:space="preserve">Alpine </w:t>
      </w:r>
      <w:r>
        <w:rPr>
          <w:rFonts w:ascii="Times New Roman"/>
          <w:b/>
          <w:bCs/>
          <w:sz w:val="22"/>
          <w:szCs w:val="22"/>
        </w:rPr>
        <w:t>Health Services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August 2015-July 2016</w:t>
      </w:r>
    </w:p>
    <w:p w14:paraId="3781D70B" w14:textId="77777777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Neuropsychological Assessment Clinic</w:t>
      </w:r>
    </w:p>
    <w:p w14:paraId="65F4C038" w14:textId="77777777" w:rsidR="00B079D6" w:rsidRDefault="00B079D6" w:rsidP="00D53A34">
      <w:pPr>
        <w:tabs>
          <w:tab w:val="left" w:pos="6030"/>
        </w:tabs>
        <w:rPr>
          <w:rFonts w:ascii="Times New Roman"/>
          <w:b/>
          <w:bCs/>
          <w:sz w:val="22"/>
          <w:szCs w:val="22"/>
        </w:rPr>
      </w:pPr>
    </w:p>
    <w:p w14:paraId="6594B941" w14:textId="3BFFF8B3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192E9B">
        <w:rPr>
          <w:rFonts w:ascii="Times New Roman"/>
          <w:b/>
          <w:bCs/>
          <w:sz w:val="22"/>
          <w:szCs w:val="22"/>
        </w:rPr>
        <w:t>Child Behavior Management Clinic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August 2015-May 2016</w:t>
      </w:r>
    </w:p>
    <w:p w14:paraId="1593F092" w14:textId="77777777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0E342E">
        <w:rPr>
          <w:rFonts w:ascii="Times New Roman"/>
          <w:bCs/>
          <w:sz w:val="22"/>
          <w:szCs w:val="22"/>
        </w:rPr>
        <w:t>Purdue Psychology Treatment and Research Clinic</w:t>
      </w:r>
      <w:r>
        <w:rPr>
          <w:rFonts w:ascii="Times New Roman"/>
          <w:bCs/>
          <w:sz w:val="22"/>
          <w:szCs w:val="22"/>
        </w:rPr>
        <w:t>s</w:t>
      </w:r>
      <w:r w:rsidRPr="000E342E">
        <w:rPr>
          <w:rFonts w:ascii="Times New Roman"/>
          <w:bCs/>
          <w:sz w:val="22"/>
          <w:szCs w:val="22"/>
        </w:rPr>
        <w:t>, Purdue University</w:t>
      </w:r>
    </w:p>
    <w:p w14:paraId="42B60A06" w14:textId="77777777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</w:p>
    <w:p w14:paraId="20E1D761" w14:textId="77777777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192E9B">
        <w:rPr>
          <w:rFonts w:ascii="Times New Roman"/>
          <w:b/>
          <w:bCs/>
          <w:sz w:val="22"/>
          <w:szCs w:val="22"/>
        </w:rPr>
        <w:t>Assessment Clinic</w:t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</w:r>
      <w:r>
        <w:rPr>
          <w:rFonts w:ascii="Times New Roman"/>
          <w:bCs/>
          <w:sz w:val="22"/>
          <w:szCs w:val="22"/>
        </w:rPr>
        <w:tab/>
        <w:t xml:space="preserve">      August 2014-May 2015</w:t>
      </w:r>
    </w:p>
    <w:p w14:paraId="1310571E" w14:textId="77777777" w:rsidR="00D53A34" w:rsidRDefault="00D53A34" w:rsidP="00D53A34">
      <w:pPr>
        <w:tabs>
          <w:tab w:val="left" w:pos="6030"/>
        </w:tabs>
        <w:rPr>
          <w:rFonts w:ascii="Times New Roman"/>
          <w:bCs/>
          <w:sz w:val="22"/>
          <w:szCs w:val="22"/>
        </w:rPr>
      </w:pPr>
      <w:r w:rsidRPr="000E342E">
        <w:rPr>
          <w:rFonts w:ascii="Times New Roman"/>
          <w:bCs/>
          <w:sz w:val="22"/>
          <w:szCs w:val="22"/>
        </w:rPr>
        <w:t>Purdue Psychology Treatment and Research Clinic</w:t>
      </w:r>
      <w:r>
        <w:rPr>
          <w:rFonts w:ascii="Times New Roman"/>
          <w:bCs/>
          <w:sz w:val="22"/>
          <w:szCs w:val="22"/>
        </w:rPr>
        <w:t>s</w:t>
      </w:r>
      <w:r w:rsidRPr="000E342E">
        <w:rPr>
          <w:rFonts w:ascii="Times New Roman"/>
          <w:bCs/>
          <w:sz w:val="22"/>
          <w:szCs w:val="22"/>
        </w:rPr>
        <w:t>, Purdue University</w:t>
      </w:r>
    </w:p>
    <w:p w14:paraId="6CC88964" w14:textId="2E1021C2" w:rsidR="008B5D1F" w:rsidRDefault="008B5D1F" w:rsidP="008B5D1F">
      <w:pPr>
        <w:tabs>
          <w:tab w:val="left" w:pos="6030"/>
        </w:tabs>
        <w:rPr>
          <w:rFonts w:ascii="Times New Roman"/>
          <w:bCs/>
          <w:sz w:val="22"/>
          <w:szCs w:val="22"/>
        </w:rPr>
      </w:pPr>
    </w:p>
    <w:p w14:paraId="22E7704A" w14:textId="290E6DD1" w:rsidR="00D53A34" w:rsidRPr="00EE4736" w:rsidRDefault="008B5D1F" w:rsidP="0095209A">
      <w:pPr>
        <w:contextualSpacing/>
        <w:rPr>
          <w:rFonts w:asci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0" allowOverlap="1" wp14:anchorId="00F996EC" wp14:editId="021F8DEE">
                <wp:simplePos x="0" y="0"/>
                <wp:positionH relativeFrom="page">
                  <wp:posOffset>822960</wp:posOffset>
                </wp:positionH>
                <wp:positionV relativeFrom="paragraph">
                  <wp:posOffset>-32385</wp:posOffset>
                </wp:positionV>
                <wp:extent cx="6126480" cy="12065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A2A5" id="Rectangle 26" o:spid="_x0000_s1026" style="position:absolute;margin-left:64.8pt;margin-top:-2.55pt;width:482.4pt;height: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Times New Roman"/>
          <w:bCs/>
          <w:sz w:val="22"/>
          <w:szCs w:val="22"/>
        </w:rPr>
        <w:t xml:space="preserve"> </w:t>
      </w:r>
    </w:p>
    <w:sectPr w:rsidR="00D53A34" w:rsidRPr="00EE4736" w:rsidSect="00EF0CEE">
      <w:headerReference w:type="default" r:id="rId15"/>
      <w:pgSz w:w="12240" w:h="15840"/>
      <w:pgMar w:top="1296" w:right="1296" w:bottom="1008" w:left="1296" w:header="1296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00C0" w14:textId="77777777" w:rsidR="004635C9" w:rsidRDefault="004635C9">
      <w:r>
        <w:separator/>
      </w:r>
    </w:p>
  </w:endnote>
  <w:endnote w:type="continuationSeparator" w:id="0">
    <w:p w14:paraId="0EF2D610" w14:textId="77777777" w:rsidR="004635C9" w:rsidRDefault="0046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07D0" w14:textId="77777777" w:rsidR="004635C9" w:rsidRDefault="004635C9">
      <w:r>
        <w:separator/>
      </w:r>
    </w:p>
  </w:footnote>
  <w:footnote w:type="continuationSeparator" w:id="0">
    <w:p w14:paraId="790D3D0F" w14:textId="77777777" w:rsidR="004635C9" w:rsidRDefault="0046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1452" w14:textId="63C56BFD" w:rsidR="00157162" w:rsidRDefault="00E43585">
    <w:pPr>
      <w:ind w:left="144" w:right="144"/>
      <w:jc w:val="right"/>
      <w:rPr>
        <w:rFonts w:ascii="Times New Roman CYR" w:hAnsi="Times New Roman CYR" w:cs="Times New Roman CYR"/>
        <w:b/>
        <w:bCs/>
        <w:sz w:val="22"/>
        <w:szCs w:val="22"/>
      </w:rPr>
    </w:pPr>
    <w:r>
      <w:rPr>
        <w:rFonts w:ascii="Times New Roman CYR" w:hAnsi="Times New Roman CYR" w:cs="Times New Roman CYR"/>
        <w:b/>
        <w:bCs/>
        <w:sz w:val="22"/>
        <w:szCs w:val="22"/>
      </w:rPr>
      <w:t>VIZE</w:t>
    </w:r>
    <w:r w:rsidR="00157162">
      <w:rPr>
        <w:rFonts w:ascii="Times New Roman CYR" w:hAnsi="Times New Roman CYR" w:cs="Times New Roman CYR"/>
        <w:b/>
        <w:bCs/>
        <w:sz w:val="22"/>
        <w:szCs w:val="22"/>
      </w:rPr>
      <w:t xml:space="preserve"> / </w:t>
    </w:r>
    <w:r w:rsidR="00157162">
      <w:rPr>
        <w:rFonts w:ascii="Times New Roman CYR" w:hAnsi="Times New Roman CYR" w:cs="Times New Roman CYR"/>
        <w:b/>
        <w:bCs/>
        <w:sz w:val="22"/>
        <w:szCs w:val="22"/>
      </w:rPr>
      <w:fldChar w:fldCharType="begin"/>
    </w:r>
    <w:r w:rsidR="00157162">
      <w:rPr>
        <w:rFonts w:ascii="Times New Roman CYR" w:hAnsi="Times New Roman CYR" w:cs="Times New Roman CYR"/>
        <w:b/>
        <w:bCs/>
        <w:sz w:val="22"/>
        <w:szCs w:val="22"/>
      </w:rPr>
      <w:instrText xml:space="preserve">PAGE </w:instrText>
    </w:r>
    <w:r w:rsidR="00157162">
      <w:rPr>
        <w:rFonts w:ascii="Times New Roman CYR" w:hAnsi="Times New Roman CYR" w:cs="Times New Roman CYR"/>
        <w:b/>
        <w:bCs/>
        <w:sz w:val="22"/>
        <w:szCs w:val="22"/>
      </w:rPr>
      <w:fldChar w:fldCharType="separate"/>
    </w:r>
    <w:r w:rsidR="00BA2977">
      <w:rPr>
        <w:rFonts w:ascii="Times New Roman CYR" w:hAnsi="Times New Roman CYR" w:cs="Times New Roman CYR"/>
        <w:b/>
        <w:bCs/>
        <w:noProof/>
        <w:sz w:val="22"/>
        <w:szCs w:val="22"/>
      </w:rPr>
      <w:t>5</w:t>
    </w:r>
    <w:r w:rsidR="00157162">
      <w:rPr>
        <w:rFonts w:ascii="Times New Roman CYR" w:hAnsi="Times New Roman CYR" w:cs="Times New Roman CYR"/>
        <w:b/>
        <w:bCs/>
        <w:sz w:val="22"/>
        <w:szCs w:val="22"/>
      </w:rPr>
      <w:fldChar w:fldCharType="end"/>
    </w:r>
  </w:p>
  <w:p w14:paraId="35A96AA0" w14:textId="77777777" w:rsidR="00157162" w:rsidRDefault="00157162">
    <w:pPr>
      <w:spacing w:line="240" w:lineRule="exact"/>
      <w:rPr>
        <w:rFonts w:ascii="Times New Roman CYR" w:hAnsi="Times New Roman CYR" w:cs="Times New Roman CYR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C5031"/>
    <w:multiLevelType w:val="hybridMultilevel"/>
    <w:tmpl w:val="90E885E0"/>
    <w:lvl w:ilvl="0" w:tplc="716CB7F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style="mso-position-horizontal-relative:page" fillcolor="black" stroke="f">
      <v:fill color="black" color2="black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EE"/>
    <w:rsid w:val="00002327"/>
    <w:rsid w:val="00002B65"/>
    <w:rsid w:val="0000447C"/>
    <w:rsid w:val="00007898"/>
    <w:rsid w:val="00010650"/>
    <w:rsid w:val="00010C32"/>
    <w:rsid w:val="000116D7"/>
    <w:rsid w:val="00014201"/>
    <w:rsid w:val="000158B6"/>
    <w:rsid w:val="00016E13"/>
    <w:rsid w:val="00022974"/>
    <w:rsid w:val="00023DCE"/>
    <w:rsid w:val="00026724"/>
    <w:rsid w:val="00026DB7"/>
    <w:rsid w:val="00026F4D"/>
    <w:rsid w:val="00027F54"/>
    <w:rsid w:val="00030393"/>
    <w:rsid w:val="00032169"/>
    <w:rsid w:val="000329E6"/>
    <w:rsid w:val="00034810"/>
    <w:rsid w:val="0004039A"/>
    <w:rsid w:val="00041684"/>
    <w:rsid w:val="00044137"/>
    <w:rsid w:val="00044CFB"/>
    <w:rsid w:val="00050ADD"/>
    <w:rsid w:val="000514F9"/>
    <w:rsid w:val="00052E0D"/>
    <w:rsid w:val="0005334C"/>
    <w:rsid w:val="00055F44"/>
    <w:rsid w:val="00057AEF"/>
    <w:rsid w:val="00060739"/>
    <w:rsid w:val="000651C0"/>
    <w:rsid w:val="0006593B"/>
    <w:rsid w:val="00065CA3"/>
    <w:rsid w:val="00066F40"/>
    <w:rsid w:val="00070A64"/>
    <w:rsid w:val="000716DF"/>
    <w:rsid w:val="00071AFC"/>
    <w:rsid w:val="00074CDC"/>
    <w:rsid w:val="000754EF"/>
    <w:rsid w:val="00075A9C"/>
    <w:rsid w:val="00076D77"/>
    <w:rsid w:val="00077ACB"/>
    <w:rsid w:val="00077D46"/>
    <w:rsid w:val="00081A02"/>
    <w:rsid w:val="000843A7"/>
    <w:rsid w:val="00084783"/>
    <w:rsid w:val="00085912"/>
    <w:rsid w:val="0008608B"/>
    <w:rsid w:val="000909A3"/>
    <w:rsid w:val="000911D2"/>
    <w:rsid w:val="00093453"/>
    <w:rsid w:val="00096DEB"/>
    <w:rsid w:val="00097078"/>
    <w:rsid w:val="000A4AFE"/>
    <w:rsid w:val="000A61DF"/>
    <w:rsid w:val="000A7BDC"/>
    <w:rsid w:val="000B045F"/>
    <w:rsid w:val="000B0AD1"/>
    <w:rsid w:val="000B2B4A"/>
    <w:rsid w:val="000B4D9C"/>
    <w:rsid w:val="000B7FD6"/>
    <w:rsid w:val="000C2701"/>
    <w:rsid w:val="000C27BC"/>
    <w:rsid w:val="000C424B"/>
    <w:rsid w:val="000C463B"/>
    <w:rsid w:val="000C528D"/>
    <w:rsid w:val="000C7066"/>
    <w:rsid w:val="000C7DDF"/>
    <w:rsid w:val="000D06B2"/>
    <w:rsid w:val="000D0D92"/>
    <w:rsid w:val="000D2590"/>
    <w:rsid w:val="000D2CA9"/>
    <w:rsid w:val="000D5E81"/>
    <w:rsid w:val="000E342E"/>
    <w:rsid w:val="000E4D9E"/>
    <w:rsid w:val="000E4EA0"/>
    <w:rsid w:val="000E57F7"/>
    <w:rsid w:val="000E678B"/>
    <w:rsid w:val="000E6EC0"/>
    <w:rsid w:val="000F28AA"/>
    <w:rsid w:val="000F4741"/>
    <w:rsid w:val="000F759D"/>
    <w:rsid w:val="001021DB"/>
    <w:rsid w:val="001058B9"/>
    <w:rsid w:val="00106B06"/>
    <w:rsid w:val="00106D5F"/>
    <w:rsid w:val="00107FAC"/>
    <w:rsid w:val="0011210A"/>
    <w:rsid w:val="00112278"/>
    <w:rsid w:val="001128DA"/>
    <w:rsid w:val="00114489"/>
    <w:rsid w:val="0011620D"/>
    <w:rsid w:val="00116715"/>
    <w:rsid w:val="00122D3D"/>
    <w:rsid w:val="001239F8"/>
    <w:rsid w:val="00125CE6"/>
    <w:rsid w:val="0012641C"/>
    <w:rsid w:val="00130591"/>
    <w:rsid w:val="00130799"/>
    <w:rsid w:val="001314A8"/>
    <w:rsid w:val="00131A40"/>
    <w:rsid w:val="00132005"/>
    <w:rsid w:val="001348FD"/>
    <w:rsid w:val="0013607F"/>
    <w:rsid w:val="00141114"/>
    <w:rsid w:val="00142372"/>
    <w:rsid w:val="0014377A"/>
    <w:rsid w:val="00146711"/>
    <w:rsid w:val="00146D40"/>
    <w:rsid w:val="001473A0"/>
    <w:rsid w:val="00151ED4"/>
    <w:rsid w:val="00152F3C"/>
    <w:rsid w:val="001552D6"/>
    <w:rsid w:val="00155329"/>
    <w:rsid w:val="00155E0B"/>
    <w:rsid w:val="00157162"/>
    <w:rsid w:val="001619D4"/>
    <w:rsid w:val="00163F09"/>
    <w:rsid w:val="001649F8"/>
    <w:rsid w:val="00164FE4"/>
    <w:rsid w:val="0016536E"/>
    <w:rsid w:val="00166C8F"/>
    <w:rsid w:val="00167509"/>
    <w:rsid w:val="00173EBE"/>
    <w:rsid w:val="00175C9E"/>
    <w:rsid w:val="00177726"/>
    <w:rsid w:val="00180227"/>
    <w:rsid w:val="001809AA"/>
    <w:rsid w:val="00181D6A"/>
    <w:rsid w:val="00184C52"/>
    <w:rsid w:val="001870AB"/>
    <w:rsid w:val="00192E9B"/>
    <w:rsid w:val="001956EB"/>
    <w:rsid w:val="00195CB9"/>
    <w:rsid w:val="00197522"/>
    <w:rsid w:val="001A2B4F"/>
    <w:rsid w:val="001A4A7F"/>
    <w:rsid w:val="001A7173"/>
    <w:rsid w:val="001B060B"/>
    <w:rsid w:val="001B1C7D"/>
    <w:rsid w:val="001B282B"/>
    <w:rsid w:val="001B3D3C"/>
    <w:rsid w:val="001C09F8"/>
    <w:rsid w:val="001C0DD0"/>
    <w:rsid w:val="001C5236"/>
    <w:rsid w:val="001C6A6D"/>
    <w:rsid w:val="001C746C"/>
    <w:rsid w:val="001D007C"/>
    <w:rsid w:val="001D0311"/>
    <w:rsid w:val="001D3F70"/>
    <w:rsid w:val="001D5F19"/>
    <w:rsid w:val="001D6FC0"/>
    <w:rsid w:val="001D74A3"/>
    <w:rsid w:val="001E4CB9"/>
    <w:rsid w:val="001E610B"/>
    <w:rsid w:val="001E7412"/>
    <w:rsid w:val="001E7ECA"/>
    <w:rsid w:val="001F1547"/>
    <w:rsid w:val="001F1F75"/>
    <w:rsid w:val="001F2A2D"/>
    <w:rsid w:val="001F2DAA"/>
    <w:rsid w:val="001F3C83"/>
    <w:rsid w:val="001F3DAC"/>
    <w:rsid w:val="001F7321"/>
    <w:rsid w:val="002001AD"/>
    <w:rsid w:val="0020057F"/>
    <w:rsid w:val="00206AB9"/>
    <w:rsid w:val="00207788"/>
    <w:rsid w:val="00207F29"/>
    <w:rsid w:val="00212745"/>
    <w:rsid w:val="002145EF"/>
    <w:rsid w:val="0021764A"/>
    <w:rsid w:val="0022147A"/>
    <w:rsid w:val="00224BBE"/>
    <w:rsid w:val="00225399"/>
    <w:rsid w:val="00226569"/>
    <w:rsid w:val="002275B7"/>
    <w:rsid w:val="002323B7"/>
    <w:rsid w:val="0023255C"/>
    <w:rsid w:val="00234810"/>
    <w:rsid w:val="00235015"/>
    <w:rsid w:val="002354A5"/>
    <w:rsid w:val="0024399C"/>
    <w:rsid w:val="00244E3A"/>
    <w:rsid w:val="00250B51"/>
    <w:rsid w:val="00255BA1"/>
    <w:rsid w:val="00257C25"/>
    <w:rsid w:val="002650C8"/>
    <w:rsid w:val="002665CE"/>
    <w:rsid w:val="00267E41"/>
    <w:rsid w:val="00270AF8"/>
    <w:rsid w:val="002716A0"/>
    <w:rsid w:val="00271A9E"/>
    <w:rsid w:val="00275050"/>
    <w:rsid w:val="002753AA"/>
    <w:rsid w:val="00277175"/>
    <w:rsid w:val="002774E2"/>
    <w:rsid w:val="002803D9"/>
    <w:rsid w:val="00280DF9"/>
    <w:rsid w:val="00280E96"/>
    <w:rsid w:val="002810D9"/>
    <w:rsid w:val="00281671"/>
    <w:rsid w:val="002830A0"/>
    <w:rsid w:val="00287303"/>
    <w:rsid w:val="0029013F"/>
    <w:rsid w:val="002908FD"/>
    <w:rsid w:val="00291E39"/>
    <w:rsid w:val="00296848"/>
    <w:rsid w:val="0029713F"/>
    <w:rsid w:val="00297F90"/>
    <w:rsid w:val="002A07ED"/>
    <w:rsid w:val="002A0E17"/>
    <w:rsid w:val="002A3459"/>
    <w:rsid w:val="002B1813"/>
    <w:rsid w:val="002B30C8"/>
    <w:rsid w:val="002B3447"/>
    <w:rsid w:val="002B647B"/>
    <w:rsid w:val="002B6585"/>
    <w:rsid w:val="002C0DEB"/>
    <w:rsid w:val="002C3F79"/>
    <w:rsid w:val="002C50CF"/>
    <w:rsid w:val="002C54AC"/>
    <w:rsid w:val="002C6D3B"/>
    <w:rsid w:val="002E0862"/>
    <w:rsid w:val="002F1A86"/>
    <w:rsid w:val="002F2596"/>
    <w:rsid w:val="002F2ECA"/>
    <w:rsid w:val="002F3BF4"/>
    <w:rsid w:val="00301E40"/>
    <w:rsid w:val="00303B95"/>
    <w:rsid w:val="00305D01"/>
    <w:rsid w:val="00312690"/>
    <w:rsid w:val="00312C39"/>
    <w:rsid w:val="003149EC"/>
    <w:rsid w:val="003208DA"/>
    <w:rsid w:val="003223A9"/>
    <w:rsid w:val="003249B6"/>
    <w:rsid w:val="00324B8D"/>
    <w:rsid w:val="00330684"/>
    <w:rsid w:val="00331057"/>
    <w:rsid w:val="00333F0D"/>
    <w:rsid w:val="00336EE8"/>
    <w:rsid w:val="00342EBB"/>
    <w:rsid w:val="003433CE"/>
    <w:rsid w:val="00344213"/>
    <w:rsid w:val="0034476E"/>
    <w:rsid w:val="00344B58"/>
    <w:rsid w:val="003450D1"/>
    <w:rsid w:val="00345ED4"/>
    <w:rsid w:val="00346A70"/>
    <w:rsid w:val="00347091"/>
    <w:rsid w:val="003527D5"/>
    <w:rsid w:val="00352CC5"/>
    <w:rsid w:val="00354CD0"/>
    <w:rsid w:val="003577B4"/>
    <w:rsid w:val="00363933"/>
    <w:rsid w:val="003664B0"/>
    <w:rsid w:val="00366BA9"/>
    <w:rsid w:val="0036745C"/>
    <w:rsid w:val="00370397"/>
    <w:rsid w:val="00370428"/>
    <w:rsid w:val="00371C71"/>
    <w:rsid w:val="00373E77"/>
    <w:rsid w:val="003771CA"/>
    <w:rsid w:val="003778C4"/>
    <w:rsid w:val="00377CF6"/>
    <w:rsid w:val="00383F81"/>
    <w:rsid w:val="00384B67"/>
    <w:rsid w:val="00385967"/>
    <w:rsid w:val="0039082E"/>
    <w:rsid w:val="003953AF"/>
    <w:rsid w:val="003967C8"/>
    <w:rsid w:val="003A14DB"/>
    <w:rsid w:val="003A5996"/>
    <w:rsid w:val="003A7501"/>
    <w:rsid w:val="003A765D"/>
    <w:rsid w:val="003B2601"/>
    <w:rsid w:val="003B5DD4"/>
    <w:rsid w:val="003B6DE4"/>
    <w:rsid w:val="003C0E27"/>
    <w:rsid w:val="003C1100"/>
    <w:rsid w:val="003C1AD7"/>
    <w:rsid w:val="003C2925"/>
    <w:rsid w:val="003C6582"/>
    <w:rsid w:val="003D5F56"/>
    <w:rsid w:val="003D6272"/>
    <w:rsid w:val="003E0F44"/>
    <w:rsid w:val="003E1771"/>
    <w:rsid w:val="003E2920"/>
    <w:rsid w:val="003E4D1D"/>
    <w:rsid w:val="003F0302"/>
    <w:rsid w:val="003F531C"/>
    <w:rsid w:val="003F5CAD"/>
    <w:rsid w:val="0040077A"/>
    <w:rsid w:val="0040150D"/>
    <w:rsid w:val="0040668A"/>
    <w:rsid w:val="0041017E"/>
    <w:rsid w:val="00412D7B"/>
    <w:rsid w:val="00416DE7"/>
    <w:rsid w:val="0042193B"/>
    <w:rsid w:val="00424774"/>
    <w:rsid w:val="00426099"/>
    <w:rsid w:val="00427027"/>
    <w:rsid w:val="004310B5"/>
    <w:rsid w:val="0043157C"/>
    <w:rsid w:val="00437444"/>
    <w:rsid w:val="00440722"/>
    <w:rsid w:val="00447B0C"/>
    <w:rsid w:val="00447E47"/>
    <w:rsid w:val="00450106"/>
    <w:rsid w:val="00450696"/>
    <w:rsid w:val="0045225F"/>
    <w:rsid w:val="00452EEE"/>
    <w:rsid w:val="004534A8"/>
    <w:rsid w:val="004569EE"/>
    <w:rsid w:val="004571A2"/>
    <w:rsid w:val="00457DD4"/>
    <w:rsid w:val="00460A87"/>
    <w:rsid w:val="004630D5"/>
    <w:rsid w:val="00463475"/>
    <w:rsid w:val="004635C9"/>
    <w:rsid w:val="004666BC"/>
    <w:rsid w:val="0047308E"/>
    <w:rsid w:val="0047483F"/>
    <w:rsid w:val="00481635"/>
    <w:rsid w:val="0048226D"/>
    <w:rsid w:val="00482A72"/>
    <w:rsid w:val="00484752"/>
    <w:rsid w:val="00485026"/>
    <w:rsid w:val="00490049"/>
    <w:rsid w:val="00495F7B"/>
    <w:rsid w:val="004A0822"/>
    <w:rsid w:val="004A15FB"/>
    <w:rsid w:val="004A2BA1"/>
    <w:rsid w:val="004A2E28"/>
    <w:rsid w:val="004A4189"/>
    <w:rsid w:val="004A48E3"/>
    <w:rsid w:val="004A4E73"/>
    <w:rsid w:val="004A57DB"/>
    <w:rsid w:val="004A5973"/>
    <w:rsid w:val="004A59CA"/>
    <w:rsid w:val="004A5ECA"/>
    <w:rsid w:val="004B0A19"/>
    <w:rsid w:val="004B1DF3"/>
    <w:rsid w:val="004B2210"/>
    <w:rsid w:val="004B2AD4"/>
    <w:rsid w:val="004B2E49"/>
    <w:rsid w:val="004B3F9F"/>
    <w:rsid w:val="004B7FF8"/>
    <w:rsid w:val="004C22A5"/>
    <w:rsid w:val="004C253E"/>
    <w:rsid w:val="004C5652"/>
    <w:rsid w:val="004C5E54"/>
    <w:rsid w:val="004C6BEB"/>
    <w:rsid w:val="004C7F22"/>
    <w:rsid w:val="004D0662"/>
    <w:rsid w:val="004D3049"/>
    <w:rsid w:val="004D3D73"/>
    <w:rsid w:val="004D4B24"/>
    <w:rsid w:val="004D5132"/>
    <w:rsid w:val="004D5ABB"/>
    <w:rsid w:val="004D5F35"/>
    <w:rsid w:val="004D62B8"/>
    <w:rsid w:val="004D6854"/>
    <w:rsid w:val="004E08B3"/>
    <w:rsid w:val="004E1DA8"/>
    <w:rsid w:val="004E397A"/>
    <w:rsid w:val="004E40A4"/>
    <w:rsid w:val="004E6026"/>
    <w:rsid w:val="004E72DF"/>
    <w:rsid w:val="004F1BE1"/>
    <w:rsid w:val="004F1D6C"/>
    <w:rsid w:val="004F407B"/>
    <w:rsid w:val="004F555C"/>
    <w:rsid w:val="004F66DC"/>
    <w:rsid w:val="00502CA8"/>
    <w:rsid w:val="005043BB"/>
    <w:rsid w:val="00510F56"/>
    <w:rsid w:val="00511217"/>
    <w:rsid w:val="0051277E"/>
    <w:rsid w:val="005131B5"/>
    <w:rsid w:val="005142F3"/>
    <w:rsid w:val="005155D4"/>
    <w:rsid w:val="0051590B"/>
    <w:rsid w:val="00520DC0"/>
    <w:rsid w:val="00522E1E"/>
    <w:rsid w:val="00522F3B"/>
    <w:rsid w:val="0052324F"/>
    <w:rsid w:val="005240A1"/>
    <w:rsid w:val="0052557A"/>
    <w:rsid w:val="005263C3"/>
    <w:rsid w:val="00530E00"/>
    <w:rsid w:val="00530FA8"/>
    <w:rsid w:val="005319FB"/>
    <w:rsid w:val="00532657"/>
    <w:rsid w:val="00534279"/>
    <w:rsid w:val="00535498"/>
    <w:rsid w:val="005361B1"/>
    <w:rsid w:val="00536E8A"/>
    <w:rsid w:val="00537C20"/>
    <w:rsid w:val="00540C3F"/>
    <w:rsid w:val="005418D0"/>
    <w:rsid w:val="00542985"/>
    <w:rsid w:val="0054501F"/>
    <w:rsid w:val="00545707"/>
    <w:rsid w:val="00551C3D"/>
    <w:rsid w:val="00551E2A"/>
    <w:rsid w:val="00552DF4"/>
    <w:rsid w:val="00553D03"/>
    <w:rsid w:val="00554420"/>
    <w:rsid w:val="0055731B"/>
    <w:rsid w:val="0056150D"/>
    <w:rsid w:val="00561A5C"/>
    <w:rsid w:val="00562BB4"/>
    <w:rsid w:val="00563E47"/>
    <w:rsid w:val="00571EAA"/>
    <w:rsid w:val="00580342"/>
    <w:rsid w:val="005867D9"/>
    <w:rsid w:val="0058760B"/>
    <w:rsid w:val="00590884"/>
    <w:rsid w:val="00593D56"/>
    <w:rsid w:val="0059545B"/>
    <w:rsid w:val="00596072"/>
    <w:rsid w:val="005974AF"/>
    <w:rsid w:val="005A0070"/>
    <w:rsid w:val="005A2593"/>
    <w:rsid w:val="005A3846"/>
    <w:rsid w:val="005A3C37"/>
    <w:rsid w:val="005A543F"/>
    <w:rsid w:val="005A664D"/>
    <w:rsid w:val="005A6A3A"/>
    <w:rsid w:val="005B3E28"/>
    <w:rsid w:val="005B44AE"/>
    <w:rsid w:val="005B57AA"/>
    <w:rsid w:val="005C0849"/>
    <w:rsid w:val="005C1359"/>
    <w:rsid w:val="005C326C"/>
    <w:rsid w:val="005C54A4"/>
    <w:rsid w:val="005C5CD0"/>
    <w:rsid w:val="005C7273"/>
    <w:rsid w:val="005C789E"/>
    <w:rsid w:val="005D3DD1"/>
    <w:rsid w:val="005D4F05"/>
    <w:rsid w:val="005E0E72"/>
    <w:rsid w:val="005E74F2"/>
    <w:rsid w:val="005F099F"/>
    <w:rsid w:val="005F265C"/>
    <w:rsid w:val="005F2877"/>
    <w:rsid w:val="005F35B0"/>
    <w:rsid w:val="005F3CE8"/>
    <w:rsid w:val="005F4837"/>
    <w:rsid w:val="005F5497"/>
    <w:rsid w:val="005F610A"/>
    <w:rsid w:val="005F7F5D"/>
    <w:rsid w:val="00604358"/>
    <w:rsid w:val="00604753"/>
    <w:rsid w:val="006047D7"/>
    <w:rsid w:val="0061056F"/>
    <w:rsid w:val="00610DC1"/>
    <w:rsid w:val="00612C37"/>
    <w:rsid w:val="00614651"/>
    <w:rsid w:val="0062127B"/>
    <w:rsid w:val="0062221E"/>
    <w:rsid w:val="0062232E"/>
    <w:rsid w:val="00622814"/>
    <w:rsid w:val="0062570C"/>
    <w:rsid w:val="006260CC"/>
    <w:rsid w:val="00631E63"/>
    <w:rsid w:val="00632408"/>
    <w:rsid w:val="00632A06"/>
    <w:rsid w:val="00633E1D"/>
    <w:rsid w:val="00634F86"/>
    <w:rsid w:val="006377E2"/>
    <w:rsid w:val="00650B4E"/>
    <w:rsid w:val="006510B5"/>
    <w:rsid w:val="00653CC9"/>
    <w:rsid w:val="00654391"/>
    <w:rsid w:val="00654544"/>
    <w:rsid w:val="00657A8E"/>
    <w:rsid w:val="00663582"/>
    <w:rsid w:val="0066546F"/>
    <w:rsid w:val="006661F6"/>
    <w:rsid w:val="00667151"/>
    <w:rsid w:val="00667D8F"/>
    <w:rsid w:val="0067027F"/>
    <w:rsid w:val="00673BC2"/>
    <w:rsid w:val="00673F7D"/>
    <w:rsid w:val="006748EC"/>
    <w:rsid w:val="0067703E"/>
    <w:rsid w:val="006809A6"/>
    <w:rsid w:val="00682C5A"/>
    <w:rsid w:val="00683E82"/>
    <w:rsid w:val="006871D2"/>
    <w:rsid w:val="00690F70"/>
    <w:rsid w:val="00691F98"/>
    <w:rsid w:val="006928C2"/>
    <w:rsid w:val="006934D6"/>
    <w:rsid w:val="006935CC"/>
    <w:rsid w:val="00693816"/>
    <w:rsid w:val="00693AAC"/>
    <w:rsid w:val="006942CB"/>
    <w:rsid w:val="00695C8A"/>
    <w:rsid w:val="00696F4D"/>
    <w:rsid w:val="006A3557"/>
    <w:rsid w:val="006A3822"/>
    <w:rsid w:val="006A4FF3"/>
    <w:rsid w:val="006A59D4"/>
    <w:rsid w:val="006A5CFA"/>
    <w:rsid w:val="006A5DF1"/>
    <w:rsid w:val="006A7DE3"/>
    <w:rsid w:val="006A7E31"/>
    <w:rsid w:val="006B073E"/>
    <w:rsid w:val="006B123B"/>
    <w:rsid w:val="006B191F"/>
    <w:rsid w:val="006B1EF8"/>
    <w:rsid w:val="006B22C3"/>
    <w:rsid w:val="006B5B83"/>
    <w:rsid w:val="006C01D7"/>
    <w:rsid w:val="006C1C32"/>
    <w:rsid w:val="006C36D2"/>
    <w:rsid w:val="006C4600"/>
    <w:rsid w:val="006C6DB3"/>
    <w:rsid w:val="006D2382"/>
    <w:rsid w:val="006D51FB"/>
    <w:rsid w:val="006D530E"/>
    <w:rsid w:val="006D5FB7"/>
    <w:rsid w:val="006D6E3E"/>
    <w:rsid w:val="006D75D6"/>
    <w:rsid w:val="006E0795"/>
    <w:rsid w:val="006E1201"/>
    <w:rsid w:val="006E30D4"/>
    <w:rsid w:val="006E3369"/>
    <w:rsid w:val="006E512E"/>
    <w:rsid w:val="006E6504"/>
    <w:rsid w:val="006F0188"/>
    <w:rsid w:val="006F2BF5"/>
    <w:rsid w:val="006F6CE5"/>
    <w:rsid w:val="006F716A"/>
    <w:rsid w:val="00701222"/>
    <w:rsid w:val="007021B6"/>
    <w:rsid w:val="00714FC2"/>
    <w:rsid w:val="0071625A"/>
    <w:rsid w:val="00716A15"/>
    <w:rsid w:val="00717B11"/>
    <w:rsid w:val="007214B9"/>
    <w:rsid w:val="00721FE2"/>
    <w:rsid w:val="00721FE3"/>
    <w:rsid w:val="007239BE"/>
    <w:rsid w:val="00725C04"/>
    <w:rsid w:val="00725CED"/>
    <w:rsid w:val="0072667B"/>
    <w:rsid w:val="00732232"/>
    <w:rsid w:val="0073400B"/>
    <w:rsid w:val="00740B6D"/>
    <w:rsid w:val="00740CF8"/>
    <w:rsid w:val="00744A55"/>
    <w:rsid w:val="00744E67"/>
    <w:rsid w:val="00746305"/>
    <w:rsid w:val="00747592"/>
    <w:rsid w:val="007518CD"/>
    <w:rsid w:val="0075196F"/>
    <w:rsid w:val="00752C93"/>
    <w:rsid w:val="007532FA"/>
    <w:rsid w:val="007546D5"/>
    <w:rsid w:val="00755361"/>
    <w:rsid w:val="00756FD8"/>
    <w:rsid w:val="00757021"/>
    <w:rsid w:val="007579BB"/>
    <w:rsid w:val="00757C1C"/>
    <w:rsid w:val="00760F84"/>
    <w:rsid w:val="00765641"/>
    <w:rsid w:val="0076610D"/>
    <w:rsid w:val="0077053D"/>
    <w:rsid w:val="007711B9"/>
    <w:rsid w:val="00772093"/>
    <w:rsid w:val="00773278"/>
    <w:rsid w:val="00774767"/>
    <w:rsid w:val="007777A5"/>
    <w:rsid w:val="00777FD6"/>
    <w:rsid w:val="00780B8E"/>
    <w:rsid w:val="00784987"/>
    <w:rsid w:val="0078540C"/>
    <w:rsid w:val="007865CD"/>
    <w:rsid w:val="007867C9"/>
    <w:rsid w:val="00792F94"/>
    <w:rsid w:val="00793089"/>
    <w:rsid w:val="00793973"/>
    <w:rsid w:val="00794514"/>
    <w:rsid w:val="00795438"/>
    <w:rsid w:val="007A3BC8"/>
    <w:rsid w:val="007A5BFD"/>
    <w:rsid w:val="007A5D58"/>
    <w:rsid w:val="007A62E9"/>
    <w:rsid w:val="007A742B"/>
    <w:rsid w:val="007B6AA9"/>
    <w:rsid w:val="007C07BA"/>
    <w:rsid w:val="007C1CAF"/>
    <w:rsid w:val="007C228C"/>
    <w:rsid w:val="007C3CBB"/>
    <w:rsid w:val="007C5A45"/>
    <w:rsid w:val="007D0B92"/>
    <w:rsid w:val="007D1958"/>
    <w:rsid w:val="007D261A"/>
    <w:rsid w:val="007D46E2"/>
    <w:rsid w:val="007D6432"/>
    <w:rsid w:val="007D6C2A"/>
    <w:rsid w:val="007D6F94"/>
    <w:rsid w:val="007E3624"/>
    <w:rsid w:val="007E49F8"/>
    <w:rsid w:val="007E7A39"/>
    <w:rsid w:val="007F32F9"/>
    <w:rsid w:val="008019FD"/>
    <w:rsid w:val="00802578"/>
    <w:rsid w:val="00804551"/>
    <w:rsid w:val="0080481F"/>
    <w:rsid w:val="00805A11"/>
    <w:rsid w:val="008069E7"/>
    <w:rsid w:val="0080704D"/>
    <w:rsid w:val="008170DC"/>
    <w:rsid w:val="008177E5"/>
    <w:rsid w:val="00817981"/>
    <w:rsid w:val="00817FF5"/>
    <w:rsid w:val="008207EB"/>
    <w:rsid w:val="00820E8C"/>
    <w:rsid w:val="008212DB"/>
    <w:rsid w:val="00824973"/>
    <w:rsid w:val="008261F5"/>
    <w:rsid w:val="00832254"/>
    <w:rsid w:val="0083464D"/>
    <w:rsid w:val="008476E3"/>
    <w:rsid w:val="00851292"/>
    <w:rsid w:val="00853020"/>
    <w:rsid w:val="008536CE"/>
    <w:rsid w:val="00853A8E"/>
    <w:rsid w:val="008541AE"/>
    <w:rsid w:val="00857277"/>
    <w:rsid w:val="008578CA"/>
    <w:rsid w:val="008608F4"/>
    <w:rsid w:val="008615EA"/>
    <w:rsid w:val="008634F2"/>
    <w:rsid w:val="00864924"/>
    <w:rsid w:val="00864EB7"/>
    <w:rsid w:val="00867ACB"/>
    <w:rsid w:val="008705F7"/>
    <w:rsid w:val="00873062"/>
    <w:rsid w:val="00874546"/>
    <w:rsid w:val="00876726"/>
    <w:rsid w:val="00881864"/>
    <w:rsid w:val="0088195D"/>
    <w:rsid w:val="00883428"/>
    <w:rsid w:val="008842AB"/>
    <w:rsid w:val="008851F7"/>
    <w:rsid w:val="00885407"/>
    <w:rsid w:val="008938E5"/>
    <w:rsid w:val="00893C3D"/>
    <w:rsid w:val="0089583C"/>
    <w:rsid w:val="008A0E64"/>
    <w:rsid w:val="008A1908"/>
    <w:rsid w:val="008B142D"/>
    <w:rsid w:val="008B3AE0"/>
    <w:rsid w:val="008B51B5"/>
    <w:rsid w:val="008B5D1F"/>
    <w:rsid w:val="008B5FB2"/>
    <w:rsid w:val="008B60CB"/>
    <w:rsid w:val="008B6CFC"/>
    <w:rsid w:val="008C05AC"/>
    <w:rsid w:val="008C16C5"/>
    <w:rsid w:val="008C2CE7"/>
    <w:rsid w:val="008C40D1"/>
    <w:rsid w:val="008D25E3"/>
    <w:rsid w:val="008D2F60"/>
    <w:rsid w:val="008E5589"/>
    <w:rsid w:val="008E5DC0"/>
    <w:rsid w:val="008E6F85"/>
    <w:rsid w:val="008E74AC"/>
    <w:rsid w:val="008F092A"/>
    <w:rsid w:val="008F0E83"/>
    <w:rsid w:val="008F16E9"/>
    <w:rsid w:val="008F6108"/>
    <w:rsid w:val="008F71F8"/>
    <w:rsid w:val="008F7DBA"/>
    <w:rsid w:val="00900626"/>
    <w:rsid w:val="00902241"/>
    <w:rsid w:val="00904775"/>
    <w:rsid w:val="0090611F"/>
    <w:rsid w:val="009115D0"/>
    <w:rsid w:val="00917E3E"/>
    <w:rsid w:val="00920F0B"/>
    <w:rsid w:val="0092697A"/>
    <w:rsid w:val="00927E22"/>
    <w:rsid w:val="00930238"/>
    <w:rsid w:val="00931EBE"/>
    <w:rsid w:val="0093226E"/>
    <w:rsid w:val="00932E19"/>
    <w:rsid w:val="00932FEA"/>
    <w:rsid w:val="0093567F"/>
    <w:rsid w:val="00936923"/>
    <w:rsid w:val="00940FBE"/>
    <w:rsid w:val="009416A8"/>
    <w:rsid w:val="00945DDC"/>
    <w:rsid w:val="0095209A"/>
    <w:rsid w:val="00955608"/>
    <w:rsid w:val="00956C0A"/>
    <w:rsid w:val="009575A2"/>
    <w:rsid w:val="009608AB"/>
    <w:rsid w:val="00961130"/>
    <w:rsid w:val="00964A42"/>
    <w:rsid w:val="00966CDB"/>
    <w:rsid w:val="00971B75"/>
    <w:rsid w:val="00971C0D"/>
    <w:rsid w:val="00971FF4"/>
    <w:rsid w:val="00973FAE"/>
    <w:rsid w:val="00980CDC"/>
    <w:rsid w:val="00981F73"/>
    <w:rsid w:val="00981FF5"/>
    <w:rsid w:val="0099408C"/>
    <w:rsid w:val="00997054"/>
    <w:rsid w:val="009B0DBB"/>
    <w:rsid w:val="009B1867"/>
    <w:rsid w:val="009B2C05"/>
    <w:rsid w:val="009B35A1"/>
    <w:rsid w:val="009B4156"/>
    <w:rsid w:val="009B4160"/>
    <w:rsid w:val="009B4262"/>
    <w:rsid w:val="009B66DE"/>
    <w:rsid w:val="009B6758"/>
    <w:rsid w:val="009B7A26"/>
    <w:rsid w:val="009B7E98"/>
    <w:rsid w:val="009C071C"/>
    <w:rsid w:val="009C0733"/>
    <w:rsid w:val="009C1244"/>
    <w:rsid w:val="009C529F"/>
    <w:rsid w:val="009C7456"/>
    <w:rsid w:val="009C7787"/>
    <w:rsid w:val="009D1134"/>
    <w:rsid w:val="009D352E"/>
    <w:rsid w:val="009E337F"/>
    <w:rsid w:val="009E408C"/>
    <w:rsid w:val="009E52E9"/>
    <w:rsid w:val="009E5796"/>
    <w:rsid w:val="009E69B7"/>
    <w:rsid w:val="009E7984"/>
    <w:rsid w:val="009F21F9"/>
    <w:rsid w:val="009F2759"/>
    <w:rsid w:val="00A0044B"/>
    <w:rsid w:val="00A02077"/>
    <w:rsid w:val="00A024B6"/>
    <w:rsid w:val="00A051F6"/>
    <w:rsid w:val="00A066ED"/>
    <w:rsid w:val="00A071F0"/>
    <w:rsid w:val="00A110E0"/>
    <w:rsid w:val="00A13EBD"/>
    <w:rsid w:val="00A14717"/>
    <w:rsid w:val="00A15BE1"/>
    <w:rsid w:val="00A16EF6"/>
    <w:rsid w:val="00A2352F"/>
    <w:rsid w:val="00A338A3"/>
    <w:rsid w:val="00A3440E"/>
    <w:rsid w:val="00A34413"/>
    <w:rsid w:val="00A3574D"/>
    <w:rsid w:val="00A372CB"/>
    <w:rsid w:val="00A440FE"/>
    <w:rsid w:val="00A44DEF"/>
    <w:rsid w:val="00A45F08"/>
    <w:rsid w:val="00A51373"/>
    <w:rsid w:val="00A52588"/>
    <w:rsid w:val="00A52FC2"/>
    <w:rsid w:val="00A53912"/>
    <w:rsid w:val="00A54AD5"/>
    <w:rsid w:val="00A54B8C"/>
    <w:rsid w:val="00A60DB4"/>
    <w:rsid w:val="00A61C52"/>
    <w:rsid w:val="00A63321"/>
    <w:rsid w:val="00A674C9"/>
    <w:rsid w:val="00A67B11"/>
    <w:rsid w:val="00A71C60"/>
    <w:rsid w:val="00A72903"/>
    <w:rsid w:val="00A74911"/>
    <w:rsid w:val="00A7493D"/>
    <w:rsid w:val="00A74B02"/>
    <w:rsid w:val="00A7596B"/>
    <w:rsid w:val="00A80264"/>
    <w:rsid w:val="00A81414"/>
    <w:rsid w:val="00A8351F"/>
    <w:rsid w:val="00A8453F"/>
    <w:rsid w:val="00A85296"/>
    <w:rsid w:val="00A862DE"/>
    <w:rsid w:val="00A86BB2"/>
    <w:rsid w:val="00A90E74"/>
    <w:rsid w:val="00A91033"/>
    <w:rsid w:val="00A919BA"/>
    <w:rsid w:val="00A91C22"/>
    <w:rsid w:val="00A94887"/>
    <w:rsid w:val="00A95957"/>
    <w:rsid w:val="00A96668"/>
    <w:rsid w:val="00A97E21"/>
    <w:rsid w:val="00A97E8C"/>
    <w:rsid w:val="00AA175A"/>
    <w:rsid w:val="00AA1C02"/>
    <w:rsid w:val="00AA2366"/>
    <w:rsid w:val="00AA264A"/>
    <w:rsid w:val="00AA45DE"/>
    <w:rsid w:val="00AA5CFF"/>
    <w:rsid w:val="00AB1121"/>
    <w:rsid w:val="00AB1C3C"/>
    <w:rsid w:val="00AB3687"/>
    <w:rsid w:val="00AB6DEB"/>
    <w:rsid w:val="00AB70F6"/>
    <w:rsid w:val="00AB7EA4"/>
    <w:rsid w:val="00AC2E8C"/>
    <w:rsid w:val="00AC37A2"/>
    <w:rsid w:val="00AC4D03"/>
    <w:rsid w:val="00AC66A8"/>
    <w:rsid w:val="00AC6C0F"/>
    <w:rsid w:val="00AD0B30"/>
    <w:rsid w:val="00AD1747"/>
    <w:rsid w:val="00AD27B0"/>
    <w:rsid w:val="00AD5DB6"/>
    <w:rsid w:val="00AD5E87"/>
    <w:rsid w:val="00AD6629"/>
    <w:rsid w:val="00AE1CCD"/>
    <w:rsid w:val="00AE3B40"/>
    <w:rsid w:val="00AE5A98"/>
    <w:rsid w:val="00AE7D8F"/>
    <w:rsid w:val="00AF1C99"/>
    <w:rsid w:val="00AF2BA8"/>
    <w:rsid w:val="00AF2C47"/>
    <w:rsid w:val="00AF3703"/>
    <w:rsid w:val="00AF4C00"/>
    <w:rsid w:val="00AF550D"/>
    <w:rsid w:val="00AF787D"/>
    <w:rsid w:val="00B00477"/>
    <w:rsid w:val="00B023E0"/>
    <w:rsid w:val="00B04ADC"/>
    <w:rsid w:val="00B0551F"/>
    <w:rsid w:val="00B05765"/>
    <w:rsid w:val="00B06BDA"/>
    <w:rsid w:val="00B06E59"/>
    <w:rsid w:val="00B07500"/>
    <w:rsid w:val="00B076A3"/>
    <w:rsid w:val="00B079D6"/>
    <w:rsid w:val="00B07A98"/>
    <w:rsid w:val="00B15EBC"/>
    <w:rsid w:val="00B161F9"/>
    <w:rsid w:val="00B22227"/>
    <w:rsid w:val="00B234D7"/>
    <w:rsid w:val="00B2791C"/>
    <w:rsid w:val="00B31292"/>
    <w:rsid w:val="00B3330E"/>
    <w:rsid w:val="00B348FF"/>
    <w:rsid w:val="00B3548A"/>
    <w:rsid w:val="00B363AD"/>
    <w:rsid w:val="00B36A38"/>
    <w:rsid w:val="00B3737A"/>
    <w:rsid w:val="00B423D9"/>
    <w:rsid w:val="00B461F1"/>
    <w:rsid w:val="00B46B3E"/>
    <w:rsid w:val="00B50A15"/>
    <w:rsid w:val="00B527EB"/>
    <w:rsid w:val="00B56152"/>
    <w:rsid w:val="00B56167"/>
    <w:rsid w:val="00B5663D"/>
    <w:rsid w:val="00B57883"/>
    <w:rsid w:val="00B606D4"/>
    <w:rsid w:val="00B60A98"/>
    <w:rsid w:val="00B61E68"/>
    <w:rsid w:val="00B62296"/>
    <w:rsid w:val="00B637EC"/>
    <w:rsid w:val="00B6692E"/>
    <w:rsid w:val="00B733A7"/>
    <w:rsid w:val="00B7368F"/>
    <w:rsid w:val="00B75D9F"/>
    <w:rsid w:val="00B77E5C"/>
    <w:rsid w:val="00B81644"/>
    <w:rsid w:val="00B81A51"/>
    <w:rsid w:val="00B835C4"/>
    <w:rsid w:val="00B846CF"/>
    <w:rsid w:val="00B90986"/>
    <w:rsid w:val="00B91B47"/>
    <w:rsid w:val="00B96F53"/>
    <w:rsid w:val="00B96F9C"/>
    <w:rsid w:val="00BA0D65"/>
    <w:rsid w:val="00BA0DC1"/>
    <w:rsid w:val="00BA2977"/>
    <w:rsid w:val="00BA5279"/>
    <w:rsid w:val="00BA6778"/>
    <w:rsid w:val="00BA6AF7"/>
    <w:rsid w:val="00BA7059"/>
    <w:rsid w:val="00BA7333"/>
    <w:rsid w:val="00BA7836"/>
    <w:rsid w:val="00BB5557"/>
    <w:rsid w:val="00BB6212"/>
    <w:rsid w:val="00BC1739"/>
    <w:rsid w:val="00BC1F4F"/>
    <w:rsid w:val="00BC2C9A"/>
    <w:rsid w:val="00BC2F71"/>
    <w:rsid w:val="00BC32EF"/>
    <w:rsid w:val="00BC40FD"/>
    <w:rsid w:val="00BC6840"/>
    <w:rsid w:val="00BC6C45"/>
    <w:rsid w:val="00BC6FF9"/>
    <w:rsid w:val="00BC7482"/>
    <w:rsid w:val="00BD1A71"/>
    <w:rsid w:val="00BD4357"/>
    <w:rsid w:val="00BD6D23"/>
    <w:rsid w:val="00BE0C55"/>
    <w:rsid w:val="00BE3C37"/>
    <w:rsid w:val="00BE5630"/>
    <w:rsid w:val="00BF076C"/>
    <w:rsid w:val="00BF1316"/>
    <w:rsid w:val="00BF2ED8"/>
    <w:rsid w:val="00BF454D"/>
    <w:rsid w:val="00C000D4"/>
    <w:rsid w:val="00C00B0D"/>
    <w:rsid w:val="00C05AFB"/>
    <w:rsid w:val="00C078BD"/>
    <w:rsid w:val="00C07E2E"/>
    <w:rsid w:val="00C15D82"/>
    <w:rsid w:val="00C20345"/>
    <w:rsid w:val="00C21AF8"/>
    <w:rsid w:val="00C21BAE"/>
    <w:rsid w:val="00C23164"/>
    <w:rsid w:val="00C23728"/>
    <w:rsid w:val="00C240F8"/>
    <w:rsid w:val="00C247A3"/>
    <w:rsid w:val="00C26500"/>
    <w:rsid w:val="00C33EF0"/>
    <w:rsid w:val="00C36FD0"/>
    <w:rsid w:val="00C4073B"/>
    <w:rsid w:val="00C40FB5"/>
    <w:rsid w:val="00C40FC6"/>
    <w:rsid w:val="00C41900"/>
    <w:rsid w:val="00C4207B"/>
    <w:rsid w:val="00C42605"/>
    <w:rsid w:val="00C42DC0"/>
    <w:rsid w:val="00C43886"/>
    <w:rsid w:val="00C439BC"/>
    <w:rsid w:val="00C43B26"/>
    <w:rsid w:val="00C4422F"/>
    <w:rsid w:val="00C46FA4"/>
    <w:rsid w:val="00C52A19"/>
    <w:rsid w:val="00C67BD6"/>
    <w:rsid w:val="00C705D5"/>
    <w:rsid w:val="00C70ACF"/>
    <w:rsid w:val="00C7210C"/>
    <w:rsid w:val="00C723D1"/>
    <w:rsid w:val="00C75846"/>
    <w:rsid w:val="00C75953"/>
    <w:rsid w:val="00C76805"/>
    <w:rsid w:val="00C8709B"/>
    <w:rsid w:val="00C876E4"/>
    <w:rsid w:val="00C90305"/>
    <w:rsid w:val="00C9077C"/>
    <w:rsid w:val="00C92AB0"/>
    <w:rsid w:val="00C961DC"/>
    <w:rsid w:val="00CA0E3A"/>
    <w:rsid w:val="00CA527B"/>
    <w:rsid w:val="00CB5ED6"/>
    <w:rsid w:val="00CB76FA"/>
    <w:rsid w:val="00CC287D"/>
    <w:rsid w:val="00CC3999"/>
    <w:rsid w:val="00CC3F8D"/>
    <w:rsid w:val="00CC52DE"/>
    <w:rsid w:val="00CC54F8"/>
    <w:rsid w:val="00CD2D8B"/>
    <w:rsid w:val="00CD5B8F"/>
    <w:rsid w:val="00CD7F8E"/>
    <w:rsid w:val="00CE28CC"/>
    <w:rsid w:val="00CE442A"/>
    <w:rsid w:val="00CE48ED"/>
    <w:rsid w:val="00CE616C"/>
    <w:rsid w:val="00CF0EF8"/>
    <w:rsid w:val="00CF0F99"/>
    <w:rsid w:val="00CF4604"/>
    <w:rsid w:val="00D002FD"/>
    <w:rsid w:val="00D0167C"/>
    <w:rsid w:val="00D02060"/>
    <w:rsid w:val="00D05271"/>
    <w:rsid w:val="00D07D6C"/>
    <w:rsid w:val="00D128CA"/>
    <w:rsid w:val="00D131D9"/>
    <w:rsid w:val="00D17B6C"/>
    <w:rsid w:val="00D207DD"/>
    <w:rsid w:val="00D21711"/>
    <w:rsid w:val="00D21B03"/>
    <w:rsid w:val="00D27379"/>
    <w:rsid w:val="00D27620"/>
    <w:rsid w:val="00D304D5"/>
    <w:rsid w:val="00D30ED7"/>
    <w:rsid w:val="00D35116"/>
    <w:rsid w:val="00D35807"/>
    <w:rsid w:val="00D41A13"/>
    <w:rsid w:val="00D422D0"/>
    <w:rsid w:val="00D42E68"/>
    <w:rsid w:val="00D5013E"/>
    <w:rsid w:val="00D523DA"/>
    <w:rsid w:val="00D53A34"/>
    <w:rsid w:val="00D5544A"/>
    <w:rsid w:val="00D57AA1"/>
    <w:rsid w:val="00D60662"/>
    <w:rsid w:val="00D609FA"/>
    <w:rsid w:val="00D611C8"/>
    <w:rsid w:val="00D61473"/>
    <w:rsid w:val="00D6263F"/>
    <w:rsid w:val="00D632B6"/>
    <w:rsid w:val="00D64DF3"/>
    <w:rsid w:val="00D71C9D"/>
    <w:rsid w:val="00D77838"/>
    <w:rsid w:val="00D77D03"/>
    <w:rsid w:val="00D80255"/>
    <w:rsid w:val="00D80380"/>
    <w:rsid w:val="00D80467"/>
    <w:rsid w:val="00D80648"/>
    <w:rsid w:val="00D8316A"/>
    <w:rsid w:val="00D847F2"/>
    <w:rsid w:val="00D940D1"/>
    <w:rsid w:val="00D970ED"/>
    <w:rsid w:val="00DA0B68"/>
    <w:rsid w:val="00DA0E40"/>
    <w:rsid w:val="00DA513D"/>
    <w:rsid w:val="00DA7BCD"/>
    <w:rsid w:val="00DB0840"/>
    <w:rsid w:val="00DB1233"/>
    <w:rsid w:val="00DB1DEF"/>
    <w:rsid w:val="00DB33CA"/>
    <w:rsid w:val="00DB6B87"/>
    <w:rsid w:val="00DC0A01"/>
    <w:rsid w:val="00DC2295"/>
    <w:rsid w:val="00DC22D5"/>
    <w:rsid w:val="00DC36E0"/>
    <w:rsid w:val="00DC4697"/>
    <w:rsid w:val="00DC6138"/>
    <w:rsid w:val="00DC673F"/>
    <w:rsid w:val="00DC754B"/>
    <w:rsid w:val="00DD1193"/>
    <w:rsid w:val="00DD1FB0"/>
    <w:rsid w:val="00DD3A2F"/>
    <w:rsid w:val="00DD5108"/>
    <w:rsid w:val="00DD647D"/>
    <w:rsid w:val="00DD766B"/>
    <w:rsid w:val="00DE074F"/>
    <w:rsid w:val="00DE4FAC"/>
    <w:rsid w:val="00DE7385"/>
    <w:rsid w:val="00DF03B4"/>
    <w:rsid w:val="00DF0446"/>
    <w:rsid w:val="00DF0965"/>
    <w:rsid w:val="00DF0C93"/>
    <w:rsid w:val="00DF1554"/>
    <w:rsid w:val="00DF2AAA"/>
    <w:rsid w:val="00DF2D14"/>
    <w:rsid w:val="00E00119"/>
    <w:rsid w:val="00E01856"/>
    <w:rsid w:val="00E04EDE"/>
    <w:rsid w:val="00E052E5"/>
    <w:rsid w:val="00E074D4"/>
    <w:rsid w:val="00E11511"/>
    <w:rsid w:val="00E1166F"/>
    <w:rsid w:val="00E12C5A"/>
    <w:rsid w:val="00E238B9"/>
    <w:rsid w:val="00E24F21"/>
    <w:rsid w:val="00E256CD"/>
    <w:rsid w:val="00E272F4"/>
    <w:rsid w:val="00E27641"/>
    <w:rsid w:val="00E314E5"/>
    <w:rsid w:val="00E31DD7"/>
    <w:rsid w:val="00E33B98"/>
    <w:rsid w:val="00E378B3"/>
    <w:rsid w:val="00E41534"/>
    <w:rsid w:val="00E42269"/>
    <w:rsid w:val="00E43585"/>
    <w:rsid w:val="00E43770"/>
    <w:rsid w:val="00E44D2C"/>
    <w:rsid w:val="00E4569D"/>
    <w:rsid w:val="00E46726"/>
    <w:rsid w:val="00E46CA9"/>
    <w:rsid w:val="00E52534"/>
    <w:rsid w:val="00E53AE6"/>
    <w:rsid w:val="00E55119"/>
    <w:rsid w:val="00E5769F"/>
    <w:rsid w:val="00E61F18"/>
    <w:rsid w:val="00E64715"/>
    <w:rsid w:val="00E64F4E"/>
    <w:rsid w:val="00E67662"/>
    <w:rsid w:val="00E71CE0"/>
    <w:rsid w:val="00E722CD"/>
    <w:rsid w:val="00E734A2"/>
    <w:rsid w:val="00E73E14"/>
    <w:rsid w:val="00E75EC9"/>
    <w:rsid w:val="00E776F2"/>
    <w:rsid w:val="00E77A41"/>
    <w:rsid w:val="00E815DE"/>
    <w:rsid w:val="00E84282"/>
    <w:rsid w:val="00E84573"/>
    <w:rsid w:val="00E86F73"/>
    <w:rsid w:val="00E87256"/>
    <w:rsid w:val="00E952F0"/>
    <w:rsid w:val="00E96A44"/>
    <w:rsid w:val="00E97554"/>
    <w:rsid w:val="00EA156E"/>
    <w:rsid w:val="00EA2825"/>
    <w:rsid w:val="00EA5B55"/>
    <w:rsid w:val="00EB13A5"/>
    <w:rsid w:val="00EB14DE"/>
    <w:rsid w:val="00EB2E1F"/>
    <w:rsid w:val="00EB3B24"/>
    <w:rsid w:val="00EB7B58"/>
    <w:rsid w:val="00EC1FE3"/>
    <w:rsid w:val="00EC2B84"/>
    <w:rsid w:val="00EC4296"/>
    <w:rsid w:val="00ED034A"/>
    <w:rsid w:val="00ED0636"/>
    <w:rsid w:val="00ED6B9A"/>
    <w:rsid w:val="00EE0E30"/>
    <w:rsid w:val="00EE41EF"/>
    <w:rsid w:val="00EE4736"/>
    <w:rsid w:val="00EE6619"/>
    <w:rsid w:val="00EE7585"/>
    <w:rsid w:val="00EE7BAF"/>
    <w:rsid w:val="00EF0C65"/>
    <w:rsid w:val="00EF0CEE"/>
    <w:rsid w:val="00EF2071"/>
    <w:rsid w:val="00EF2385"/>
    <w:rsid w:val="00EF54D4"/>
    <w:rsid w:val="00EF5F92"/>
    <w:rsid w:val="00F021AB"/>
    <w:rsid w:val="00F04435"/>
    <w:rsid w:val="00F04CB7"/>
    <w:rsid w:val="00F05246"/>
    <w:rsid w:val="00F07B36"/>
    <w:rsid w:val="00F16D48"/>
    <w:rsid w:val="00F2017E"/>
    <w:rsid w:val="00F2431D"/>
    <w:rsid w:val="00F2535D"/>
    <w:rsid w:val="00F300B7"/>
    <w:rsid w:val="00F323E8"/>
    <w:rsid w:val="00F338AB"/>
    <w:rsid w:val="00F339C4"/>
    <w:rsid w:val="00F33B02"/>
    <w:rsid w:val="00F358DB"/>
    <w:rsid w:val="00F41695"/>
    <w:rsid w:val="00F416B6"/>
    <w:rsid w:val="00F4314C"/>
    <w:rsid w:val="00F446B9"/>
    <w:rsid w:val="00F511ED"/>
    <w:rsid w:val="00F54070"/>
    <w:rsid w:val="00F545AF"/>
    <w:rsid w:val="00F55725"/>
    <w:rsid w:val="00F57B8C"/>
    <w:rsid w:val="00F63964"/>
    <w:rsid w:val="00F63A38"/>
    <w:rsid w:val="00F71233"/>
    <w:rsid w:val="00F71C2A"/>
    <w:rsid w:val="00F73C42"/>
    <w:rsid w:val="00F762F1"/>
    <w:rsid w:val="00F85606"/>
    <w:rsid w:val="00F87BA0"/>
    <w:rsid w:val="00F908AD"/>
    <w:rsid w:val="00F90F98"/>
    <w:rsid w:val="00F91BA2"/>
    <w:rsid w:val="00F94AE1"/>
    <w:rsid w:val="00F94C4B"/>
    <w:rsid w:val="00FA0091"/>
    <w:rsid w:val="00FA13DD"/>
    <w:rsid w:val="00FA25AC"/>
    <w:rsid w:val="00FA2839"/>
    <w:rsid w:val="00FA2CED"/>
    <w:rsid w:val="00FA3C33"/>
    <w:rsid w:val="00FB2066"/>
    <w:rsid w:val="00FB5CCC"/>
    <w:rsid w:val="00FB5E32"/>
    <w:rsid w:val="00FB6137"/>
    <w:rsid w:val="00FC377C"/>
    <w:rsid w:val="00FC3C7C"/>
    <w:rsid w:val="00FC3F33"/>
    <w:rsid w:val="00FD2F26"/>
    <w:rsid w:val="00FD448F"/>
    <w:rsid w:val="00FD6D03"/>
    <w:rsid w:val="00FE54E8"/>
    <w:rsid w:val="00FE5C98"/>
    <w:rsid w:val="00FE768E"/>
    <w:rsid w:val="00FF18A1"/>
    <w:rsid w:val="00FF4C3D"/>
    <w:rsid w:val="00FF7175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color="black" stroke="f">
      <v:fill color="black" color2="black"/>
      <v:stroke weight="0" on="f"/>
    </o:shapedefaults>
    <o:shapelayout v:ext="edit">
      <o:idmap v:ext="edit" data="2"/>
    </o:shapelayout>
  </w:shapeDefaults>
  <w:doNotEmbedSmartTags/>
  <w:decimalSymbol w:val="."/>
  <w:listSeparator w:val=","/>
  <w14:docId w14:val="7E1556E5"/>
  <w15:chartTrackingRefBased/>
  <w15:docId w15:val="{A37F9203-1C85-4581-A433-FE84CBA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68A"/>
    <w:pPr>
      <w:widowControl w:val="0"/>
      <w:autoSpaceDE w:val="0"/>
      <w:autoSpaceDN w:val="0"/>
      <w:adjustRightInd w:val="0"/>
    </w:pPr>
    <w:rPr>
      <w:rFonts w:ascii="MS Mincho" w:eastAsia="MS Mincho"/>
      <w:sz w:val="24"/>
      <w:szCs w:val="24"/>
    </w:rPr>
  </w:style>
  <w:style w:type="paragraph" w:styleId="Heading1">
    <w:name w:val="heading 1"/>
    <w:basedOn w:val="Normal"/>
    <w:next w:val="Normal"/>
    <w:qFormat/>
    <w:rsid w:val="003F531C"/>
    <w:pPr>
      <w:keepNext/>
      <w:widowControl/>
      <w:autoSpaceDE/>
      <w:autoSpaceDN/>
      <w:adjustRightInd/>
      <w:outlineLvl w:val="0"/>
    </w:pPr>
    <w:rPr>
      <w:rFonts w:ascii="Times New Roman"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149EC"/>
  </w:style>
  <w:style w:type="character" w:styleId="Hyperlink">
    <w:name w:val="Hyperlink"/>
    <w:rsid w:val="006E0795"/>
    <w:rPr>
      <w:color w:val="0000FF"/>
      <w:u w:val="single"/>
    </w:rPr>
  </w:style>
  <w:style w:type="paragraph" w:styleId="BodyText">
    <w:name w:val="Body Text"/>
    <w:basedOn w:val="Normal"/>
    <w:rsid w:val="00447B0C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760F84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60F8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rsid w:val="00207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7788"/>
    <w:rPr>
      <w:rFonts w:ascii="MS Mincho" w:eastAsia="MS Mincho"/>
      <w:sz w:val="24"/>
      <w:szCs w:val="24"/>
    </w:rPr>
  </w:style>
  <w:style w:type="paragraph" w:styleId="Footer">
    <w:name w:val="footer"/>
    <w:basedOn w:val="Normal"/>
    <w:link w:val="FooterChar"/>
    <w:rsid w:val="00207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07788"/>
    <w:rPr>
      <w:rFonts w:ascii="MS Mincho" w:eastAsia="MS Mincho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473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styleId="ListParagraph">
    <w:name w:val="List Paragraph"/>
    <w:basedOn w:val="Normal"/>
    <w:uiPriority w:val="34"/>
    <w:qFormat/>
    <w:rsid w:val="009B35A1"/>
    <w:pPr>
      <w:ind w:left="720"/>
      <w:contextualSpacing/>
    </w:pPr>
  </w:style>
  <w:style w:type="character" w:styleId="CommentReference">
    <w:name w:val="annotation reference"/>
    <w:basedOn w:val="DefaultParagraphFont"/>
    <w:rsid w:val="006B1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1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123B"/>
    <w:rPr>
      <w:rFonts w:ascii="MS Mincho"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6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123B"/>
    <w:rPr>
      <w:rFonts w:ascii="MS Mincho" w:eastAsia="MS Mincho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B1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23B"/>
    <w:rPr>
      <w:rFonts w:ascii="Segoe UI" w:eastAsia="MS Minch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5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074D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01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y4w36/" TargetMode="External"/><Relationship Id="rId13" Type="http://schemas.openxmlformats.org/officeDocument/2006/relationships/hyperlink" Target="https://osf.io/xa5n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v18@pitt.edu" TargetMode="External"/><Relationship Id="rId12" Type="http://schemas.openxmlformats.org/officeDocument/2006/relationships/hyperlink" Target="https://psyarxiv.com/h5dz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f.io/cz28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sf.io/quhg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arxiv.com/5ptd7/" TargetMode="External"/><Relationship Id="rId14" Type="http://schemas.openxmlformats.org/officeDocument/2006/relationships/hyperlink" Target="https://cran.r-project.org/web/packages/InteractionPow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Psych, Univ of KY</Company>
  <LinksUpToDate>false</LinksUpToDate>
  <CharactersWithSpaces>19319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mailto:cvize@purdue.edu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Vize, Colin</cp:lastModifiedBy>
  <cp:revision>2</cp:revision>
  <cp:lastPrinted>2005-01-19T16:17:00Z</cp:lastPrinted>
  <dcterms:created xsi:type="dcterms:W3CDTF">2023-05-23T02:35:00Z</dcterms:created>
  <dcterms:modified xsi:type="dcterms:W3CDTF">2023-05-23T02:35:00Z</dcterms:modified>
</cp:coreProperties>
</file>