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22CA" w14:textId="6871A472" w:rsidR="008A4245" w:rsidRPr="00737361" w:rsidRDefault="00FD5660">
      <w:pPr>
        <w:rPr>
          <w:b/>
          <w:sz w:val="24"/>
          <w:szCs w:val="24"/>
        </w:rPr>
      </w:pPr>
      <w:r w:rsidRPr="00FD5660">
        <w:rPr>
          <w:b/>
          <w:sz w:val="24"/>
          <w:szCs w:val="24"/>
        </w:rPr>
        <w:t>2018 Western Psychiatric Institute and Clinics of UPMC</w:t>
      </w:r>
      <w:r w:rsidR="00737361">
        <w:rPr>
          <w:b/>
          <w:sz w:val="24"/>
          <w:szCs w:val="24"/>
        </w:rPr>
        <w:t xml:space="preserve"> (WPIC) </w:t>
      </w:r>
      <w:r>
        <w:rPr>
          <w:b/>
          <w:sz w:val="24"/>
        </w:rPr>
        <w:t>Infection Prevention Externship</w:t>
      </w:r>
    </w:p>
    <w:p w14:paraId="07BB5350" w14:textId="1C55DDDD" w:rsidR="00976D27" w:rsidRPr="00A533BB" w:rsidRDefault="00976D27">
      <w:pPr>
        <w:rPr>
          <w:b/>
          <w:sz w:val="24"/>
        </w:rPr>
      </w:pPr>
      <w:r>
        <w:t>Are you ready to learn from the b</w:t>
      </w:r>
      <w:r w:rsidR="00FD0FFF">
        <w:t>est? Does the idea of being a part of L</w:t>
      </w:r>
      <w:r w:rsidR="00FD0FFF">
        <w:rPr>
          <w:i/>
        </w:rPr>
        <w:t>ife Changing Medicine</w:t>
      </w:r>
      <w:r w:rsidR="00FD0FFF">
        <w:t xml:space="preserve"> inspire you? Are you looking f</w:t>
      </w:r>
      <w:r w:rsidR="00FD0FFF" w:rsidRPr="00A533BB">
        <w:t xml:space="preserve">or an opportunity to put into </w:t>
      </w:r>
      <w:r w:rsidR="001610FB" w:rsidRPr="00A533BB">
        <w:t>p</w:t>
      </w:r>
      <w:r w:rsidR="00FD0FFF" w:rsidRPr="00A533BB">
        <w:t xml:space="preserve">ractice the theories you’ve learned? If so, the </w:t>
      </w:r>
      <w:r w:rsidR="00A533BB" w:rsidRPr="00A533BB">
        <w:t xml:space="preserve">WPIC </w:t>
      </w:r>
      <w:r w:rsidR="00A533BB" w:rsidRPr="00A533BB">
        <w:rPr>
          <w:sz w:val="24"/>
        </w:rPr>
        <w:t>Infection Prevention Externship</w:t>
      </w:r>
      <w:r w:rsidR="00A533BB">
        <w:rPr>
          <w:b/>
          <w:sz w:val="24"/>
        </w:rPr>
        <w:t xml:space="preserve"> </w:t>
      </w:r>
      <w:r w:rsidR="00FD0FFF">
        <w:t xml:space="preserve">program might be the perfect way to spend your </w:t>
      </w:r>
      <w:r w:rsidR="00A533BB">
        <w:t>semester.</w:t>
      </w:r>
    </w:p>
    <w:p w14:paraId="3877D2D2" w14:textId="77777777" w:rsidR="00357A18" w:rsidRDefault="00357A18">
      <w:r>
        <w:t xml:space="preserve">Here at UPMC, we pride ourselves on developing young talent and providing you an opportunity to learn from the best of the best. </w:t>
      </w:r>
      <w:r w:rsidR="00FD0FFF">
        <w:t>We want to invest in the future leaders of our organization… you!</w:t>
      </w:r>
    </w:p>
    <w:p w14:paraId="67DF82F3" w14:textId="13A7188F" w:rsidR="00357A18" w:rsidRDefault="00EC563B">
      <w:r>
        <w:t>As an e</w:t>
      </w:r>
      <w:r w:rsidR="00A533BB">
        <w:t>xtern</w:t>
      </w:r>
      <w:r w:rsidR="00357A18">
        <w:t xml:space="preserve">, you </w:t>
      </w:r>
      <w:r w:rsidR="00B600CC">
        <w:t xml:space="preserve">will </w:t>
      </w:r>
      <w:r w:rsidR="00357A18">
        <w:t xml:space="preserve">have </w:t>
      </w:r>
      <w:r w:rsidR="00A533BB">
        <w:t>an opportunity to participate</w:t>
      </w:r>
      <w:r w:rsidR="00731872">
        <w:t xml:space="preserve"> </w:t>
      </w:r>
      <w:r w:rsidR="00580788">
        <w:t>250 hour</w:t>
      </w:r>
      <w:r w:rsidR="00A533BB">
        <w:t>s</w:t>
      </w:r>
      <w:r w:rsidR="00580788">
        <w:t xml:space="preserve"> </w:t>
      </w:r>
      <w:r w:rsidR="00B600CC">
        <w:t>with</w:t>
      </w:r>
      <w:r w:rsidR="00A533BB">
        <w:t>in</w:t>
      </w:r>
      <w:r w:rsidR="00B600CC">
        <w:t xml:space="preserve"> a world-renowned health care provider, whose hospitals are consistently ranked on U.S. News &amp; World Report’s Annual Honor Roll of America’s Best Hospitals</w:t>
      </w:r>
      <w:r w:rsidR="00357A18">
        <w:t xml:space="preserve">. </w:t>
      </w:r>
      <w:r w:rsidR="00FD0FFF">
        <w:t>Our program</w:t>
      </w:r>
      <w:r w:rsidR="00357A18">
        <w:t xml:space="preserve"> is a highly competitive, </w:t>
      </w:r>
      <w:r w:rsidR="00580788">
        <w:t>job prep</w:t>
      </w:r>
      <w:r w:rsidR="00357A18">
        <w:t xml:space="preserve"> for college students interested in business, </w:t>
      </w:r>
      <w:r>
        <w:t>quality</w:t>
      </w:r>
      <w:r w:rsidR="00357A18">
        <w:t xml:space="preserve">, </w:t>
      </w:r>
      <w:r>
        <w:t xml:space="preserve">public health, </w:t>
      </w:r>
      <w:r w:rsidR="00357A18">
        <w:t>operational or analytical areas within Health Care.</w:t>
      </w:r>
    </w:p>
    <w:p w14:paraId="04AF9B1E" w14:textId="15562937" w:rsidR="00357A18" w:rsidRDefault="005905C3">
      <w:r>
        <w:t xml:space="preserve">During your </w:t>
      </w:r>
      <w:r w:rsidR="00580788">
        <w:t>externship</w:t>
      </w:r>
      <w:r>
        <w:t xml:space="preserve"> program,</w:t>
      </w:r>
      <w:r w:rsidR="00357A18">
        <w:t xml:space="preserve"> you </w:t>
      </w:r>
      <w:r w:rsidR="00FD0FFF">
        <w:t xml:space="preserve">will </w:t>
      </w:r>
      <w:r w:rsidR="00B600CC">
        <w:t>have the</w:t>
      </w:r>
      <w:r w:rsidR="00357A18">
        <w:t xml:space="preserve"> opportunity to network with </w:t>
      </w:r>
      <w:r w:rsidR="00580788">
        <w:t>WPIC</w:t>
      </w:r>
      <w:r w:rsidR="00357A18">
        <w:t xml:space="preserve"> </w:t>
      </w:r>
      <w:r w:rsidR="00580788">
        <w:t>employees</w:t>
      </w:r>
      <w:r w:rsidR="00357A18">
        <w:t xml:space="preserve">, </w:t>
      </w:r>
      <w:r w:rsidR="008A4245">
        <w:t xml:space="preserve">receive mentorship, enhance your skills with hands on real world experience and training, and most importantly, </w:t>
      </w:r>
      <w:r w:rsidR="00357A18">
        <w:t>work on projects that make an impact on patient care</w:t>
      </w:r>
      <w:r w:rsidR="00A67FEC">
        <w:t xml:space="preserve"> </w:t>
      </w:r>
      <w:r w:rsidR="008A4245">
        <w:t xml:space="preserve">while gaining knowledge on how we provide Life Changing Medicine. </w:t>
      </w:r>
      <w:r w:rsidR="00FD0FFF">
        <w:t>And a little bit of fun too!</w:t>
      </w:r>
    </w:p>
    <w:p w14:paraId="5FDE8485" w14:textId="7508C5C9" w:rsidR="008A4245" w:rsidRDefault="008A4245">
      <w:r>
        <w:t xml:space="preserve">Come spend </w:t>
      </w:r>
      <w:r w:rsidR="00580788">
        <w:t>a semester</w:t>
      </w:r>
      <w:r>
        <w:t xml:space="preserve"> with us!</w:t>
      </w:r>
    </w:p>
    <w:p w14:paraId="768ECC1D" w14:textId="5466A2BE" w:rsidR="00FD0FFF" w:rsidRDefault="001610FB" w:rsidP="008A4245">
      <w:pPr>
        <w:rPr>
          <w:b/>
          <w:sz w:val="24"/>
        </w:rPr>
      </w:pPr>
      <w:r>
        <w:rPr>
          <w:b/>
          <w:sz w:val="24"/>
        </w:rPr>
        <w:t xml:space="preserve">A little bit about the </w:t>
      </w:r>
      <w:r w:rsidR="00580788">
        <w:rPr>
          <w:b/>
          <w:sz w:val="24"/>
        </w:rPr>
        <w:t>WPIC Infection Prevention Extern</w:t>
      </w:r>
      <w:r w:rsidR="00FD5660">
        <w:rPr>
          <w:b/>
          <w:sz w:val="24"/>
        </w:rPr>
        <w:t xml:space="preserve"> Program</w:t>
      </w:r>
      <w:r>
        <w:rPr>
          <w:b/>
          <w:sz w:val="24"/>
        </w:rPr>
        <w:t>:</w:t>
      </w:r>
    </w:p>
    <w:p w14:paraId="5F3960A8" w14:textId="32BDFAA5" w:rsidR="001610FB" w:rsidRDefault="00FD5660" w:rsidP="002347A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The program consists of 250 hours of service</w:t>
      </w:r>
      <w:r w:rsidR="00737361">
        <w:rPr>
          <w:b/>
          <w:sz w:val="24"/>
        </w:rPr>
        <w:t xml:space="preserve"> onsite at WPIC</w:t>
      </w:r>
    </w:p>
    <w:p w14:paraId="373DEB11" w14:textId="18F6D108" w:rsidR="001610FB" w:rsidRDefault="00FD5660" w:rsidP="002347A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Hours can be done at your convenience around your school schedule including nights or weekends </w:t>
      </w:r>
    </w:p>
    <w:p w14:paraId="5D6FC371" w14:textId="6825440D" w:rsidR="001610FB" w:rsidRPr="002347AE" w:rsidRDefault="00EC563B" w:rsidP="002347A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The work is</w:t>
      </w:r>
      <w:r w:rsidR="00FD5660">
        <w:rPr>
          <w:b/>
          <w:sz w:val="24"/>
        </w:rPr>
        <w:t xml:space="preserve"> a mix of independent and interdependent, collaborative work</w:t>
      </w:r>
    </w:p>
    <w:p w14:paraId="23A99ED8" w14:textId="49A8A6F3" w:rsidR="00FD0FFF" w:rsidRDefault="00FD0FFF" w:rsidP="008A4245">
      <w:pPr>
        <w:rPr>
          <w:b/>
          <w:sz w:val="24"/>
        </w:rPr>
      </w:pPr>
      <w:r>
        <w:rPr>
          <w:b/>
          <w:sz w:val="24"/>
        </w:rPr>
        <w:t>We’</w:t>
      </w:r>
      <w:r w:rsidR="001610FB">
        <w:rPr>
          <w:b/>
          <w:sz w:val="24"/>
        </w:rPr>
        <w:t>re looking for students</w:t>
      </w:r>
      <w:r w:rsidR="00AE077E">
        <w:rPr>
          <w:b/>
          <w:sz w:val="24"/>
        </w:rPr>
        <w:t xml:space="preserve"> and graduates</w:t>
      </w:r>
      <w:r w:rsidR="001610FB">
        <w:rPr>
          <w:b/>
          <w:sz w:val="24"/>
        </w:rPr>
        <w:t xml:space="preserve"> who…</w:t>
      </w:r>
    </w:p>
    <w:p w14:paraId="3D3F8150" w14:textId="77777777" w:rsidR="00FD0FFF" w:rsidRDefault="00FD0FFF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Are passionate and determined to make a difference. No mediocracy allowed.</w:t>
      </w:r>
    </w:p>
    <w:p w14:paraId="4850A06C" w14:textId="77777777" w:rsidR="00FD0FFF" w:rsidRDefault="00FD0FFF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Want to challenge the standard and create new ways of thinking and executing.</w:t>
      </w:r>
    </w:p>
    <w:p w14:paraId="58271837" w14:textId="77777777" w:rsidR="00FD0FFF" w:rsidRDefault="00FD0FFF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Can’t wait to see what the next challenge will be. Every day will be different and that excites you.</w:t>
      </w:r>
    </w:p>
    <w:p w14:paraId="6ED8CCAC" w14:textId="77777777" w:rsidR="00FD0FFF" w:rsidRDefault="00FD0FFF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Believe in our Core Values. They are not just written on the walls. We </w:t>
      </w:r>
      <w:r w:rsidR="001610FB">
        <w:rPr>
          <w:b/>
          <w:sz w:val="24"/>
        </w:rPr>
        <w:t>demonstrate</w:t>
      </w:r>
      <w:r>
        <w:rPr>
          <w:b/>
          <w:sz w:val="24"/>
        </w:rPr>
        <w:t xml:space="preserve"> our </w:t>
      </w:r>
      <w:r w:rsidR="001610FB">
        <w:rPr>
          <w:b/>
          <w:sz w:val="24"/>
        </w:rPr>
        <w:t>commitment</w:t>
      </w:r>
      <w:r>
        <w:rPr>
          <w:b/>
          <w:sz w:val="24"/>
        </w:rPr>
        <w:t xml:space="preserve"> to these values daily.</w:t>
      </w:r>
    </w:p>
    <w:p w14:paraId="0E30C265" w14:textId="77777777" w:rsidR="001610FB" w:rsidRDefault="001610FB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Have emerging leadership abilities, excellent communication and analytical skills plus thrive in a collaborative environment.</w:t>
      </w:r>
    </w:p>
    <w:p w14:paraId="7F9E6358" w14:textId="77777777" w:rsidR="00FD0FFF" w:rsidRDefault="001610FB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Care about the work they do, the people we work with and the patients we work for.</w:t>
      </w:r>
    </w:p>
    <w:p w14:paraId="7A56322F" w14:textId="77777777" w:rsidR="001610FB" w:rsidRPr="002347AE" w:rsidRDefault="001610FB" w:rsidP="002347A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Pride themselves on their integrity. It’s not just about the work we do, but how we do it.</w:t>
      </w:r>
    </w:p>
    <w:p w14:paraId="57D021CB" w14:textId="77777777" w:rsidR="008A4245" w:rsidRPr="006C33CD" w:rsidRDefault="001610FB" w:rsidP="008A4245">
      <w:pPr>
        <w:rPr>
          <w:b/>
          <w:sz w:val="24"/>
        </w:rPr>
      </w:pPr>
      <w:r>
        <w:rPr>
          <w:b/>
          <w:sz w:val="24"/>
        </w:rPr>
        <w:t>Required q</w:t>
      </w:r>
      <w:r w:rsidR="008A4245" w:rsidRPr="006C33CD">
        <w:rPr>
          <w:b/>
          <w:sz w:val="24"/>
        </w:rPr>
        <w:t>ualifications</w:t>
      </w:r>
    </w:p>
    <w:p w14:paraId="66AD582A" w14:textId="77777777" w:rsidR="008A4245" w:rsidRDefault="005905C3" w:rsidP="008A4245">
      <w:pPr>
        <w:pStyle w:val="ListParagraph"/>
        <w:numPr>
          <w:ilvl w:val="0"/>
          <w:numId w:val="1"/>
        </w:numPr>
      </w:pPr>
      <w:r>
        <w:t>Minimum</w:t>
      </w:r>
      <w:r w:rsidR="008A4245">
        <w:t xml:space="preserve"> cumulative GPA of 3.0</w:t>
      </w:r>
      <w:r w:rsidR="00B600CC">
        <w:t xml:space="preserve"> </w:t>
      </w:r>
    </w:p>
    <w:p w14:paraId="231C20EC" w14:textId="3C5A09F6" w:rsidR="00B600CC" w:rsidRDefault="00EC563B" w:rsidP="008A4245">
      <w:pPr>
        <w:pStyle w:val="ListParagraph"/>
        <w:numPr>
          <w:ilvl w:val="0"/>
          <w:numId w:val="1"/>
        </w:numPr>
      </w:pPr>
      <w:r>
        <w:t>Currently pursuing or</w:t>
      </w:r>
      <w:r w:rsidR="00B600CC">
        <w:t xml:space="preserve"> completed a Bachelor’s degree</w:t>
      </w:r>
      <w:r w:rsidR="003031AF">
        <w:t xml:space="preserve"> or </w:t>
      </w:r>
      <w:r w:rsidR="001610FB">
        <w:t xml:space="preserve">Master’s </w:t>
      </w:r>
      <w:r w:rsidR="00FD0FFF">
        <w:t>required</w:t>
      </w:r>
      <w:r w:rsidR="00B600CC">
        <w:t xml:space="preserve"> </w:t>
      </w:r>
      <w:r w:rsidR="00FD5660">
        <w:t>in</w:t>
      </w:r>
      <w:r w:rsidR="00FD5660" w:rsidRPr="00FD5660">
        <w:t xml:space="preserve"> </w:t>
      </w:r>
      <w:r w:rsidR="00FD5660">
        <w:t>nursing, medical technology, public health, or similar field</w:t>
      </w:r>
      <w:r>
        <w:t>.</w:t>
      </w:r>
    </w:p>
    <w:p w14:paraId="5310F2ED" w14:textId="740444D2" w:rsidR="005905C3" w:rsidRDefault="005905C3" w:rsidP="008A4245">
      <w:pPr>
        <w:pStyle w:val="ListParagraph"/>
        <w:numPr>
          <w:ilvl w:val="0"/>
          <w:numId w:val="1"/>
        </w:numPr>
      </w:pPr>
      <w:r>
        <w:t>Availability to participate in the</w:t>
      </w:r>
      <w:r w:rsidR="001E1482">
        <w:t xml:space="preserve"> 250 hour</w:t>
      </w:r>
      <w:r>
        <w:t xml:space="preserve"> </w:t>
      </w:r>
      <w:r w:rsidR="00FD5660">
        <w:t>WPIC Infection Prevention Externship</w:t>
      </w:r>
      <w:r>
        <w:t xml:space="preserve">, for </w:t>
      </w:r>
      <w:r w:rsidR="001E1482">
        <w:t>no less than</w:t>
      </w:r>
      <w:r>
        <w:t xml:space="preserve"> </w:t>
      </w:r>
      <w:r w:rsidR="00FD5660">
        <w:t>4 hours a week</w:t>
      </w:r>
      <w:r w:rsidR="001610FB">
        <w:t xml:space="preserve"> with minimal absence (Yes, don’t worry, you can still enjoy some vacation time!)</w:t>
      </w:r>
      <w:r>
        <w:t xml:space="preserve"> </w:t>
      </w:r>
    </w:p>
    <w:p w14:paraId="1D40C281" w14:textId="6ABE9097" w:rsidR="00225037" w:rsidRDefault="00225037" w:rsidP="00225037">
      <w:bookmarkStart w:id="0" w:name="_GoBack"/>
      <w:bookmarkEnd w:id="0"/>
    </w:p>
    <w:p w14:paraId="2BBDCF44" w14:textId="77777777" w:rsidR="00737361" w:rsidRDefault="00737361" w:rsidP="00225037"/>
    <w:p w14:paraId="0EF22086" w14:textId="79D65CFD" w:rsidR="001E1482" w:rsidRDefault="001E1482" w:rsidP="00225037"/>
    <w:p w14:paraId="2FBA4B79" w14:textId="77777777" w:rsidR="001E1482" w:rsidRDefault="001E1482" w:rsidP="00225037"/>
    <w:p w14:paraId="4C444F6E" w14:textId="07DBFF72" w:rsidR="00876626" w:rsidRPr="006C33CD" w:rsidRDefault="00AB5F2F">
      <w:pPr>
        <w:rPr>
          <w:b/>
          <w:sz w:val="24"/>
        </w:rPr>
      </w:pPr>
      <w:r>
        <w:rPr>
          <w:b/>
          <w:sz w:val="24"/>
        </w:rPr>
        <w:lastRenderedPageBreak/>
        <w:t xml:space="preserve">2018 </w:t>
      </w:r>
      <w:r w:rsidR="00580788">
        <w:rPr>
          <w:b/>
          <w:sz w:val="24"/>
        </w:rPr>
        <w:t>WPIC Infection Prevention Extern</w:t>
      </w:r>
      <w:r w:rsidR="006C33CD" w:rsidRPr="006C33CD">
        <w:rPr>
          <w:b/>
          <w:sz w:val="24"/>
        </w:rPr>
        <w:t xml:space="preserve"> </w:t>
      </w:r>
      <w:r w:rsidR="00FD5660">
        <w:rPr>
          <w:b/>
          <w:sz w:val="24"/>
        </w:rPr>
        <w:t xml:space="preserve">opportunities </w:t>
      </w:r>
      <w:r w:rsidR="001610FB">
        <w:rPr>
          <w:b/>
          <w:sz w:val="24"/>
        </w:rPr>
        <w:t>may include</w:t>
      </w:r>
      <w:r w:rsidR="006C33CD" w:rsidRPr="006C33CD">
        <w:rPr>
          <w:b/>
          <w:sz w:val="24"/>
        </w:rPr>
        <w:t>:</w:t>
      </w:r>
    </w:p>
    <w:p w14:paraId="6401C1C9" w14:textId="0EFB4459" w:rsidR="00580788" w:rsidRDefault="00580788">
      <w:r>
        <w:t>Hand Hygiene compliance monitoring</w:t>
      </w:r>
    </w:p>
    <w:p w14:paraId="4F2D94A8" w14:textId="1F33D373" w:rsidR="006C33CD" w:rsidRDefault="00737361">
      <w:r>
        <w:t xml:space="preserve">PA </w:t>
      </w:r>
      <w:r w:rsidR="00580788">
        <w:t>Act 52</w:t>
      </w:r>
      <w:r>
        <w:t xml:space="preserve"> compliance</w:t>
      </w:r>
    </w:p>
    <w:p w14:paraId="251B6773" w14:textId="0E9D418C" w:rsidR="00580788" w:rsidRDefault="00580788">
      <w:r>
        <w:t>NSHN surveillance definitions</w:t>
      </w:r>
    </w:p>
    <w:p w14:paraId="41E84EC8" w14:textId="097FCDE4" w:rsidR="00580788" w:rsidRDefault="00580788">
      <w:r>
        <w:t>Allegheny County Health Department and PANEDSS reporting</w:t>
      </w:r>
    </w:p>
    <w:p w14:paraId="070A49D2" w14:textId="0000F106" w:rsidR="00580788" w:rsidRDefault="00580788">
      <w:r>
        <w:t>WPIC specific goals</w:t>
      </w:r>
    </w:p>
    <w:p w14:paraId="2E539CF2" w14:textId="07D47E80" w:rsidR="00580788" w:rsidRDefault="00580788">
      <w:r>
        <w:t xml:space="preserve">Learning surveillance technology </w:t>
      </w:r>
    </w:p>
    <w:p w14:paraId="7E05AAD2" w14:textId="2EBACBD7" w:rsidR="00580788" w:rsidRDefault="00580788">
      <w:r>
        <w:t>Tracking Quality metrics</w:t>
      </w:r>
    </w:p>
    <w:p w14:paraId="4F2AB06D" w14:textId="2F20A94E" w:rsidR="00580788" w:rsidRDefault="00580788">
      <w:r>
        <w:t>Review of microbiology of interest, testing, and human disease</w:t>
      </w:r>
    </w:p>
    <w:p w14:paraId="130BE331" w14:textId="33D265AC" w:rsidR="00580788" w:rsidRDefault="00580788">
      <w:r>
        <w:t>Mock cluster/outbreak/BBP exposure work ups</w:t>
      </w:r>
    </w:p>
    <w:p w14:paraId="29934F9A" w14:textId="1F3D936D" w:rsidR="00566361" w:rsidRDefault="00566361">
      <w:r>
        <w:t>Opportunity to attend TRAPIC regional professional meeting</w:t>
      </w:r>
    </w:p>
    <w:p w14:paraId="0EAB66F5" w14:textId="4B81318A" w:rsidR="00A533BB" w:rsidRDefault="0022503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Recruitment Timeline Expectations*: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="00A533BB">
        <w:rPr>
          <w:rFonts w:ascii="Arial" w:hAnsi="Arial" w:cs="Arial"/>
          <w:color w:val="000000"/>
          <w:shd w:val="clear" w:color="auto" w:fill="FFFFFF"/>
        </w:rPr>
        <w:t>Please send a letter of interest</w:t>
      </w:r>
      <w:r w:rsidR="00566361">
        <w:rPr>
          <w:rFonts w:ascii="Arial" w:hAnsi="Arial" w:cs="Arial"/>
          <w:color w:val="000000"/>
          <w:shd w:val="clear" w:color="auto" w:fill="FFFFFF"/>
        </w:rPr>
        <w:t xml:space="preserve"> electronically or via mail</w:t>
      </w:r>
      <w:r w:rsidR="00A533BB">
        <w:rPr>
          <w:rFonts w:ascii="Arial" w:hAnsi="Arial" w:cs="Arial"/>
          <w:color w:val="000000"/>
          <w:shd w:val="clear" w:color="auto" w:fill="FFFFFF"/>
        </w:rPr>
        <w:t xml:space="preserve"> as to why you would like to be considered for this position, transcripts, and a resume to:</w:t>
      </w:r>
    </w:p>
    <w:p w14:paraId="2A14D9F9" w14:textId="6C888FD7" w:rsidR="00566361" w:rsidRDefault="00A533BB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Janina-Marie Tatar, </w:t>
      </w:r>
      <w:r w:rsidR="00566361">
        <w:rPr>
          <w:rFonts w:ascii="Arial" w:hAnsi="Arial" w:cs="Arial"/>
          <w:color w:val="000000"/>
          <w:shd w:val="clear" w:color="auto" w:fill="FFFFFF"/>
        </w:rPr>
        <w:t>MT (ASCP), CIC</w:t>
      </w:r>
    </w:p>
    <w:p w14:paraId="613DB029" w14:textId="4E031E1F" w:rsidR="00A533BB" w:rsidRDefault="00A533BB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Infection Prevention Coordinator</w:t>
      </w:r>
    </w:p>
    <w:p w14:paraId="68A75E35" w14:textId="6606277E" w:rsidR="00566361" w:rsidRDefault="00566361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Western Psychiatric Institute and Clinic of UPMC</w:t>
      </w:r>
    </w:p>
    <w:p w14:paraId="1526020A" w14:textId="025CAC9C" w:rsidR="00566361" w:rsidRDefault="00566361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3811 O’Hara Street</w:t>
      </w:r>
    </w:p>
    <w:p w14:paraId="38569E29" w14:textId="4C4E52D8" w:rsidR="00566361" w:rsidRDefault="00566361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Pr="00566361">
        <w:rPr>
          <w:rFonts w:ascii="Arial" w:hAnsi="Arial" w:cs="Arial"/>
          <w:color w:val="000000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Suite 143-A</w:t>
      </w:r>
    </w:p>
    <w:p w14:paraId="73CCF98A" w14:textId="538E0E50" w:rsidR="00566361" w:rsidRDefault="00566361" w:rsidP="005663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Pittsburgh, PA 15213</w:t>
      </w:r>
    </w:p>
    <w:p w14:paraId="77EEA1C9" w14:textId="77777777" w:rsidR="00A533BB" w:rsidRDefault="00604B7D">
      <w:pPr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="00A533BB" w:rsidRPr="001D6FCC">
          <w:rPr>
            <w:rStyle w:val="Hyperlink"/>
            <w:rFonts w:ascii="Arial" w:hAnsi="Arial" w:cs="Arial"/>
            <w:shd w:val="clear" w:color="auto" w:fill="FFFFFF"/>
          </w:rPr>
          <w:t>tatarj@upmc.edu</w:t>
        </w:r>
      </w:hyperlink>
      <w:r w:rsidR="00A533B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D31392D" w14:textId="58893EC2" w:rsidR="008E4FC6" w:rsidRDefault="00737361">
      <w:r>
        <w:rPr>
          <w:rFonts w:ascii="Arial" w:hAnsi="Arial" w:cs="Arial"/>
          <w:color w:val="000000"/>
          <w:shd w:val="clear" w:color="auto" w:fill="FFFFFF"/>
        </w:rPr>
        <w:t>The fall 2018 externship</w:t>
      </w:r>
      <w:r w:rsidR="00225037">
        <w:rPr>
          <w:rFonts w:ascii="Arial" w:hAnsi="Arial" w:cs="Arial"/>
          <w:color w:val="000000"/>
          <w:shd w:val="clear" w:color="auto" w:fill="FFFFFF"/>
        </w:rPr>
        <w:t xml:space="preserve"> position </w:t>
      </w:r>
      <w:r w:rsidR="002E5FED">
        <w:rPr>
          <w:rFonts w:ascii="Arial" w:hAnsi="Arial" w:cs="Arial"/>
          <w:color w:val="000000"/>
          <w:shd w:val="clear" w:color="auto" w:fill="FFFFFF"/>
        </w:rPr>
        <w:t>will be</w:t>
      </w:r>
      <w:r>
        <w:rPr>
          <w:rFonts w:ascii="Arial" w:hAnsi="Arial" w:cs="Arial"/>
          <w:color w:val="000000"/>
          <w:shd w:val="clear" w:color="auto" w:fill="FFFFFF"/>
        </w:rPr>
        <w:t xml:space="preserve"> posted</w:t>
      </w:r>
      <w:r w:rsidR="00225037">
        <w:rPr>
          <w:rFonts w:ascii="Arial" w:hAnsi="Arial" w:cs="Arial"/>
          <w:color w:val="000000"/>
          <w:shd w:val="clear" w:color="auto" w:fill="FFFFFF"/>
        </w:rPr>
        <w:t xml:space="preserve"> from the period beginning </w:t>
      </w:r>
      <w:r>
        <w:rPr>
          <w:rFonts w:ascii="Arial" w:hAnsi="Arial" w:cs="Arial"/>
          <w:color w:val="000000"/>
          <w:shd w:val="clear" w:color="auto" w:fill="FFFFFF"/>
        </w:rPr>
        <w:t>July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 2018</w:t>
      </w:r>
      <w:r w:rsidR="00225037">
        <w:rPr>
          <w:rFonts w:ascii="Arial" w:hAnsi="Arial" w:cs="Arial"/>
          <w:color w:val="000000"/>
          <w:shd w:val="clear" w:color="auto" w:fill="FFFFFF"/>
        </w:rPr>
        <w:t xml:space="preserve"> and ending on </w:t>
      </w:r>
      <w:r w:rsidR="001E1482">
        <w:rPr>
          <w:rFonts w:ascii="Arial" w:hAnsi="Arial" w:cs="Arial"/>
          <w:color w:val="000000"/>
          <w:shd w:val="clear" w:color="auto" w:fill="FFFFFF"/>
        </w:rPr>
        <w:t>September 2018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22503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1482">
        <w:rPr>
          <w:rFonts w:ascii="Arial" w:hAnsi="Arial" w:cs="Arial"/>
          <w:color w:val="000000"/>
          <w:shd w:val="clear" w:color="auto" w:fill="FFFFFF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e spring 2019 externship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 position will be posted from the period beginning October 2018 and ending on </w:t>
      </w:r>
      <w:r>
        <w:rPr>
          <w:rFonts w:ascii="Arial" w:hAnsi="Arial" w:cs="Arial"/>
          <w:color w:val="000000"/>
          <w:shd w:val="clear" w:color="auto" w:fill="FFFFFF"/>
        </w:rPr>
        <w:t>December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 2018. Th</w:t>
      </w:r>
      <w:r>
        <w:rPr>
          <w:rFonts w:ascii="Arial" w:hAnsi="Arial" w:cs="Arial"/>
          <w:color w:val="000000"/>
          <w:shd w:val="clear" w:color="auto" w:fill="FFFFFF"/>
        </w:rPr>
        <w:t>e summer 2019 externship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 position will be posted from the period beginning </w:t>
      </w:r>
      <w:r>
        <w:rPr>
          <w:rFonts w:ascii="Arial" w:hAnsi="Arial" w:cs="Arial"/>
          <w:color w:val="000000"/>
          <w:shd w:val="clear" w:color="auto" w:fill="FFFFFF"/>
        </w:rPr>
        <w:t>March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 2018 and ending on </w:t>
      </w:r>
      <w:r>
        <w:rPr>
          <w:rFonts w:ascii="Arial" w:hAnsi="Arial" w:cs="Arial"/>
          <w:color w:val="000000"/>
          <w:shd w:val="clear" w:color="auto" w:fill="FFFFFF"/>
        </w:rPr>
        <w:t xml:space="preserve">May </w:t>
      </w:r>
      <w:r w:rsidR="001E1482">
        <w:rPr>
          <w:rFonts w:ascii="Arial" w:hAnsi="Arial" w:cs="Arial"/>
          <w:color w:val="000000"/>
          <w:shd w:val="clear" w:color="auto" w:fill="FFFFFF"/>
        </w:rPr>
        <w:t xml:space="preserve">2019. </w:t>
      </w:r>
      <w:r w:rsidR="00225037">
        <w:rPr>
          <w:rFonts w:ascii="Arial" w:hAnsi="Arial" w:cs="Arial"/>
          <w:color w:val="000000"/>
          <w:shd w:val="clear" w:color="auto" w:fill="FFFFFF"/>
        </w:rPr>
        <w:t>We will be conducting video interviews throughout the application process. *Subject to change</w:t>
      </w:r>
      <w:r w:rsidR="00225037">
        <w:rPr>
          <w:rFonts w:ascii="Arial" w:hAnsi="Arial" w:cs="Arial"/>
          <w:color w:val="000000"/>
        </w:rPr>
        <w:br/>
      </w:r>
      <w:r w:rsidR="00225037">
        <w:rPr>
          <w:rFonts w:ascii="Arial" w:hAnsi="Arial" w:cs="Arial"/>
          <w:color w:val="000000"/>
        </w:rPr>
        <w:br/>
      </w:r>
      <w:r w:rsidR="00225037">
        <w:rPr>
          <w:rFonts w:ascii="Arial" w:hAnsi="Arial" w:cs="Arial"/>
          <w:b/>
          <w:bCs/>
          <w:color w:val="000000"/>
          <w:shd w:val="clear" w:color="auto" w:fill="FFFFFF"/>
        </w:rPr>
        <w:t>Licensure, Certifications, and Clearances: As Required</w:t>
      </w:r>
      <w:r w:rsidR="00225037">
        <w:rPr>
          <w:rFonts w:ascii="Arial" w:hAnsi="Arial" w:cs="Arial"/>
          <w:b/>
          <w:bCs/>
          <w:color w:val="000000"/>
          <w:shd w:val="clear" w:color="auto" w:fill="FFFFFF"/>
        </w:rPr>
        <w:br/>
        <w:t>UPMC is an equal opportunity employer. Minority/Females/Veterans/Individuals with Disabilities</w:t>
      </w:r>
    </w:p>
    <w:sectPr w:rsidR="008E4FC6" w:rsidSect="00C23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DB2"/>
    <w:multiLevelType w:val="hybridMultilevel"/>
    <w:tmpl w:val="2D4A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5581"/>
    <w:multiLevelType w:val="hybridMultilevel"/>
    <w:tmpl w:val="DAA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D05"/>
    <w:multiLevelType w:val="hybridMultilevel"/>
    <w:tmpl w:val="ECCE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5"/>
    <w:rsid w:val="000C1864"/>
    <w:rsid w:val="001610FB"/>
    <w:rsid w:val="001E1482"/>
    <w:rsid w:val="00225037"/>
    <w:rsid w:val="002347AE"/>
    <w:rsid w:val="002E5FED"/>
    <w:rsid w:val="003031AF"/>
    <w:rsid w:val="00357A18"/>
    <w:rsid w:val="00415103"/>
    <w:rsid w:val="0042115C"/>
    <w:rsid w:val="00500D04"/>
    <w:rsid w:val="005345D7"/>
    <w:rsid w:val="00566361"/>
    <w:rsid w:val="00580788"/>
    <w:rsid w:val="005905C3"/>
    <w:rsid w:val="00604B7D"/>
    <w:rsid w:val="006C33CD"/>
    <w:rsid w:val="00731872"/>
    <w:rsid w:val="00737361"/>
    <w:rsid w:val="00796615"/>
    <w:rsid w:val="00813524"/>
    <w:rsid w:val="0087503F"/>
    <w:rsid w:val="00876626"/>
    <w:rsid w:val="008A4245"/>
    <w:rsid w:val="008E4FC6"/>
    <w:rsid w:val="00976D27"/>
    <w:rsid w:val="00A533BB"/>
    <w:rsid w:val="00A67FEC"/>
    <w:rsid w:val="00AB5F2F"/>
    <w:rsid w:val="00AE077E"/>
    <w:rsid w:val="00B600CC"/>
    <w:rsid w:val="00C23E58"/>
    <w:rsid w:val="00DD4B57"/>
    <w:rsid w:val="00E030F5"/>
    <w:rsid w:val="00EC563B"/>
    <w:rsid w:val="00FD0FFF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8386"/>
  <w15:chartTrackingRefBased/>
  <w15:docId w15:val="{0331C9A1-467E-44FC-BAAA-E3EE1225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62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tarj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83F200F41C24E81DC198590063943" ma:contentTypeVersion="0" ma:contentTypeDescription="Create a new document." ma:contentTypeScope="" ma:versionID="08b8259aad099a69101bc0966d4c7d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3B93-496D-4606-B4E1-57E270FDB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A8E02-3B20-46DB-9C5B-C459C87BC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C7D73-31CB-4016-BC19-7BD0C373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3F2C1-94ED-484D-BB60-590BE099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Masiye, Nchima</dc:creator>
  <cp:keywords/>
  <dc:description/>
  <cp:lastModifiedBy>Stapel, Jennifer L</cp:lastModifiedBy>
  <cp:revision>2</cp:revision>
  <dcterms:created xsi:type="dcterms:W3CDTF">2018-09-14T19:01:00Z</dcterms:created>
  <dcterms:modified xsi:type="dcterms:W3CDTF">2018-09-14T19:01:00Z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0x01010029483F200F41C24E81DC198590063943</vt:lpwstr>
  </property>
</Properties>
</file>