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DF69A" w14:textId="77777777" w:rsidR="009C3F69" w:rsidRDefault="00467C4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DA444A" wp14:editId="6B7ABC9F">
                <wp:simplePos x="0" y="0"/>
                <wp:positionH relativeFrom="column">
                  <wp:posOffset>4442460</wp:posOffset>
                </wp:positionH>
                <wp:positionV relativeFrom="paragraph">
                  <wp:posOffset>0</wp:posOffset>
                </wp:positionV>
                <wp:extent cx="2360930" cy="9974580"/>
                <wp:effectExtent l="0" t="0" r="1905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97458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CBC4" w14:textId="77777777" w:rsidR="00467C42" w:rsidRPr="00467C42" w:rsidRDefault="00467C42">
                            <w:pPr>
                              <w:rPr>
                                <w:b/>
                              </w:rPr>
                            </w:pPr>
                            <w:r w:rsidRPr="00467C42">
                              <w:rPr>
                                <w:b/>
                              </w:rPr>
                              <w:t>Program Goals:</w:t>
                            </w:r>
                          </w:p>
                          <w:p w14:paraId="340E0156" w14:textId="77777777" w:rsidR="00467C42" w:rsidRPr="00467C42" w:rsidRDefault="00467C42" w:rsidP="00467C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</w:t>
                            </w:r>
                            <w:r w:rsidRPr="00467C4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CFT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m</w:t>
                            </w:r>
                            <w:r w:rsidRPr="00467C4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aster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’</w:t>
                            </w:r>
                            <w:r w:rsidRPr="00467C42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s students will develop clinical skills to enable them to work effectively with individuals, couples and families.</w:t>
                            </w:r>
                          </w:p>
                          <w:p w14:paraId="1855FFA2" w14:textId="77777777" w:rsidR="00467C42" w:rsidRPr="00467C42" w:rsidRDefault="00467C42" w:rsidP="00467C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CFT master’s students will develop a theory of change that enables them to work with clients from diverse backgrounds.</w:t>
                            </w:r>
                          </w:p>
                          <w:p w14:paraId="363CB6F4" w14:textId="77777777" w:rsidR="00467C42" w:rsidRPr="00467C42" w:rsidRDefault="00467C42" w:rsidP="00467C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CFT master’s will be well versed in the ethical conduct of Couple and Family Therapy.</w:t>
                            </w:r>
                          </w:p>
                          <w:p w14:paraId="524384F5" w14:textId="77777777" w:rsidR="00467C42" w:rsidRDefault="00467C42" w:rsidP="00467C42">
                            <w:pPr>
                              <w:ind w:left="216"/>
                              <w:rPr>
                                <w:b/>
                              </w:rPr>
                            </w:pPr>
                            <w:r w:rsidRPr="00467C42">
                              <w:rPr>
                                <w:b/>
                              </w:rPr>
                              <w:t>Student Learning Outcomes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14:paraId="03508E70" w14:textId="77777777" w:rsidR="00467C42" w:rsidRPr="00467C42" w:rsidRDefault="00467C42" w:rsidP="00467C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Synthesize conceptual and interventional skills within a developing theory of change.</w:t>
                            </w:r>
                          </w:p>
                          <w:p w14:paraId="44751396" w14:textId="77777777" w:rsidR="00467C42" w:rsidRPr="00467C42" w:rsidRDefault="00467C42" w:rsidP="00467C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Know the literature about diverse families and how diverse families access and engage in treatment.</w:t>
                            </w:r>
                          </w:p>
                          <w:p w14:paraId="5A7D4479" w14:textId="77777777" w:rsidR="00467C42" w:rsidRPr="00467C42" w:rsidRDefault="00467C42" w:rsidP="00467C4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Prepare to take the national MFT exam to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tlead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to MFT licensure in Ohio.</w:t>
                            </w:r>
                          </w:p>
                          <w:p w14:paraId="12B8C4C7" w14:textId="77777777" w:rsidR="00467C42" w:rsidRPr="00197F85" w:rsidRDefault="00467C42" w:rsidP="00467C42">
                            <w:pPr>
                              <w:pStyle w:val="Heading2"/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7F85">
                              <w:rPr>
                                <w:color w:val="auto"/>
                                <w:sz w:val="20"/>
                                <w:szCs w:val="20"/>
                              </w:rPr>
                              <w:t>Curriculum:</w:t>
                            </w:r>
                          </w:p>
                          <w:p w14:paraId="5561D292" w14:textId="77777777" w:rsidR="00467C42" w:rsidRPr="00197F85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7F85">
                              <w:rPr>
                                <w:color w:val="auto"/>
                                <w:sz w:val="20"/>
                                <w:szCs w:val="20"/>
                              </w:rPr>
                              <w:t>8 courses in CFT theory and practice</w:t>
                            </w:r>
                          </w:p>
                          <w:p w14:paraId="24D8016F" w14:textId="77777777" w:rsidR="00467C42" w:rsidRPr="00197F85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7F85">
                              <w:rPr>
                                <w:color w:val="auto"/>
                                <w:sz w:val="20"/>
                                <w:szCs w:val="20"/>
                              </w:rPr>
                              <w:t>1 research methods course</w:t>
                            </w:r>
                          </w:p>
                          <w:p w14:paraId="0DBBC35D" w14:textId="77777777" w:rsidR="00467C42" w:rsidRPr="00197F85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7F85">
                              <w:rPr>
                                <w:color w:val="auto"/>
                                <w:sz w:val="20"/>
                                <w:szCs w:val="20"/>
                              </w:rPr>
                              <w:t>1 diversity course</w:t>
                            </w:r>
                          </w:p>
                          <w:p w14:paraId="7742778F" w14:textId="77777777" w:rsidR="00467C42" w:rsidRPr="00197F85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7F85">
                              <w:rPr>
                                <w:color w:val="auto"/>
                                <w:sz w:val="20"/>
                                <w:szCs w:val="20"/>
                              </w:rPr>
                              <w:t>2 Human Development and Family Science courses</w:t>
                            </w:r>
                          </w:p>
                          <w:p w14:paraId="4BF1B2AB" w14:textId="77777777" w:rsidR="00467C42" w:rsidRPr="00197F85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97F85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500 hours of face to face client contact at our on-campus clinic and at placements </w:t>
                            </w:r>
                          </w:p>
                          <w:p w14:paraId="12601E92" w14:textId="77777777" w:rsidR="00467C42" w:rsidRPr="00315ED6" w:rsidRDefault="00467C42" w:rsidP="00467C42">
                            <w:pPr>
                              <w:pStyle w:val="Heading2"/>
                              <w:spacing w:after="0"/>
                              <w:ind w:left="360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C816F5B" w14:textId="77777777" w:rsidR="00467C42" w:rsidRPr="00467C42" w:rsidRDefault="00467C42" w:rsidP="00197F85">
                            <w:pPr>
                              <w:pStyle w:val="Heading2"/>
                              <w:spacing w:after="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7C42">
                              <w:rPr>
                                <w:color w:val="auto"/>
                                <w:sz w:val="20"/>
                                <w:szCs w:val="20"/>
                              </w:rPr>
                              <w:t>Admission Requirements:</w:t>
                            </w:r>
                          </w:p>
                          <w:p w14:paraId="5C999EE5" w14:textId="77777777" w:rsidR="00467C42" w:rsidRPr="00467C42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2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7C42">
                              <w:rPr>
                                <w:color w:val="auto"/>
                                <w:sz w:val="20"/>
                                <w:szCs w:val="20"/>
                              </w:rPr>
                              <w:t>3.0 GPA</w:t>
                            </w:r>
                          </w:p>
                          <w:p w14:paraId="7BCD11F6" w14:textId="77777777" w:rsidR="00467C42" w:rsidRPr="00467C42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2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7C42">
                              <w:rPr>
                                <w:color w:val="auto"/>
                                <w:sz w:val="20"/>
                                <w:szCs w:val="20"/>
                              </w:rPr>
                              <w:t>3 letters of recommendation</w:t>
                            </w:r>
                          </w:p>
                          <w:p w14:paraId="0537167D" w14:textId="77777777" w:rsidR="00467C42" w:rsidRPr="00467C42" w:rsidRDefault="00467C42" w:rsidP="00467C42">
                            <w:pPr>
                              <w:pStyle w:val="Heading2"/>
                              <w:numPr>
                                <w:ilvl w:val="0"/>
                                <w:numId w:val="4"/>
                              </w:numPr>
                              <w:spacing w:after="0"/>
                              <w:ind w:left="720"/>
                              <w:jc w:val="lef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467C42">
                              <w:rPr>
                                <w:color w:val="auto"/>
                                <w:sz w:val="20"/>
                                <w:szCs w:val="20"/>
                              </w:rPr>
                              <w:t>Statement of purpose</w:t>
                            </w:r>
                          </w:p>
                          <w:p w14:paraId="2D66604D" w14:textId="77777777" w:rsidR="00467C42" w:rsidRDefault="00467C42" w:rsidP="00467C42">
                            <w:pPr>
                              <w:pStyle w:val="Heading2"/>
                              <w:spacing w:after="0"/>
                              <w:ind w:left="360"/>
                              <w:jc w:val="left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B8927DD" w14:textId="441F88E1" w:rsidR="00467C42" w:rsidRPr="00315ED6" w:rsidRDefault="00467C42" w:rsidP="00197F85">
                            <w:pPr>
                              <w:pStyle w:val="Heading2"/>
                              <w:spacing w:after="0"/>
                              <w:ind w:left="360"/>
                              <w:rPr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67C42">
                              <w:rPr>
                                <w:color w:val="auto"/>
                                <w:sz w:val="28"/>
                                <w:szCs w:val="28"/>
                              </w:rPr>
                              <w:t>Deadline for Applications:</w:t>
                            </w:r>
                            <w:r w:rsidRPr="00315ED6">
                              <w:rPr>
                                <w:color w:val="auto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315ED6">
                              <w:rPr>
                                <w:color w:val="auto"/>
                                <w:sz w:val="24"/>
                                <w:szCs w:val="24"/>
                              </w:rPr>
                              <w:t>February 15</w:t>
                            </w:r>
                            <w:r w:rsidRPr="00315ED6">
                              <w:rPr>
                                <w:color w:val="auto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315ED6">
                              <w:rPr>
                                <w:color w:val="auto"/>
                                <w:sz w:val="24"/>
                                <w:szCs w:val="24"/>
                              </w:rPr>
                              <w:t>, 202</w:t>
                            </w:r>
                            <w:r w:rsidR="00885E68">
                              <w:rPr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67CB2479" w14:textId="77777777" w:rsidR="00467C42" w:rsidRDefault="00467C42" w:rsidP="00467C42">
                            <w:pPr>
                              <w:pStyle w:val="Heading2"/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74311F7" w14:textId="77777777" w:rsidR="00467C42" w:rsidRDefault="00467C42" w:rsidP="00467C42">
                            <w:pPr>
                              <w:pStyle w:val="Heading3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7C4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OSU’s </w:t>
                            </w:r>
                            <w:proofErr w:type="spellStart"/>
                            <w:r w:rsidRPr="00467C4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COuple</w:t>
                            </w:r>
                            <w:proofErr w:type="spellEnd"/>
                            <w:r w:rsidRPr="00467C42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Family Therapy Program</w:t>
                            </w:r>
                          </w:p>
                          <w:p w14:paraId="63153307" w14:textId="77777777" w:rsidR="00467C42" w:rsidRPr="00467C42" w:rsidRDefault="00467C42" w:rsidP="00467C42"/>
                          <w:p w14:paraId="3F538EF3" w14:textId="77777777" w:rsidR="00467C42" w:rsidRPr="00467C42" w:rsidRDefault="001F1382" w:rsidP="00467C42">
                            <w:pPr>
                              <w:pStyle w:val="ContactInfo"/>
                            </w:pPr>
                            <w:hyperlink r:id="rId5" w:history="1">
                              <w:r w:rsidR="00467C42" w:rsidRPr="00467C42">
                                <w:rPr>
                                  <w:rStyle w:val="Hyperlink"/>
                                  <w:color w:val="FFFFFF" w:themeColor="background1"/>
                                </w:rPr>
                                <w:t>https://ehe.osu.edu/human-sciences/hdfs/ms/</w:t>
                              </w:r>
                            </w:hyperlink>
                          </w:p>
                          <w:p w14:paraId="039FE057" w14:textId="77777777" w:rsidR="00467C42" w:rsidRDefault="00467C42" w:rsidP="00467C42">
                            <w:pPr>
                              <w:pStyle w:val="Heading2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6E17D7" w14:textId="77777777" w:rsidR="00467C42" w:rsidRDefault="00467C42" w:rsidP="00467C42">
                            <w:pPr>
                              <w:pStyle w:val="Heading2"/>
                              <w:jc w:val="left"/>
                            </w:pPr>
                          </w:p>
                          <w:p w14:paraId="4595495B" w14:textId="77777777" w:rsidR="00467C42" w:rsidRDefault="00467C42" w:rsidP="00467C42">
                            <w:pPr>
                              <w:pStyle w:val="Heading2"/>
                              <w:jc w:val="left"/>
                            </w:pPr>
                          </w:p>
                          <w:p w14:paraId="0B2BEF05" w14:textId="77777777" w:rsidR="00467C42" w:rsidRDefault="00467C42" w:rsidP="00467C42">
                            <w:pPr>
                              <w:pStyle w:val="Heading2"/>
                              <w:jc w:val="left"/>
                            </w:pPr>
                          </w:p>
                          <w:p w14:paraId="2F7D46D1" w14:textId="77777777" w:rsidR="00467C42" w:rsidRPr="00467C42" w:rsidRDefault="00467C42" w:rsidP="00467C42">
                            <w:pPr>
                              <w:ind w:left="216"/>
                              <w:rPr>
                                <w:b/>
                              </w:rPr>
                            </w:pPr>
                            <w:r w:rsidRPr="00467C4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A44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8pt;margin-top:0;width:185.9pt;height:785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" fillcolor="#c00000">
                <v:textbox>
                  <w:txbxContent>
                    <w:p w14:paraId="4CD8CBC4" w14:textId="77777777" w:rsidR="00467C42" w:rsidRPr="00467C42" w:rsidRDefault="00467C42">
                      <w:pPr>
                        <w:rPr>
                          <w:b/>
                        </w:rPr>
                      </w:pPr>
                      <w:r w:rsidRPr="00467C42">
                        <w:rPr>
                          <w:b/>
                        </w:rPr>
                        <w:t>Program Goals:</w:t>
                      </w:r>
                    </w:p>
                    <w:p w14:paraId="340E0156" w14:textId="77777777" w:rsidR="00467C42" w:rsidRPr="00467C42" w:rsidRDefault="00467C42" w:rsidP="00467C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t xml:space="preserve">  </w:t>
                      </w:r>
                      <w:r w:rsidRPr="00467C42"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CFT 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m</w:t>
                      </w:r>
                      <w:r w:rsidRPr="00467C42">
                        <w:rPr>
                          <w:color w:val="FFFFFF" w:themeColor="background1"/>
                          <w:sz w:val="22"/>
                          <w:szCs w:val="22"/>
                        </w:rPr>
                        <w:t>aster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’</w:t>
                      </w:r>
                      <w:r w:rsidRPr="00467C42">
                        <w:rPr>
                          <w:color w:val="FFFFFF" w:themeColor="background1"/>
                          <w:sz w:val="22"/>
                          <w:szCs w:val="22"/>
                        </w:rPr>
                        <w:t>s students will develop clinical skills to enable them to work effectively with individuals, couples and families.</w:t>
                      </w:r>
                    </w:p>
                    <w:p w14:paraId="1855FFA2" w14:textId="77777777" w:rsidR="00467C42" w:rsidRPr="00467C42" w:rsidRDefault="00467C42" w:rsidP="00467C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 CFT master’s students will develop a theory of change that enables them to work with clients from diverse backgrounds.</w:t>
                      </w:r>
                    </w:p>
                    <w:p w14:paraId="363CB6F4" w14:textId="77777777" w:rsidR="00467C42" w:rsidRPr="00467C42" w:rsidRDefault="00467C42" w:rsidP="00467C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CFT master’s will be well versed in the ethical conduct of Couple and Family Therapy.</w:t>
                      </w:r>
                    </w:p>
                    <w:p w14:paraId="524384F5" w14:textId="77777777" w:rsidR="00467C42" w:rsidRDefault="00467C42" w:rsidP="00467C42">
                      <w:pPr>
                        <w:ind w:left="216"/>
                        <w:rPr>
                          <w:b/>
                        </w:rPr>
                      </w:pPr>
                      <w:r w:rsidRPr="00467C42">
                        <w:rPr>
                          <w:b/>
                        </w:rPr>
                        <w:t>Student Learning Outcomes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14:paraId="03508E70" w14:textId="77777777" w:rsidR="00467C42" w:rsidRPr="00467C42" w:rsidRDefault="00467C42" w:rsidP="00467C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Synthesize conceptual and interventional skills within a developing theory of change.</w:t>
                      </w:r>
                    </w:p>
                    <w:p w14:paraId="44751396" w14:textId="77777777" w:rsidR="00467C42" w:rsidRPr="00467C42" w:rsidRDefault="00467C42" w:rsidP="00467C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Know the literature about diverse families and how diverse families access and engage in treatment.</w:t>
                      </w:r>
                    </w:p>
                    <w:p w14:paraId="5A7D4479" w14:textId="77777777" w:rsidR="00467C42" w:rsidRPr="00467C42" w:rsidRDefault="00467C42" w:rsidP="00467C4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Prepare to take the national MFT exam to </w:t>
                      </w:r>
                      <w:proofErr w:type="spellStart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>tlead</w:t>
                      </w:r>
                      <w:proofErr w:type="spellEnd"/>
                      <w:r>
                        <w:rPr>
                          <w:color w:val="FFFFFF" w:themeColor="background1"/>
                          <w:sz w:val="22"/>
                          <w:szCs w:val="22"/>
                        </w:rPr>
                        <w:t xml:space="preserve"> to MFT licensure in Ohio.</w:t>
                      </w:r>
                    </w:p>
                    <w:p w14:paraId="12B8C4C7" w14:textId="77777777" w:rsidR="00467C42" w:rsidRPr="00197F85" w:rsidRDefault="00467C42" w:rsidP="00467C42">
                      <w:pPr>
                        <w:pStyle w:val="Heading2"/>
                        <w:spacing w:after="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97F85">
                        <w:rPr>
                          <w:color w:val="auto"/>
                          <w:sz w:val="20"/>
                          <w:szCs w:val="20"/>
                        </w:rPr>
                        <w:t>Curriculum:</w:t>
                      </w:r>
                    </w:p>
                    <w:p w14:paraId="5561D292" w14:textId="77777777" w:rsidR="00467C42" w:rsidRPr="00197F85" w:rsidRDefault="00467C42" w:rsidP="00467C42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after="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97F85">
                        <w:rPr>
                          <w:color w:val="auto"/>
                          <w:sz w:val="20"/>
                          <w:szCs w:val="20"/>
                        </w:rPr>
                        <w:t>8 courses in CFT theory and practice</w:t>
                      </w:r>
                    </w:p>
                    <w:p w14:paraId="24D8016F" w14:textId="77777777" w:rsidR="00467C42" w:rsidRPr="00197F85" w:rsidRDefault="00467C42" w:rsidP="00467C42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after="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97F85">
                        <w:rPr>
                          <w:color w:val="auto"/>
                          <w:sz w:val="20"/>
                          <w:szCs w:val="20"/>
                        </w:rPr>
                        <w:t>1 research methods course</w:t>
                      </w:r>
                    </w:p>
                    <w:p w14:paraId="0DBBC35D" w14:textId="77777777" w:rsidR="00467C42" w:rsidRPr="00197F85" w:rsidRDefault="00467C42" w:rsidP="00467C42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after="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97F85">
                        <w:rPr>
                          <w:color w:val="auto"/>
                          <w:sz w:val="20"/>
                          <w:szCs w:val="20"/>
                        </w:rPr>
                        <w:t>1 diversity course</w:t>
                      </w:r>
                    </w:p>
                    <w:p w14:paraId="7742778F" w14:textId="77777777" w:rsidR="00467C42" w:rsidRPr="00197F85" w:rsidRDefault="00467C42" w:rsidP="00467C42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after="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97F85">
                        <w:rPr>
                          <w:color w:val="auto"/>
                          <w:sz w:val="20"/>
                          <w:szCs w:val="20"/>
                        </w:rPr>
                        <w:t>2 Human Development and Family Science courses</w:t>
                      </w:r>
                    </w:p>
                    <w:p w14:paraId="4BF1B2AB" w14:textId="77777777" w:rsidR="00467C42" w:rsidRPr="00197F85" w:rsidRDefault="00467C42" w:rsidP="00467C42">
                      <w:pPr>
                        <w:pStyle w:val="Heading2"/>
                        <w:numPr>
                          <w:ilvl w:val="0"/>
                          <w:numId w:val="3"/>
                        </w:numPr>
                        <w:spacing w:after="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197F85">
                        <w:rPr>
                          <w:color w:val="auto"/>
                          <w:sz w:val="20"/>
                          <w:szCs w:val="20"/>
                        </w:rPr>
                        <w:t xml:space="preserve">500 hours of face to face client contact at our on-campus clinic and at placements </w:t>
                      </w:r>
                    </w:p>
                    <w:p w14:paraId="12601E92" w14:textId="77777777" w:rsidR="00467C42" w:rsidRPr="00315ED6" w:rsidRDefault="00467C42" w:rsidP="00467C42">
                      <w:pPr>
                        <w:pStyle w:val="Heading2"/>
                        <w:spacing w:after="0"/>
                        <w:ind w:left="360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</w:p>
                    <w:p w14:paraId="0C816F5B" w14:textId="77777777" w:rsidR="00467C42" w:rsidRPr="00467C42" w:rsidRDefault="00467C42" w:rsidP="00197F85">
                      <w:pPr>
                        <w:pStyle w:val="Heading2"/>
                        <w:spacing w:after="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467C42">
                        <w:rPr>
                          <w:color w:val="auto"/>
                          <w:sz w:val="20"/>
                          <w:szCs w:val="20"/>
                        </w:rPr>
                        <w:t>Admission Requirements:</w:t>
                      </w:r>
                    </w:p>
                    <w:p w14:paraId="5C999EE5" w14:textId="77777777" w:rsidR="00467C42" w:rsidRPr="00467C42" w:rsidRDefault="00467C42" w:rsidP="00467C42">
                      <w:pPr>
                        <w:pStyle w:val="Heading2"/>
                        <w:numPr>
                          <w:ilvl w:val="0"/>
                          <w:numId w:val="4"/>
                        </w:numPr>
                        <w:spacing w:after="0"/>
                        <w:ind w:left="72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467C42">
                        <w:rPr>
                          <w:color w:val="auto"/>
                          <w:sz w:val="20"/>
                          <w:szCs w:val="20"/>
                        </w:rPr>
                        <w:t>3.0 GPA</w:t>
                      </w:r>
                    </w:p>
                    <w:p w14:paraId="7BCD11F6" w14:textId="77777777" w:rsidR="00467C42" w:rsidRPr="00467C42" w:rsidRDefault="00467C42" w:rsidP="00467C42">
                      <w:pPr>
                        <w:pStyle w:val="Heading2"/>
                        <w:numPr>
                          <w:ilvl w:val="0"/>
                          <w:numId w:val="4"/>
                        </w:numPr>
                        <w:spacing w:after="0"/>
                        <w:ind w:left="72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467C42">
                        <w:rPr>
                          <w:color w:val="auto"/>
                          <w:sz w:val="20"/>
                          <w:szCs w:val="20"/>
                        </w:rPr>
                        <w:t>3 letters of recommendation</w:t>
                      </w:r>
                    </w:p>
                    <w:p w14:paraId="0537167D" w14:textId="77777777" w:rsidR="00467C42" w:rsidRPr="00467C42" w:rsidRDefault="00467C42" w:rsidP="00467C42">
                      <w:pPr>
                        <w:pStyle w:val="Heading2"/>
                        <w:numPr>
                          <w:ilvl w:val="0"/>
                          <w:numId w:val="4"/>
                        </w:numPr>
                        <w:spacing w:after="0"/>
                        <w:ind w:left="720"/>
                        <w:jc w:val="left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467C42">
                        <w:rPr>
                          <w:color w:val="auto"/>
                          <w:sz w:val="20"/>
                          <w:szCs w:val="20"/>
                        </w:rPr>
                        <w:t>Statement of purpose</w:t>
                      </w:r>
                    </w:p>
                    <w:p w14:paraId="2D66604D" w14:textId="77777777" w:rsidR="00467C42" w:rsidRDefault="00467C42" w:rsidP="00467C42">
                      <w:pPr>
                        <w:pStyle w:val="Heading2"/>
                        <w:spacing w:after="0"/>
                        <w:ind w:left="360"/>
                        <w:jc w:val="left"/>
                        <w:rPr>
                          <w:color w:val="auto"/>
                          <w:sz w:val="28"/>
                          <w:szCs w:val="28"/>
                        </w:rPr>
                      </w:pPr>
                    </w:p>
                    <w:p w14:paraId="4B8927DD" w14:textId="441F88E1" w:rsidR="00467C42" w:rsidRPr="00315ED6" w:rsidRDefault="00467C42" w:rsidP="00197F85">
                      <w:pPr>
                        <w:pStyle w:val="Heading2"/>
                        <w:spacing w:after="0"/>
                        <w:ind w:left="360"/>
                        <w:rPr>
                          <w:color w:val="auto"/>
                          <w:sz w:val="28"/>
                          <w:szCs w:val="28"/>
                        </w:rPr>
                      </w:pPr>
                      <w:r w:rsidRPr="00467C42">
                        <w:rPr>
                          <w:color w:val="auto"/>
                          <w:sz w:val="28"/>
                          <w:szCs w:val="28"/>
                        </w:rPr>
                        <w:t>Deadline for Applications:</w:t>
                      </w:r>
                      <w:r w:rsidRPr="00315ED6">
                        <w:rPr>
                          <w:color w:val="auto"/>
                          <w:sz w:val="28"/>
                          <w:szCs w:val="28"/>
                        </w:rPr>
                        <w:t xml:space="preserve">  </w:t>
                      </w:r>
                      <w:r w:rsidRPr="00315ED6">
                        <w:rPr>
                          <w:color w:val="auto"/>
                          <w:sz w:val="24"/>
                          <w:szCs w:val="24"/>
                        </w:rPr>
                        <w:t>February 15</w:t>
                      </w:r>
                      <w:r w:rsidRPr="00315ED6">
                        <w:rPr>
                          <w:color w:val="auto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315ED6">
                        <w:rPr>
                          <w:color w:val="auto"/>
                          <w:sz w:val="24"/>
                          <w:szCs w:val="24"/>
                        </w:rPr>
                        <w:t>, 202</w:t>
                      </w:r>
                      <w:r w:rsidR="00885E68">
                        <w:rPr>
                          <w:color w:val="auto"/>
                          <w:sz w:val="24"/>
                          <w:szCs w:val="24"/>
                        </w:rPr>
                        <w:t>1</w:t>
                      </w:r>
                    </w:p>
                    <w:p w14:paraId="67CB2479" w14:textId="77777777" w:rsidR="00467C42" w:rsidRDefault="00467C42" w:rsidP="00467C42">
                      <w:pPr>
                        <w:pStyle w:val="Heading2"/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774311F7" w14:textId="77777777" w:rsidR="00467C42" w:rsidRDefault="00467C42" w:rsidP="00467C42">
                      <w:pPr>
                        <w:pStyle w:val="Heading3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7C4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OSU’s </w:t>
                      </w:r>
                      <w:proofErr w:type="spellStart"/>
                      <w:r w:rsidRPr="00467C4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COuple</w:t>
                      </w:r>
                      <w:proofErr w:type="spellEnd"/>
                      <w:r w:rsidRPr="00467C42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and Family Therapy Program</w:t>
                      </w:r>
                    </w:p>
                    <w:p w14:paraId="63153307" w14:textId="77777777" w:rsidR="00467C42" w:rsidRPr="00467C42" w:rsidRDefault="00467C42" w:rsidP="00467C42"/>
                    <w:p w14:paraId="3F538EF3" w14:textId="77777777" w:rsidR="00467C42" w:rsidRPr="00467C42" w:rsidRDefault="001F1382" w:rsidP="00467C42">
                      <w:pPr>
                        <w:pStyle w:val="ContactInfo"/>
                      </w:pPr>
                      <w:hyperlink r:id="rId6" w:history="1">
                        <w:r w:rsidR="00467C42" w:rsidRPr="00467C42">
                          <w:rPr>
                            <w:rStyle w:val="Hyperlink"/>
                            <w:color w:val="FFFFFF" w:themeColor="background1"/>
                          </w:rPr>
                          <w:t>https://ehe.osu.edu/human-sciences/hdfs/ms/</w:t>
                        </w:r>
                      </w:hyperlink>
                    </w:p>
                    <w:p w14:paraId="039FE057" w14:textId="77777777" w:rsidR="00467C42" w:rsidRDefault="00467C42" w:rsidP="00467C42">
                      <w:pPr>
                        <w:pStyle w:val="Heading2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276E17D7" w14:textId="77777777" w:rsidR="00467C42" w:rsidRDefault="00467C42" w:rsidP="00467C42">
                      <w:pPr>
                        <w:pStyle w:val="Heading2"/>
                        <w:jc w:val="left"/>
                      </w:pPr>
                    </w:p>
                    <w:p w14:paraId="4595495B" w14:textId="77777777" w:rsidR="00467C42" w:rsidRDefault="00467C42" w:rsidP="00467C42">
                      <w:pPr>
                        <w:pStyle w:val="Heading2"/>
                        <w:jc w:val="left"/>
                      </w:pPr>
                    </w:p>
                    <w:p w14:paraId="0B2BEF05" w14:textId="77777777" w:rsidR="00467C42" w:rsidRDefault="00467C42" w:rsidP="00467C42">
                      <w:pPr>
                        <w:pStyle w:val="Heading2"/>
                        <w:jc w:val="left"/>
                      </w:pPr>
                    </w:p>
                    <w:p w14:paraId="2F7D46D1" w14:textId="77777777" w:rsidR="00467C42" w:rsidRPr="00467C42" w:rsidRDefault="00467C42" w:rsidP="00467C42">
                      <w:pPr>
                        <w:ind w:left="216"/>
                        <w:rPr>
                          <w:b/>
                        </w:rPr>
                      </w:pPr>
                      <w:r w:rsidRPr="00467C42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A3159F" wp14:editId="31816A5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20540" cy="103403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1034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80200" w14:textId="77777777" w:rsidR="00467C42" w:rsidRDefault="00467C42" w:rsidP="00467C42">
                            <w:pPr>
                              <w:pStyle w:val="Title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59FCD7F" wp14:editId="0E9B7641">
                                  <wp:extent cx="1447800" cy="189413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lockO-RGBHEX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5571" cy="19043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71647C" w14:textId="77777777" w:rsidR="00467C42" w:rsidRDefault="00467C42" w:rsidP="00467C42">
                            <w:pPr>
                              <w:pStyle w:val="Title"/>
                              <w:jc w:val="center"/>
                              <w:rPr>
                                <w:rFonts w:ascii="Bookman Old Style" w:hAnsi="Bookman Old Style"/>
                                <w:sz w:val="40"/>
                                <w:szCs w:val="40"/>
                              </w:rPr>
                            </w:pPr>
                          </w:p>
                          <w:p w14:paraId="7228C282" w14:textId="77777777" w:rsidR="00467C42" w:rsidRPr="00467C42" w:rsidRDefault="00467C42" w:rsidP="00467C42">
                            <w:pPr>
                              <w:pStyle w:val="Title"/>
                              <w:jc w:val="center"/>
                              <w:rPr>
                                <w:rFonts w:ascii="Bookman Old Style" w:hAnsi="Bookman Old Style"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467C42">
                              <w:rPr>
                                <w:rFonts w:ascii="Bookman Old Style" w:hAnsi="Bookman Old Style"/>
                                <w:color w:val="C00000"/>
                                <w:sz w:val="40"/>
                                <w:szCs w:val="40"/>
                              </w:rPr>
                              <w:t>The Ohio State University</w:t>
                            </w:r>
                          </w:p>
                          <w:p w14:paraId="20BAF0C9" w14:textId="77777777" w:rsidR="00467C42" w:rsidRDefault="00467C42" w:rsidP="00467C42">
                            <w:pPr>
                              <w:pStyle w:val="Title"/>
                              <w:rPr>
                                <w:rFonts w:ascii="Bookman Old Style" w:hAnsi="Bookman Old Style"/>
                                <w:sz w:val="32"/>
                                <w:szCs w:val="32"/>
                              </w:rPr>
                            </w:pPr>
                          </w:p>
                          <w:p w14:paraId="3EB416BA" w14:textId="77777777" w:rsidR="00467C42" w:rsidRDefault="00467C42" w:rsidP="00467C42">
                            <w:pPr>
                              <w:pStyle w:val="Title"/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467C42"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  <w:t xml:space="preserve">Master’s Specialization in Couple and Family Therapy </w:t>
                            </w:r>
                          </w:p>
                          <w:p w14:paraId="1DD8B0E5" w14:textId="77777777" w:rsidR="00467C42" w:rsidRPr="00467C42" w:rsidRDefault="00467C42" w:rsidP="00467C42">
                            <w:pPr>
                              <w:pStyle w:val="Title"/>
                              <w:rPr>
                                <w:rFonts w:ascii="Bookman Old Style" w:hAnsi="Bookman Old Style"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  <w:p w14:paraId="1D06F412" w14:textId="77777777" w:rsidR="00467C42" w:rsidRDefault="00467C42" w:rsidP="00467C42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C</w:t>
                            </w: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  <w:t xml:space="preserve">ouple and family therapy is a mental health discipline that uses a systemic or relational perspective when working with individuals, couples, and families.  That means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  <w:t>CFTs</w:t>
                            </w: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  <w:t xml:space="preserve"> think about relationship patterns when they assess clients and determine the best treatment.</w:t>
                            </w: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  <w:t xml:space="preserve">If you have ever considered becoming a therapist or counselor, then we hope you will consider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  <w:t>CFT</w:t>
                            </w: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  <w:t>, and our master’s program.</w:t>
                            </w:r>
                          </w:p>
                          <w:p w14:paraId="2ECE16D4" w14:textId="77777777" w:rsidR="00467C42" w:rsidRDefault="00467C42" w:rsidP="00467C42">
                            <w:pPr>
                              <w:pStyle w:val="Title"/>
                              <w:rPr>
                                <w:rFonts w:asciiTheme="minorHAnsi" w:hAnsiTheme="minorHAnsi" w:cstheme="minorHAnsi"/>
                                <w:b w:val="0"/>
                                <w:caps w:val="0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8" w:type="dxa"/>
                              <w:tblBorders>
                                <w:top w:val="single" w:sz="6" w:space="0" w:color="AAAAAA"/>
                                <w:left w:val="single" w:sz="6" w:space="0" w:color="AAAAAA"/>
                                <w:bottom w:val="single" w:sz="6" w:space="0" w:color="AAAAAA"/>
                                <w:right w:val="single" w:sz="6" w:space="0" w:color="AAAAAA"/>
                                <w:insideH w:val="single" w:sz="6" w:space="0" w:color="AAAAAA"/>
                                <w:insideV w:val="single" w:sz="6" w:space="0" w:color="AAAAAA"/>
                              </w:tblBorders>
                              <w:shd w:val="clear" w:color="auto" w:fill="D0CECE" w:themeFill="background2" w:themeFillShade="E6"/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409"/>
                              <w:gridCol w:w="3891"/>
                            </w:tblGrid>
                            <w:tr w:rsidR="00467C42" w:rsidRPr="00467C42" w14:paraId="69041951" w14:textId="77777777" w:rsidTr="00467C42">
                              <w:trPr>
                                <w:tblHeader/>
                              </w:trPr>
                              <w:tc>
                                <w:tcPr>
                                  <w:tcW w:w="6300" w:type="dxa"/>
                                  <w:gridSpan w:val="2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bottom"/>
                                  <w:hideMark/>
                                </w:tcPr>
                                <w:p w14:paraId="334E9703" w14:textId="77777777" w:rsidR="00467C42" w:rsidRPr="00467C42" w:rsidRDefault="00467C42" w:rsidP="00467C42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Quick Facts: Marriage and Family Therapists</w:t>
                                  </w:r>
                                </w:p>
                              </w:tc>
                            </w:tr>
                            <w:tr w:rsidR="00467C42" w:rsidRPr="00467C42" w14:paraId="307CDBB6" w14:textId="77777777" w:rsidTr="00467C42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14:paraId="5D4C205A" w14:textId="77777777" w:rsidR="00467C42" w:rsidRPr="00467C42" w:rsidRDefault="00467C42" w:rsidP="00467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2018 Median Pay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4C81F410" w14:textId="77777777" w:rsidR="00467C42" w:rsidRPr="00467C42" w:rsidRDefault="00467C42" w:rsidP="00467C42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  <w:t>$50,090 per year</w:t>
                                  </w: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  <w:br/>
                                    <w:t>$24.08 per hour</w:t>
                                  </w:r>
                                </w:p>
                              </w:tc>
                            </w:tr>
                            <w:tr w:rsidR="00467C42" w:rsidRPr="00467C42" w14:paraId="7383F05E" w14:textId="77777777" w:rsidTr="00467C42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14:paraId="41059D0C" w14:textId="77777777" w:rsidR="00467C42" w:rsidRPr="00467C42" w:rsidRDefault="00467C42" w:rsidP="00467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Typical Entry-Level Education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0F66BD97" w14:textId="77777777" w:rsidR="00467C42" w:rsidRPr="00467C42" w:rsidRDefault="00467C42" w:rsidP="00467C42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  <w:t>Master's degree</w:t>
                                  </w:r>
                                </w:p>
                              </w:tc>
                            </w:tr>
                            <w:tr w:rsidR="00467C42" w:rsidRPr="00467C42" w14:paraId="442B430D" w14:textId="77777777" w:rsidTr="00467C42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14:paraId="27A92DED" w14:textId="77777777" w:rsidR="00467C42" w:rsidRPr="00467C42" w:rsidRDefault="00467C42" w:rsidP="00467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Number of Jobs, 2018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2053A69B" w14:textId="77777777" w:rsidR="00467C42" w:rsidRPr="00467C42" w:rsidRDefault="00467C42" w:rsidP="00467C42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  <w:t>55,300</w:t>
                                  </w:r>
                                </w:p>
                              </w:tc>
                            </w:tr>
                            <w:tr w:rsidR="00467C42" w:rsidRPr="00467C42" w14:paraId="644FD231" w14:textId="77777777" w:rsidTr="00467C42"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14:paraId="4AB83325" w14:textId="77777777" w:rsidR="00467C42" w:rsidRPr="00467C42" w:rsidRDefault="00467C42" w:rsidP="00467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Job Outlook, 2018-28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178F0216" w14:textId="77777777" w:rsidR="00467C42" w:rsidRPr="00467C42" w:rsidRDefault="00467C42" w:rsidP="00467C42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  <w:t>22% (Much faster than average)</w:t>
                                  </w:r>
                                </w:p>
                              </w:tc>
                            </w:tr>
                            <w:tr w:rsidR="00467C42" w:rsidRPr="00467C42" w14:paraId="52E8FDDB" w14:textId="77777777" w:rsidTr="00467C42">
                              <w:trPr>
                                <w:trHeight w:val="17"/>
                              </w:trPr>
                              <w:tc>
                                <w:tcPr>
                                  <w:tcW w:w="2409" w:type="dxa"/>
                                  <w:shd w:val="clear" w:color="auto" w:fill="D0CECE" w:themeFill="background2" w:themeFillShade="E6"/>
                                  <w:tcMar>
                                    <w:top w:w="60" w:type="dxa"/>
                                    <w:left w:w="60" w:type="dxa"/>
                                    <w:bottom w:w="60" w:type="dxa"/>
                                    <w:right w:w="60" w:type="dxa"/>
                                  </w:tcMar>
                                  <w:vAlign w:val="center"/>
                                  <w:hideMark/>
                                </w:tcPr>
                                <w:p w14:paraId="653F9796" w14:textId="77777777" w:rsidR="00467C42" w:rsidRPr="00467C42" w:rsidRDefault="00467C42" w:rsidP="00467C4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Employment Change, 2018-28</w:t>
                                  </w:r>
                                </w:p>
                              </w:tc>
                              <w:tc>
                                <w:tcPr>
                                  <w:tcW w:w="3891" w:type="dxa"/>
                                  <w:shd w:val="clear" w:color="auto" w:fill="D0CECE" w:themeFill="background2" w:themeFillShade="E6"/>
                                  <w:vAlign w:val="center"/>
                                  <w:hideMark/>
                                </w:tcPr>
                                <w:p w14:paraId="53A74403" w14:textId="77777777" w:rsidR="00467C42" w:rsidRPr="00467C42" w:rsidRDefault="00467C42" w:rsidP="00467C42">
                                  <w:pPr>
                                    <w:spacing w:after="0" w:line="240" w:lineRule="auto"/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467C42">
                                    <w:rPr>
                                      <w:rFonts w:ascii="Helvetica" w:eastAsia="Times New Roman" w:hAnsi="Helvetica" w:cs="Helvetica"/>
                                      <w:b/>
                                      <w:sz w:val="16"/>
                                      <w:szCs w:val="16"/>
                                    </w:rPr>
                                    <w:t>12,300</w:t>
                                  </w:r>
                                </w:p>
                              </w:tc>
                            </w:tr>
                          </w:tbl>
                          <w:p w14:paraId="4F5FA16F" w14:textId="77777777" w:rsidR="00467C42" w:rsidRPr="00467C42" w:rsidRDefault="001F1382" w:rsidP="00467C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467C42" w:rsidRPr="00467C42">
                                <w:rPr>
                                  <w:sz w:val="18"/>
                                  <w:szCs w:val="18"/>
                                  <w:u w:val="single"/>
                                </w:rPr>
                                <w:t>https://www.bls.gov/ooh/community-and-social-service/mobile/marriage-and-family-therapists.htm</w:t>
                              </w:r>
                            </w:hyperlink>
                          </w:p>
                          <w:p w14:paraId="22C1083A" w14:textId="77777777" w:rsidR="00467C42" w:rsidRDefault="00467C42" w:rsidP="00467C42">
                            <w:pPr>
                              <w:pStyle w:val="Heading2"/>
                              <w:spacing w:after="0"/>
                              <w:jc w:val="left"/>
                              <w:rPr>
                                <w:noProof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BA758B">
                              <w:rPr>
                                <w:noProof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Program Description</w:t>
                            </w:r>
                            <w:r>
                              <w:rPr>
                                <w:noProof/>
                                <w:color w:val="auto"/>
                                <w:sz w:val="32"/>
                                <w:szCs w:val="32"/>
                                <w:lang w:eastAsia="en-US"/>
                              </w:rPr>
                              <w:t xml:space="preserve">: </w:t>
                            </w:r>
                          </w:p>
                          <w:p w14:paraId="626557EF" w14:textId="77777777" w:rsidR="00467C42" w:rsidRDefault="00467C42" w:rsidP="00467C42">
                            <w:pPr>
                              <w:pStyle w:val="Heading2"/>
                              <w:spacing w:after="0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>Our program is designed to</w:t>
                            </w:r>
                            <w:r w:rsidRPr="00BA758B">
                              <w:rPr>
                                <w:noProof/>
                                <w:color w:val="auto"/>
                                <w:lang w:eastAsia="en-US"/>
                              </w:rPr>
                              <w:t xml:space="preserve"> </w:t>
                            </w:r>
                            <w:r w:rsidRPr="00BA758B">
                              <w:rPr>
                                <w:rFonts w:asciiTheme="minorHAnsi" w:hAnsiTheme="minorHAnsi" w:cs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  <w:t xml:space="preserve">meet the educational requirements for licensure in the state of Ohio.  It is a two year program with coursework, and 500 hours of direct client contact hours with AAMFT Approved and State approved supervision.  </w:t>
                            </w:r>
                          </w:p>
                          <w:p w14:paraId="64EB54DF" w14:textId="77777777" w:rsidR="00467C42" w:rsidRDefault="00467C42" w:rsidP="00467C42">
                            <w:pPr>
                              <w:pStyle w:val="Heading2"/>
                              <w:spacing w:after="0"/>
                              <w:jc w:val="left"/>
                              <w:rPr>
                                <w:rFonts w:asciiTheme="minorHAnsi" w:hAnsiTheme="minorHAnsi" w:cstheme="minorHAnsi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3323E22D" w14:textId="77777777" w:rsidR="00467C42" w:rsidRPr="00197F85" w:rsidRDefault="00467C42" w:rsidP="00467C42">
                            <w:pPr>
                              <w:pStyle w:val="Heading2"/>
                              <w:spacing w:after="0"/>
                              <w:jc w:val="left"/>
                              <w:rPr>
                                <w:rFonts w:cstheme="majorHAnsi"/>
                                <w:noProof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197F85">
                              <w:rPr>
                                <w:rFonts w:cstheme="majorHAnsi"/>
                                <w:noProof/>
                                <w:color w:val="auto"/>
                                <w:sz w:val="28"/>
                                <w:szCs w:val="28"/>
                                <w:lang w:eastAsia="en-US"/>
                              </w:rPr>
                              <w:t>Questions:</w:t>
                            </w:r>
                          </w:p>
                          <w:p w14:paraId="02A8B929" w14:textId="77777777" w:rsidR="00467C42" w:rsidRPr="00BA758B" w:rsidRDefault="00197F85" w:rsidP="00467C42">
                            <w:pPr>
                              <w:spacing w:after="0"/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sz w:val="24"/>
                                <w:szCs w:val="24"/>
                              </w:rPr>
                              <w:t>Contact Suzanne Bartle-Haring, Ph.D.  at haring.19@osu.edu</w:t>
                            </w:r>
                          </w:p>
                          <w:p w14:paraId="1DD40116" w14:textId="77777777" w:rsidR="00467C42" w:rsidRDefault="00467C42" w:rsidP="00467C4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3159F" id="_x0000_s1027" type="#_x0000_t202" style="position:absolute;margin-left:0;margin-top:0;width:340.2pt;height:814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">
                <v:textbox>
                  <w:txbxContent>
                    <w:p w14:paraId="08F80200" w14:textId="77777777" w:rsidR="00467C42" w:rsidRDefault="00467C42" w:rsidP="00467C42">
                      <w:pPr>
                        <w:pStyle w:val="Title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759FCD7F" wp14:editId="0E9B7641">
                            <wp:extent cx="1447800" cy="189413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lockO-RGBHEX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5571" cy="19043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71647C" w14:textId="77777777" w:rsidR="00467C42" w:rsidRDefault="00467C42" w:rsidP="00467C42">
                      <w:pPr>
                        <w:pStyle w:val="Title"/>
                        <w:jc w:val="center"/>
                        <w:rPr>
                          <w:rFonts w:ascii="Bookman Old Style" w:hAnsi="Bookman Old Style"/>
                          <w:sz w:val="40"/>
                          <w:szCs w:val="40"/>
                        </w:rPr>
                      </w:pPr>
                    </w:p>
                    <w:p w14:paraId="7228C282" w14:textId="77777777" w:rsidR="00467C42" w:rsidRPr="00467C42" w:rsidRDefault="00467C42" w:rsidP="00467C42">
                      <w:pPr>
                        <w:pStyle w:val="Title"/>
                        <w:jc w:val="center"/>
                        <w:rPr>
                          <w:rFonts w:ascii="Bookman Old Style" w:hAnsi="Bookman Old Style"/>
                          <w:color w:val="C00000"/>
                          <w:sz w:val="40"/>
                          <w:szCs w:val="40"/>
                        </w:rPr>
                      </w:pPr>
                      <w:r w:rsidRPr="00467C42">
                        <w:rPr>
                          <w:rFonts w:ascii="Bookman Old Style" w:hAnsi="Bookman Old Style"/>
                          <w:color w:val="C00000"/>
                          <w:sz w:val="40"/>
                          <w:szCs w:val="40"/>
                        </w:rPr>
                        <w:t>The Ohio State University</w:t>
                      </w:r>
                    </w:p>
                    <w:p w14:paraId="20BAF0C9" w14:textId="77777777" w:rsidR="00467C42" w:rsidRDefault="00467C42" w:rsidP="00467C42">
                      <w:pPr>
                        <w:pStyle w:val="Title"/>
                        <w:rPr>
                          <w:rFonts w:ascii="Bookman Old Style" w:hAnsi="Bookman Old Style"/>
                          <w:sz w:val="32"/>
                          <w:szCs w:val="32"/>
                        </w:rPr>
                      </w:pPr>
                    </w:p>
                    <w:p w14:paraId="3EB416BA" w14:textId="77777777" w:rsidR="00467C42" w:rsidRDefault="00467C42" w:rsidP="00467C42">
                      <w:pPr>
                        <w:pStyle w:val="Title"/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</w:pPr>
                      <w:r w:rsidRPr="00467C42"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  <w:t xml:space="preserve">Master’s Specialization in Couple and Family Therapy </w:t>
                      </w:r>
                    </w:p>
                    <w:p w14:paraId="1DD8B0E5" w14:textId="77777777" w:rsidR="00467C42" w:rsidRPr="00467C42" w:rsidRDefault="00467C42" w:rsidP="00467C42">
                      <w:pPr>
                        <w:pStyle w:val="Title"/>
                        <w:rPr>
                          <w:rFonts w:ascii="Bookman Old Style" w:hAnsi="Bookman Old Style"/>
                          <w:color w:val="C00000"/>
                          <w:sz w:val="28"/>
                          <w:szCs w:val="28"/>
                        </w:rPr>
                      </w:pPr>
                    </w:p>
                    <w:p w14:paraId="1D06F412" w14:textId="77777777" w:rsidR="00467C42" w:rsidRDefault="00467C42" w:rsidP="00467C42">
                      <w:pPr>
                        <w:pStyle w:val="Title"/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</w:pPr>
                      <w:r w:rsidRPr="00BA758B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  <w:t>C</w:t>
                      </w:r>
                      <w:r w:rsidRPr="00BA758B"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  <w:t xml:space="preserve">ouple and family therapy is a mental health discipline that uses a systemic or relational perspective when working with individuals, couples, and families.  That means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  <w:t>CFTs</w:t>
                      </w:r>
                      <w:r w:rsidRPr="00BA758B"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  <w:t xml:space="preserve"> think about relationship patterns when they assess clients and determine the best treatment.</w:t>
                      </w:r>
                      <w:r w:rsidRPr="00BA758B">
                        <w:rPr>
                          <w:rFonts w:asciiTheme="minorHAnsi" w:hAnsiTheme="minorHAnsi" w:cstheme="minorHAnsi"/>
                          <w:b w:val="0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Pr="00BA758B"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  <w:t xml:space="preserve">If you have ever considered becoming a therapist or counselor, then we hope you will consider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  <w:t>CFT</w:t>
                      </w:r>
                      <w:r w:rsidRPr="00BA758B"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  <w:t>, and our master’s program.</w:t>
                      </w:r>
                    </w:p>
                    <w:p w14:paraId="2ECE16D4" w14:textId="77777777" w:rsidR="00467C42" w:rsidRDefault="00467C42" w:rsidP="00467C42">
                      <w:pPr>
                        <w:pStyle w:val="Title"/>
                        <w:rPr>
                          <w:rFonts w:asciiTheme="minorHAnsi" w:hAnsiTheme="minorHAnsi" w:cstheme="minorHAnsi"/>
                          <w:b w:val="0"/>
                          <w:caps w:val="0"/>
                          <w:color w:val="auto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Ind w:w="-8" w:type="dxa"/>
                        <w:tblBorders>
                          <w:top w:val="single" w:sz="6" w:space="0" w:color="AAAAAA"/>
                          <w:left w:val="single" w:sz="6" w:space="0" w:color="AAAAAA"/>
                          <w:bottom w:val="single" w:sz="6" w:space="0" w:color="AAAAAA"/>
                          <w:right w:val="single" w:sz="6" w:space="0" w:color="AAAAAA"/>
                          <w:insideH w:val="single" w:sz="6" w:space="0" w:color="AAAAAA"/>
                          <w:insideV w:val="single" w:sz="6" w:space="0" w:color="AAAAAA"/>
                        </w:tblBorders>
                        <w:shd w:val="clear" w:color="auto" w:fill="D0CECE" w:themeFill="background2" w:themeFillShade="E6"/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409"/>
                        <w:gridCol w:w="3891"/>
                      </w:tblGrid>
                      <w:tr w:rsidR="00467C42" w:rsidRPr="00467C42" w14:paraId="69041951" w14:textId="77777777" w:rsidTr="00467C42">
                        <w:trPr>
                          <w:tblHeader/>
                        </w:trPr>
                        <w:tc>
                          <w:tcPr>
                            <w:tcW w:w="6300" w:type="dxa"/>
                            <w:gridSpan w:val="2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bottom"/>
                            <w:hideMark/>
                          </w:tcPr>
                          <w:p w14:paraId="334E9703" w14:textId="77777777" w:rsidR="00467C42" w:rsidRPr="00467C42" w:rsidRDefault="00467C42" w:rsidP="00467C4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Quick Facts: Marriage and Family Therapists</w:t>
                            </w:r>
                          </w:p>
                        </w:tc>
                      </w:tr>
                      <w:tr w:rsidR="00467C42" w:rsidRPr="00467C42" w14:paraId="307CDBB6" w14:textId="77777777" w:rsidTr="00467C42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14:paraId="5D4C205A" w14:textId="77777777" w:rsidR="00467C42" w:rsidRPr="00467C42" w:rsidRDefault="00467C42" w:rsidP="00467C42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2018 Median Pay</w:t>
                            </w:r>
                          </w:p>
                        </w:tc>
                        <w:tc>
                          <w:tcPr>
                            <w:tcW w:w="389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4C81F410" w14:textId="77777777" w:rsidR="00467C42" w:rsidRPr="00467C42" w:rsidRDefault="00467C42" w:rsidP="00467C4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  <w:t>$50,090 per year</w:t>
                            </w: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  <w:br/>
                              <w:t>$24.08 per hour</w:t>
                            </w:r>
                          </w:p>
                        </w:tc>
                      </w:tr>
                      <w:tr w:rsidR="00467C42" w:rsidRPr="00467C42" w14:paraId="7383F05E" w14:textId="77777777" w:rsidTr="00467C42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14:paraId="41059D0C" w14:textId="77777777" w:rsidR="00467C42" w:rsidRPr="00467C42" w:rsidRDefault="00467C42" w:rsidP="00467C42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Typical Entry-Level Education</w:t>
                            </w:r>
                          </w:p>
                        </w:tc>
                        <w:tc>
                          <w:tcPr>
                            <w:tcW w:w="389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0F66BD97" w14:textId="77777777" w:rsidR="00467C42" w:rsidRPr="00467C42" w:rsidRDefault="00467C42" w:rsidP="00467C4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  <w:t>Master's degree</w:t>
                            </w:r>
                          </w:p>
                        </w:tc>
                      </w:tr>
                      <w:tr w:rsidR="00467C42" w:rsidRPr="00467C42" w14:paraId="442B430D" w14:textId="77777777" w:rsidTr="00467C42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14:paraId="27A92DED" w14:textId="77777777" w:rsidR="00467C42" w:rsidRPr="00467C42" w:rsidRDefault="00467C42" w:rsidP="00467C42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Number of Jobs, 2018</w:t>
                            </w:r>
                          </w:p>
                        </w:tc>
                        <w:tc>
                          <w:tcPr>
                            <w:tcW w:w="389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2053A69B" w14:textId="77777777" w:rsidR="00467C42" w:rsidRPr="00467C42" w:rsidRDefault="00467C42" w:rsidP="00467C4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  <w:t>55,300</w:t>
                            </w:r>
                          </w:p>
                        </w:tc>
                      </w:tr>
                      <w:tr w:rsidR="00467C42" w:rsidRPr="00467C42" w14:paraId="644FD231" w14:textId="77777777" w:rsidTr="00467C42"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14:paraId="4AB83325" w14:textId="77777777" w:rsidR="00467C42" w:rsidRPr="00467C42" w:rsidRDefault="00467C42" w:rsidP="00467C42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Job Outlook, 2018-28</w:t>
                            </w:r>
                          </w:p>
                        </w:tc>
                        <w:tc>
                          <w:tcPr>
                            <w:tcW w:w="389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178F0216" w14:textId="77777777" w:rsidR="00467C42" w:rsidRPr="00467C42" w:rsidRDefault="00467C42" w:rsidP="00467C4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  <w:t>22% (Much faster than average)</w:t>
                            </w:r>
                          </w:p>
                        </w:tc>
                      </w:tr>
                      <w:tr w:rsidR="00467C42" w:rsidRPr="00467C42" w14:paraId="52E8FDDB" w14:textId="77777777" w:rsidTr="00467C42">
                        <w:trPr>
                          <w:trHeight w:val="17"/>
                        </w:trPr>
                        <w:tc>
                          <w:tcPr>
                            <w:tcW w:w="2409" w:type="dxa"/>
                            <w:shd w:val="clear" w:color="auto" w:fill="D0CECE" w:themeFill="background2" w:themeFillShade="E6"/>
                            <w:tcMar>
                              <w:top w:w="60" w:type="dxa"/>
                              <w:left w:w="60" w:type="dxa"/>
                              <w:bottom w:w="60" w:type="dxa"/>
                              <w:right w:w="60" w:type="dxa"/>
                            </w:tcMar>
                            <w:vAlign w:val="center"/>
                            <w:hideMark/>
                          </w:tcPr>
                          <w:p w14:paraId="653F9796" w14:textId="77777777" w:rsidR="00467C42" w:rsidRPr="00467C42" w:rsidRDefault="00467C42" w:rsidP="00467C42">
                            <w:pPr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16"/>
                                <w:szCs w:val="16"/>
                              </w:rPr>
                              <w:t>Employment Change, 2018-28</w:t>
                            </w:r>
                          </w:p>
                        </w:tc>
                        <w:tc>
                          <w:tcPr>
                            <w:tcW w:w="3891" w:type="dxa"/>
                            <w:shd w:val="clear" w:color="auto" w:fill="D0CECE" w:themeFill="background2" w:themeFillShade="E6"/>
                            <w:vAlign w:val="center"/>
                            <w:hideMark/>
                          </w:tcPr>
                          <w:p w14:paraId="53A74403" w14:textId="77777777" w:rsidR="00467C42" w:rsidRPr="00467C42" w:rsidRDefault="00467C42" w:rsidP="00467C42">
                            <w:pPr>
                              <w:spacing w:after="0" w:line="240" w:lineRule="auto"/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</w:pPr>
                            <w:r w:rsidRPr="00467C42">
                              <w:rPr>
                                <w:rFonts w:ascii="Helvetica" w:eastAsia="Times New Roman" w:hAnsi="Helvetica" w:cs="Helvetica"/>
                                <w:b/>
                                <w:sz w:val="16"/>
                                <w:szCs w:val="16"/>
                              </w:rPr>
                              <w:t>12,300</w:t>
                            </w:r>
                          </w:p>
                        </w:tc>
                      </w:tr>
                    </w:tbl>
                    <w:p w14:paraId="4F5FA16F" w14:textId="77777777" w:rsidR="00467C42" w:rsidRPr="00467C42" w:rsidRDefault="001F1382" w:rsidP="00467C42">
                      <w:pPr>
                        <w:rPr>
                          <w:sz w:val="18"/>
                          <w:szCs w:val="18"/>
                        </w:rPr>
                      </w:pPr>
                      <w:hyperlink r:id="rId9" w:history="1">
                        <w:r w:rsidR="00467C42" w:rsidRPr="00467C42">
                          <w:rPr>
                            <w:sz w:val="18"/>
                            <w:szCs w:val="18"/>
                            <w:u w:val="single"/>
                          </w:rPr>
                          <w:t>https://www.bls.gov/ooh/community-and-social-service/mobile/marriage-and-family-therapists.htm</w:t>
                        </w:r>
                      </w:hyperlink>
                    </w:p>
                    <w:p w14:paraId="22C1083A" w14:textId="77777777" w:rsidR="00467C42" w:rsidRDefault="00467C42" w:rsidP="00467C42">
                      <w:pPr>
                        <w:pStyle w:val="Heading2"/>
                        <w:spacing w:after="0"/>
                        <w:jc w:val="left"/>
                        <w:rPr>
                          <w:noProof/>
                          <w:color w:val="auto"/>
                          <w:sz w:val="32"/>
                          <w:szCs w:val="32"/>
                          <w:lang w:eastAsia="en-US"/>
                        </w:rPr>
                      </w:pPr>
                      <w:r w:rsidRPr="00BA758B">
                        <w:rPr>
                          <w:noProof/>
                          <w:color w:val="auto"/>
                          <w:sz w:val="28"/>
                          <w:szCs w:val="28"/>
                          <w:lang w:eastAsia="en-US"/>
                        </w:rPr>
                        <w:t>Program Description</w:t>
                      </w:r>
                      <w:r>
                        <w:rPr>
                          <w:noProof/>
                          <w:color w:val="auto"/>
                          <w:sz w:val="32"/>
                          <w:szCs w:val="32"/>
                          <w:lang w:eastAsia="en-US"/>
                        </w:rPr>
                        <w:t xml:space="preserve">: </w:t>
                      </w:r>
                    </w:p>
                    <w:p w14:paraId="626557EF" w14:textId="77777777" w:rsidR="00467C42" w:rsidRDefault="00467C42" w:rsidP="00467C42">
                      <w:pPr>
                        <w:pStyle w:val="Heading2"/>
                        <w:spacing w:after="0"/>
                        <w:jc w:val="left"/>
                        <w:rPr>
                          <w:rFonts w:asciiTheme="minorHAnsi" w:hAnsiTheme="minorHAnsi" w:cstheme="minorHAnsi"/>
                          <w:b w:val="0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  <w:r w:rsidRPr="00BA758B">
                        <w:rPr>
                          <w:rFonts w:asciiTheme="minorHAnsi" w:hAnsiTheme="minorHAnsi" w:cstheme="minorHAnsi"/>
                          <w:b w:val="0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t>Our program is designed to</w:t>
                      </w:r>
                      <w:r w:rsidRPr="00BA758B">
                        <w:rPr>
                          <w:noProof/>
                          <w:color w:val="auto"/>
                          <w:lang w:eastAsia="en-US"/>
                        </w:rPr>
                        <w:t xml:space="preserve"> </w:t>
                      </w:r>
                      <w:r w:rsidRPr="00BA758B">
                        <w:rPr>
                          <w:rFonts w:asciiTheme="minorHAnsi" w:hAnsiTheme="minorHAnsi" w:cstheme="minorHAnsi"/>
                          <w:b w:val="0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  <w:t xml:space="preserve">meet the educational requirements for licensure in the state of Ohio.  It is a two year program with coursework, and 500 hours of direct client contact hours with AAMFT Approved and State approved supervision.  </w:t>
                      </w:r>
                    </w:p>
                    <w:p w14:paraId="64EB54DF" w14:textId="77777777" w:rsidR="00467C42" w:rsidRDefault="00467C42" w:rsidP="00467C42">
                      <w:pPr>
                        <w:pStyle w:val="Heading2"/>
                        <w:spacing w:after="0"/>
                        <w:jc w:val="left"/>
                        <w:rPr>
                          <w:rFonts w:asciiTheme="minorHAnsi" w:hAnsiTheme="minorHAnsi" w:cstheme="minorHAnsi"/>
                          <w:b w:val="0"/>
                          <w:noProof/>
                          <w:color w:val="auto"/>
                          <w:sz w:val="24"/>
                          <w:szCs w:val="24"/>
                          <w:lang w:eastAsia="en-US"/>
                        </w:rPr>
                      </w:pPr>
                    </w:p>
                    <w:p w14:paraId="3323E22D" w14:textId="77777777" w:rsidR="00467C42" w:rsidRPr="00197F85" w:rsidRDefault="00467C42" w:rsidP="00467C42">
                      <w:pPr>
                        <w:pStyle w:val="Heading2"/>
                        <w:spacing w:after="0"/>
                        <w:jc w:val="left"/>
                        <w:rPr>
                          <w:rFonts w:cstheme="majorHAnsi"/>
                          <w:noProof/>
                          <w:color w:val="auto"/>
                          <w:sz w:val="28"/>
                          <w:szCs w:val="28"/>
                          <w:lang w:eastAsia="en-US"/>
                        </w:rPr>
                      </w:pPr>
                      <w:r w:rsidRPr="00197F85">
                        <w:rPr>
                          <w:rFonts w:cstheme="majorHAnsi"/>
                          <w:noProof/>
                          <w:color w:val="auto"/>
                          <w:sz w:val="28"/>
                          <w:szCs w:val="28"/>
                          <w:lang w:eastAsia="en-US"/>
                        </w:rPr>
                        <w:t>Questions:</w:t>
                      </w:r>
                    </w:p>
                    <w:p w14:paraId="02A8B929" w14:textId="77777777" w:rsidR="00467C42" w:rsidRPr="00BA758B" w:rsidRDefault="00197F85" w:rsidP="00467C42">
                      <w:pPr>
                        <w:spacing w:after="0"/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noProof/>
                          <w:sz w:val="24"/>
                          <w:szCs w:val="24"/>
                        </w:rPr>
                        <w:t>Contact Suzanne Bartle-Haring, Ph.D.  at haring.19@osu.edu</w:t>
                      </w:r>
                    </w:p>
                    <w:p w14:paraId="1DD40116" w14:textId="77777777" w:rsidR="00467C42" w:rsidRDefault="00467C42" w:rsidP="00467C42">
                      <w:pPr>
                        <w:shd w:val="clear" w:color="auto" w:fill="FFFFFF"/>
                        <w:spacing w:after="0" w:line="240" w:lineRule="auto"/>
                        <w:rPr>
                          <w:rFonts w:asciiTheme="majorHAnsi" w:eastAsia="Times New Roman" w:hAnsiTheme="majorHAnsi" w:cstheme="majorHAnsi"/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C3F69" w:rsidSect="00467C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9A25D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4B4970"/>
    <w:multiLevelType w:val="hybridMultilevel"/>
    <w:tmpl w:val="2F88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B5500"/>
    <w:multiLevelType w:val="hybridMultilevel"/>
    <w:tmpl w:val="7DD4CB4C"/>
    <w:lvl w:ilvl="0" w:tplc="289EA730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3C1C"/>
    <w:multiLevelType w:val="hybridMultilevel"/>
    <w:tmpl w:val="9976E0FA"/>
    <w:lvl w:ilvl="0" w:tplc="3B62769C">
      <w:start w:val="1"/>
      <w:numFmt w:val="bullet"/>
      <w:lvlText w:val=""/>
      <w:lvlJc w:val="left"/>
      <w:pPr>
        <w:ind w:left="360" w:hanging="144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4" w15:restartNumberingAfterBreak="0">
    <w:nsid w:val="40536193"/>
    <w:multiLevelType w:val="hybridMultilevel"/>
    <w:tmpl w:val="3A78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20D95"/>
    <w:multiLevelType w:val="hybridMultilevel"/>
    <w:tmpl w:val="84D8C63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C42"/>
    <w:rsid w:val="00197F85"/>
    <w:rsid w:val="001F1382"/>
    <w:rsid w:val="00467C42"/>
    <w:rsid w:val="00885E68"/>
    <w:rsid w:val="009C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FD3D"/>
  <w15:chartTrackingRefBased/>
  <w15:docId w15:val="{5B9FAB2B-E148-4902-AE47-443BCFB8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3"/>
    <w:unhideWhenUsed/>
    <w:qFormat/>
    <w:rsid w:val="00467C42"/>
    <w:pPr>
      <w:keepNext/>
      <w:keepLines/>
      <w:spacing w:after="480" w:line="264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67C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467C42"/>
    <w:rPr>
      <w:rFonts w:asciiTheme="majorHAnsi" w:eastAsiaTheme="majorEastAsia" w:hAnsiTheme="majorHAnsi" w:cstheme="majorBidi"/>
      <w:b/>
      <w:bCs/>
      <w:color w:val="FFFFFF" w:themeColor="background1"/>
      <w:sz w:val="36"/>
      <w:szCs w:val="36"/>
      <w:lang w:eastAsia="ja-JP"/>
    </w:rPr>
  </w:style>
  <w:style w:type="paragraph" w:styleId="Title">
    <w:name w:val="Title"/>
    <w:basedOn w:val="Normal"/>
    <w:link w:val="TitleChar"/>
    <w:uiPriority w:val="1"/>
    <w:qFormat/>
    <w:rsid w:val="00467C42"/>
    <w:pPr>
      <w:spacing w:before="320"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67C42"/>
    <w:rPr>
      <w:rFonts w:asciiTheme="majorHAnsi" w:eastAsiaTheme="majorEastAsia" w:hAnsiTheme="majorHAnsi" w:cstheme="majorBidi"/>
      <w:b/>
      <w:bCs/>
      <w:caps/>
      <w:color w:val="2E74B5" w:themeColor="accent1" w:themeShade="BF"/>
      <w:kern w:val="28"/>
      <w:sz w:val="106"/>
      <w:szCs w:val="106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467C42"/>
    <w:pPr>
      <w:spacing w:line="264" w:lineRule="auto"/>
      <w:ind w:left="720"/>
      <w:contextualSpacing/>
    </w:pPr>
    <w:rPr>
      <w:rFonts w:eastAsiaTheme="minorEastAsia"/>
      <w:color w:val="44546A" w:themeColor="text2"/>
      <w:sz w:val="26"/>
      <w:szCs w:val="26"/>
      <w:lang w:eastAsia="ja-JP"/>
    </w:rPr>
  </w:style>
  <w:style w:type="paragraph" w:styleId="ListBullet">
    <w:name w:val="List Bullet"/>
    <w:basedOn w:val="Normal"/>
    <w:uiPriority w:val="99"/>
    <w:semiHidden/>
    <w:unhideWhenUsed/>
    <w:rsid w:val="00467C42"/>
    <w:pPr>
      <w:numPr>
        <w:numId w:val="2"/>
      </w:numPr>
      <w:spacing w:line="264" w:lineRule="auto"/>
      <w:contextualSpacing/>
    </w:pPr>
    <w:rPr>
      <w:rFonts w:eastAsiaTheme="minorEastAsia"/>
      <w:color w:val="44546A" w:themeColor="text2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67C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actInfo">
    <w:name w:val="Contact Info"/>
    <w:basedOn w:val="Normal"/>
    <w:uiPriority w:val="5"/>
    <w:qFormat/>
    <w:rsid w:val="00467C42"/>
    <w:pPr>
      <w:spacing w:after="280" w:line="240" w:lineRule="auto"/>
      <w:contextualSpacing/>
      <w:jc w:val="center"/>
    </w:pPr>
    <w:rPr>
      <w:rFonts w:eastAsiaTheme="minorEastAsia"/>
      <w:color w:val="FFFFFF" w:themeColor="background1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467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ooh/community-and-social-service/mobile/marriage-and-family-therapists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he.osu.edu/human-sciences/hdfs/m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he.osu.edu/human-sciences/hdfs/m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ls.gov/ooh/community-and-social-service/mobile/marriage-and-family-therapist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and Human Ecology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Haring, Suzanne B.</dc:creator>
  <cp:keywords/>
  <dc:description/>
  <cp:lastModifiedBy>Stapel, Jennifer L</cp:lastModifiedBy>
  <cp:revision>2</cp:revision>
  <dcterms:created xsi:type="dcterms:W3CDTF">2020-10-23T00:56:00Z</dcterms:created>
  <dcterms:modified xsi:type="dcterms:W3CDTF">2020-10-23T00:56:00Z</dcterms:modified>
</cp:coreProperties>
</file>