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A068A" w14:textId="6D3F1375" w:rsidR="00422DFA" w:rsidRPr="00EB4764" w:rsidRDefault="003E7995" w:rsidP="00B85E06">
      <w:pPr>
        <w:tabs>
          <w:tab w:val="center" w:pos="5148"/>
        </w:tabs>
        <w:rPr>
          <w:rFonts w:ascii="Cambria" w:hAnsi="Cambria" w:cs="Arial"/>
          <w:b/>
          <w:bCs/>
        </w:rPr>
      </w:pPr>
      <w:r>
        <w:rPr>
          <w:rFonts w:ascii="Arial" w:hAnsi="Arial" w:cs="Arial"/>
        </w:rPr>
        <w:t xml:space="preserve"> </w:t>
      </w:r>
      <w:r w:rsidR="00ED101A" w:rsidRPr="00EB4764">
        <w:rPr>
          <w:rFonts w:ascii="Cambria" w:hAnsi="Cambria" w:cs="Arial"/>
        </w:rPr>
        <w:tab/>
      </w:r>
      <w:r w:rsidR="00ED101A" w:rsidRPr="00EB4764">
        <w:rPr>
          <w:rFonts w:ascii="Cambria" w:hAnsi="Cambria" w:cs="Arial"/>
        </w:rPr>
        <w:tab/>
      </w:r>
      <w:r w:rsidR="00ED101A" w:rsidRPr="00EB4764">
        <w:rPr>
          <w:rFonts w:ascii="Cambria" w:hAnsi="Cambria" w:cs="Arial"/>
        </w:rPr>
        <w:tab/>
      </w:r>
      <w:r w:rsidR="00ED101A" w:rsidRPr="00EB4764">
        <w:rPr>
          <w:rFonts w:ascii="Cambria" w:hAnsi="Cambria" w:cs="Arial"/>
        </w:rPr>
        <w:tab/>
      </w:r>
      <w:r w:rsidR="00ED101A" w:rsidRPr="00EB4764">
        <w:rPr>
          <w:rFonts w:ascii="Cambria" w:hAnsi="Cambria" w:cs="Arial"/>
        </w:rPr>
        <w:tab/>
      </w:r>
      <w:r w:rsidR="00B1017A" w:rsidRPr="00EB4764">
        <w:rPr>
          <w:rFonts w:ascii="Cambria" w:hAnsi="Cambria" w:cs="Arial"/>
        </w:rPr>
        <w:tab/>
      </w:r>
      <w:r w:rsidR="007853EE">
        <w:rPr>
          <w:rFonts w:ascii="Cambria" w:hAnsi="Cambria" w:cs="Arial"/>
        </w:rPr>
        <w:t xml:space="preserve">July </w:t>
      </w:r>
      <w:r w:rsidR="005D5D77">
        <w:rPr>
          <w:rFonts w:ascii="Cambria" w:hAnsi="Cambria" w:cs="Arial"/>
        </w:rPr>
        <w:t xml:space="preserve"> 2022</w:t>
      </w:r>
    </w:p>
    <w:p w14:paraId="6B59B4C5" w14:textId="77777777" w:rsidR="00B82F80" w:rsidRPr="00EB4764" w:rsidRDefault="00B82F80" w:rsidP="00B82F80">
      <w:pPr>
        <w:tabs>
          <w:tab w:val="center" w:pos="5148"/>
        </w:tabs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CURRICULUM VITAE</w:t>
      </w:r>
    </w:p>
    <w:p w14:paraId="6B78E532" w14:textId="77777777" w:rsidR="00B82F80" w:rsidRPr="00EB4764" w:rsidRDefault="00B82F80" w:rsidP="00B82F80">
      <w:pPr>
        <w:tabs>
          <w:tab w:val="center" w:pos="5148"/>
        </w:tabs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7FDA448" w14:textId="451AC8EF" w:rsidR="00023F3E" w:rsidRPr="00EB4764" w:rsidRDefault="00572866" w:rsidP="00023F3E">
      <w:pPr>
        <w:tabs>
          <w:tab w:val="center" w:pos="5148"/>
        </w:tabs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Judith K. Morgan, PhD</w:t>
      </w:r>
    </w:p>
    <w:p w14:paraId="78940E08" w14:textId="4D1E6219" w:rsidR="00452246" w:rsidRPr="00EB4764" w:rsidRDefault="006F2535" w:rsidP="00B82F80">
      <w:pPr>
        <w:tabs>
          <w:tab w:val="center" w:pos="5148"/>
        </w:tabs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Associate Pr</w:t>
      </w:r>
      <w:r w:rsidR="00B82F80" w:rsidRPr="00EB4764">
        <w:rPr>
          <w:rFonts w:ascii="Cambria" w:hAnsi="Cambria" w:cs="Arial"/>
          <w:sz w:val="22"/>
          <w:szCs w:val="22"/>
        </w:rPr>
        <w:t xml:space="preserve">ofessor </w:t>
      </w:r>
      <w:r w:rsidR="00023F3E" w:rsidRPr="00EB4764">
        <w:rPr>
          <w:rFonts w:ascii="Cambria" w:hAnsi="Cambria" w:cs="Arial"/>
          <w:sz w:val="22"/>
          <w:szCs w:val="22"/>
        </w:rPr>
        <w:t>of Psychiatry</w:t>
      </w:r>
    </w:p>
    <w:p w14:paraId="62EB4BBB" w14:textId="77777777" w:rsidR="00B82F80" w:rsidRPr="00EB4764" w:rsidRDefault="00B82F80" w:rsidP="00B82F80">
      <w:pPr>
        <w:tabs>
          <w:tab w:val="center" w:pos="5148"/>
        </w:tabs>
        <w:jc w:val="center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 xml:space="preserve">University of Pittsburgh </w:t>
      </w:r>
    </w:p>
    <w:p w14:paraId="77C52477" w14:textId="77777777" w:rsidR="00B82F80" w:rsidRPr="00EB4764" w:rsidRDefault="00B82F80" w:rsidP="00CD1244">
      <w:pPr>
        <w:pBdr>
          <w:bottom w:val="single" w:sz="4" w:space="1" w:color="auto"/>
        </w:pBdr>
        <w:tabs>
          <w:tab w:val="center" w:pos="5148"/>
        </w:tabs>
        <w:jc w:val="center"/>
        <w:rPr>
          <w:rFonts w:ascii="Cambria" w:hAnsi="Cambria" w:cs="Arial"/>
          <w:sz w:val="22"/>
          <w:szCs w:val="22"/>
        </w:rPr>
      </w:pPr>
    </w:p>
    <w:p w14:paraId="6114D9C5" w14:textId="77777777" w:rsidR="00B82F80" w:rsidRPr="00EB4764" w:rsidRDefault="00B82F80" w:rsidP="00CD1244">
      <w:pPr>
        <w:tabs>
          <w:tab w:val="center" w:pos="5148"/>
        </w:tabs>
        <w:jc w:val="center"/>
        <w:rPr>
          <w:rFonts w:ascii="Cambria" w:hAnsi="Cambria" w:cs="Arial"/>
          <w:sz w:val="22"/>
          <w:szCs w:val="22"/>
        </w:rPr>
      </w:pPr>
    </w:p>
    <w:p w14:paraId="77F3542C" w14:textId="77777777" w:rsidR="00B82F80" w:rsidRPr="00EB4764" w:rsidRDefault="00B82F80" w:rsidP="00B82F80">
      <w:pPr>
        <w:tabs>
          <w:tab w:val="left" w:pos="1440"/>
          <w:tab w:val="center" w:pos="4680"/>
        </w:tabs>
        <w:suppressAutoHyphens/>
        <w:jc w:val="center"/>
        <w:outlineLvl w:val="0"/>
        <w:rPr>
          <w:rFonts w:ascii="Cambria" w:hAnsi="Cambria" w:cs="Arial"/>
          <w:b/>
          <w:bCs/>
          <w:spacing w:val="-2"/>
          <w:sz w:val="22"/>
          <w:szCs w:val="22"/>
        </w:rPr>
      </w:pPr>
      <w:r w:rsidRPr="00EB4764">
        <w:rPr>
          <w:rFonts w:ascii="Cambria" w:hAnsi="Cambria" w:cs="Arial"/>
          <w:b/>
          <w:bCs/>
          <w:spacing w:val="-2"/>
          <w:sz w:val="22"/>
          <w:szCs w:val="22"/>
        </w:rPr>
        <w:t>BIOGRAPHICAL INFORMATION</w:t>
      </w:r>
    </w:p>
    <w:p w14:paraId="4CF1149E" w14:textId="77777777" w:rsidR="00B82F80" w:rsidRPr="00EB4764" w:rsidRDefault="00B82F80" w:rsidP="00B82F80">
      <w:pPr>
        <w:tabs>
          <w:tab w:val="left" w:pos="-720"/>
        </w:tabs>
        <w:suppressAutoHyphens/>
        <w:rPr>
          <w:rFonts w:ascii="Cambria" w:hAnsi="Cambria" w:cs="Arial"/>
          <w:spacing w:val="-2"/>
          <w:sz w:val="22"/>
          <w:szCs w:val="22"/>
        </w:rPr>
      </w:pPr>
    </w:p>
    <w:p w14:paraId="57B0DC52" w14:textId="553D8C7B" w:rsidR="00023F3E" w:rsidRPr="00EB4764" w:rsidRDefault="00B82F80" w:rsidP="00023F3E">
      <w:pPr>
        <w:tabs>
          <w:tab w:val="left" w:pos="-720"/>
          <w:tab w:val="left" w:pos="1800"/>
          <w:tab w:val="left" w:pos="6300"/>
          <w:tab w:val="left" w:pos="7740"/>
          <w:tab w:val="right" w:pos="10260"/>
        </w:tabs>
        <w:suppressAutoHyphens/>
        <w:rPr>
          <w:rFonts w:ascii="Cambria" w:hAnsi="Cambria" w:cs="Arial"/>
          <w:spacing w:val="-2"/>
          <w:sz w:val="22"/>
          <w:szCs w:val="22"/>
        </w:rPr>
      </w:pPr>
      <w:r w:rsidRPr="00EB4764">
        <w:rPr>
          <w:rFonts w:ascii="Cambria" w:hAnsi="Cambria" w:cs="Arial"/>
          <w:spacing w:val="-2"/>
          <w:sz w:val="22"/>
          <w:szCs w:val="22"/>
        </w:rPr>
        <w:t>Name:</w:t>
      </w:r>
      <w:r w:rsidRPr="00EB4764">
        <w:rPr>
          <w:rFonts w:ascii="Cambria" w:hAnsi="Cambria" w:cs="Arial"/>
          <w:spacing w:val="-2"/>
          <w:sz w:val="22"/>
          <w:szCs w:val="22"/>
        </w:rPr>
        <w:tab/>
      </w:r>
      <w:r w:rsidR="00572866">
        <w:rPr>
          <w:rFonts w:ascii="Cambria" w:hAnsi="Cambria" w:cs="Arial"/>
          <w:spacing w:val="-2"/>
          <w:sz w:val="22"/>
          <w:szCs w:val="22"/>
        </w:rPr>
        <w:t>Judith K. Morgan, Ph</w:t>
      </w:r>
      <w:r w:rsidR="00023F3E" w:rsidRPr="00EB4764">
        <w:rPr>
          <w:rFonts w:ascii="Cambria" w:hAnsi="Cambria" w:cs="Arial"/>
          <w:spacing w:val="-2"/>
          <w:sz w:val="22"/>
          <w:szCs w:val="22"/>
        </w:rPr>
        <w:t>D.</w:t>
      </w:r>
      <w:r w:rsidRPr="00EB4764">
        <w:rPr>
          <w:rFonts w:ascii="Cambria" w:hAnsi="Cambria" w:cs="Arial"/>
          <w:sz w:val="22"/>
          <w:szCs w:val="22"/>
        </w:rPr>
        <w:tab/>
      </w:r>
      <w:r w:rsidR="00BD3F59">
        <w:rPr>
          <w:rFonts w:ascii="Cambria" w:hAnsi="Cambria" w:cs="Arial"/>
          <w:spacing w:val="-2"/>
          <w:sz w:val="22"/>
          <w:szCs w:val="22"/>
        </w:rPr>
        <w:t xml:space="preserve">Business </w:t>
      </w:r>
      <w:r w:rsidR="00CC3A56">
        <w:rPr>
          <w:rFonts w:ascii="Cambria" w:hAnsi="Cambria" w:cs="Arial"/>
          <w:spacing w:val="-2"/>
          <w:sz w:val="22"/>
          <w:szCs w:val="22"/>
        </w:rPr>
        <w:t>Phone</w:t>
      </w:r>
      <w:r w:rsidR="00023F3E" w:rsidRPr="00EB4764">
        <w:rPr>
          <w:rFonts w:ascii="Cambria" w:hAnsi="Cambria" w:cs="Arial"/>
          <w:spacing w:val="-2"/>
          <w:sz w:val="22"/>
          <w:szCs w:val="22"/>
        </w:rPr>
        <w:t>:</w:t>
      </w:r>
      <w:r w:rsidR="00CC3A56">
        <w:rPr>
          <w:rFonts w:ascii="Cambria" w:hAnsi="Cambria" w:cs="Arial"/>
          <w:spacing w:val="-2"/>
          <w:sz w:val="22"/>
          <w:szCs w:val="22"/>
        </w:rPr>
        <w:t xml:space="preserve">           </w:t>
      </w:r>
      <w:r w:rsidR="00BD3F59">
        <w:rPr>
          <w:rFonts w:ascii="Cambria" w:hAnsi="Cambria" w:cs="Arial"/>
          <w:spacing w:val="-2"/>
          <w:sz w:val="22"/>
          <w:szCs w:val="22"/>
        </w:rPr>
        <w:t>412-383-543</w:t>
      </w:r>
      <w:r w:rsidR="00CC3A56">
        <w:rPr>
          <w:rFonts w:ascii="Cambria" w:hAnsi="Cambria" w:cs="Arial"/>
          <w:spacing w:val="-2"/>
          <w:sz w:val="22"/>
          <w:szCs w:val="22"/>
        </w:rPr>
        <w:t>4</w:t>
      </w:r>
    </w:p>
    <w:p w14:paraId="37011759" w14:textId="77777777" w:rsidR="00023F3E" w:rsidRPr="00EB4764" w:rsidRDefault="00023F3E" w:rsidP="00023F3E">
      <w:pPr>
        <w:tabs>
          <w:tab w:val="left" w:pos="-720"/>
          <w:tab w:val="left" w:pos="1800"/>
          <w:tab w:val="left" w:pos="6300"/>
          <w:tab w:val="left" w:pos="7740"/>
          <w:tab w:val="right" w:pos="10260"/>
        </w:tabs>
        <w:suppressAutoHyphens/>
        <w:rPr>
          <w:rFonts w:ascii="Cambria" w:hAnsi="Cambria" w:cs="Arial"/>
          <w:spacing w:val="-2"/>
          <w:sz w:val="22"/>
          <w:szCs w:val="22"/>
        </w:rPr>
      </w:pPr>
    </w:p>
    <w:p w14:paraId="15110E0A" w14:textId="17AD9CEF" w:rsidR="009A39E8" w:rsidRPr="00EB4764" w:rsidRDefault="009A39E8" w:rsidP="009A39E8">
      <w:pPr>
        <w:tabs>
          <w:tab w:val="left" w:pos="1800"/>
          <w:tab w:val="left" w:pos="6300"/>
          <w:tab w:val="left" w:pos="7740"/>
          <w:tab w:val="right" w:pos="10260"/>
        </w:tabs>
        <w:suppressAutoHyphens/>
        <w:rPr>
          <w:rFonts w:ascii="Cambria" w:hAnsi="Cambria" w:cs="Arial"/>
          <w:spacing w:val="-2"/>
          <w:sz w:val="22"/>
          <w:szCs w:val="22"/>
        </w:rPr>
      </w:pPr>
      <w:r w:rsidRPr="00EB4764">
        <w:rPr>
          <w:rFonts w:ascii="Cambria" w:hAnsi="Cambria" w:cs="Arial"/>
          <w:spacing w:val="-2"/>
          <w:sz w:val="22"/>
          <w:szCs w:val="22"/>
        </w:rPr>
        <w:t>Business Address:</w:t>
      </w:r>
      <w:r w:rsidRPr="00EB4764">
        <w:rPr>
          <w:rFonts w:ascii="Cambria" w:hAnsi="Cambria" w:cs="Arial"/>
          <w:spacing w:val="-2"/>
          <w:sz w:val="22"/>
          <w:szCs w:val="22"/>
        </w:rPr>
        <w:tab/>
        <w:t>3811 O’Hara Street, Pittsburgh, PA 15213</w:t>
      </w:r>
      <w:r>
        <w:rPr>
          <w:rFonts w:ascii="Cambria" w:hAnsi="Cambria" w:cs="Arial"/>
          <w:spacing w:val="-2"/>
          <w:sz w:val="22"/>
          <w:szCs w:val="22"/>
        </w:rPr>
        <w:tab/>
      </w:r>
      <w:r w:rsidR="00BD3F59">
        <w:rPr>
          <w:rFonts w:ascii="Cambria" w:hAnsi="Cambria" w:cs="Arial"/>
          <w:spacing w:val="-2"/>
          <w:sz w:val="22"/>
          <w:szCs w:val="22"/>
        </w:rPr>
        <w:t>E-mail</w:t>
      </w:r>
      <w:r>
        <w:rPr>
          <w:rFonts w:ascii="Cambria" w:hAnsi="Cambria" w:cs="Arial"/>
          <w:spacing w:val="-2"/>
          <w:sz w:val="22"/>
          <w:szCs w:val="22"/>
        </w:rPr>
        <w:t>:</w:t>
      </w:r>
      <w:r>
        <w:rPr>
          <w:rFonts w:ascii="Cambria" w:hAnsi="Cambria" w:cs="Arial"/>
          <w:spacing w:val="-2"/>
          <w:sz w:val="22"/>
          <w:szCs w:val="22"/>
        </w:rPr>
        <w:tab/>
      </w:r>
      <w:r w:rsidR="00BD3F59" w:rsidRPr="00EB4764">
        <w:rPr>
          <w:rFonts w:ascii="Cambria" w:hAnsi="Cambria" w:cs="Arial"/>
          <w:spacing w:val="-2"/>
          <w:sz w:val="22"/>
          <w:szCs w:val="22"/>
        </w:rPr>
        <w:t>morganjk@upmc.edu</w:t>
      </w:r>
      <w:r w:rsidRPr="00EB4764">
        <w:rPr>
          <w:rFonts w:ascii="Cambria" w:hAnsi="Cambria" w:cs="Arial"/>
          <w:spacing w:val="-2"/>
          <w:sz w:val="22"/>
          <w:szCs w:val="22"/>
        </w:rPr>
        <w:tab/>
      </w:r>
    </w:p>
    <w:p w14:paraId="34C8B192" w14:textId="77777777" w:rsidR="00BD3F59" w:rsidRDefault="00BD3F59" w:rsidP="009A39E8">
      <w:pPr>
        <w:tabs>
          <w:tab w:val="left" w:pos="1800"/>
          <w:tab w:val="left" w:pos="6300"/>
          <w:tab w:val="left" w:pos="7740"/>
          <w:tab w:val="right" w:pos="10260"/>
        </w:tabs>
        <w:suppressAutoHyphens/>
        <w:rPr>
          <w:rFonts w:ascii="Cambria" w:hAnsi="Cambria" w:cs="Arial"/>
          <w:spacing w:val="-2"/>
          <w:sz w:val="22"/>
          <w:szCs w:val="22"/>
        </w:rPr>
      </w:pPr>
    </w:p>
    <w:p w14:paraId="1E727752" w14:textId="77777777" w:rsidR="00B82F80" w:rsidRPr="00EB4764" w:rsidRDefault="00B82F80" w:rsidP="00CD1244">
      <w:pPr>
        <w:pBdr>
          <w:bottom w:val="single" w:sz="4" w:space="1" w:color="auto"/>
        </w:pBdr>
        <w:tabs>
          <w:tab w:val="left" w:pos="-720"/>
          <w:tab w:val="left" w:pos="1800"/>
          <w:tab w:val="left" w:pos="6300"/>
          <w:tab w:val="left" w:pos="7740"/>
        </w:tabs>
        <w:suppressAutoHyphens/>
        <w:rPr>
          <w:rFonts w:ascii="Cambria" w:hAnsi="Cambria" w:cs="Arial"/>
          <w:spacing w:val="-2"/>
          <w:sz w:val="22"/>
          <w:szCs w:val="22"/>
        </w:rPr>
      </w:pPr>
    </w:p>
    <w:p w14:paraId="28583DD0" w14:textId="77777777" w:rsidR="00B82F80" w:rsidRPr="00EB4764" w:rsidRDefault="00B82F80" w:rsidP="00B82F80">
      <w:pPr>
        <w:jc w:val="both"/>
        <w:rPr>
          <w:rFonts w:ascii="Cambria" w:hAnsi="Cambria" w:cs="Arial"/>
          <w:sz w:val="22"/>
          <w:szCs w:val="22"/>
        </w:rPr>
      </w:pPr>
    </w:p>
    <w:p w14:paraId="5C4810CE" w14:textId="77777777" w:rsidR="00B82F80" w:rsidRPr="00EB4764" w:rsidRDefault="00B82F80" w:rsidP="00B82F80">
      <w:pPr>
        <w:jc w:val="center"/>
        <w:outlineLvl w:val="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EDUCATION AND TRAINING</w:t>
      </w:r>
    </w:p>
    <w:p w14:paraId="53B98A2C" w14:textId="77777777" w:rsidR="00B82F80" w:rsidRPr="00EB4764" w:rsidRDefault="00B82F80" w:rsidP="00B82F80">
      <w:pPr>
        <w:outlineLvl w:val="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Undergraduate</w:t>
      </w:r>
    </w:p>
    <w:p w14:paraId="0FF6A3F0" w14:textId="77777777" w:rsidR="00B82F80" w:rsidRPr="00EB4764" w:rsidRDefault="00B82F80" w:rsidP="00B82F80">
      <w:pPr>
        <w:rPr>
          <w:rFonts w:ascii="Cambria" w:hAnsi="Cambria" w:cs="Arial"/>
          <w:sz w:val="22"/>
          <w:szCs w:val="22"/>
        </w:rPr>
      </w:pPr>
    </w:p>
    <w:p w14:paraId="03FBDB86" w14:textId="22D75B12" w:rsidR="00B82F80" w:rsidRPr="00EB4764" w:rsidRDefault="004B3C12" w:rsidP="00B82F80">
      <w:pPr>
        <w:tabs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2000-2004</w:t>
      </w:r>
      <w:r w:rsidR="00B82F80" w:rsidRPr="00EB4764">
        <w:rPr>
          <w:rFonts w:ascii="Cambria" w:hAnsi="Cambria" w:cs="Arial"/>
          <w:sz w:val="22"/>
          <w:szCs w:val="22"/>
        </w:rPr>
        <w:tab/>
      </w:r>
      <w:r w:rsidRPr="00EB4764">
        <w:rPr>
          <w:rFonts w:ascii="Cambria" w:hAnsi="Cambria" w:cs="Arial"/>
          <w:sz w:val="22"/>
          <w:szCs w:val="22"/>
        </w:rPr>
        <w:t>University of Alabama</w:t>
      </w:r>
      <w:r w:rsidR="00EB4764">
        <w:rPr>
          <w:rFonts w:ascii="Cambria" w:hAnsi="Cambria" w:cs="Arial"/>
          <w:sz w:val="22"/>
          <w:szCs w:val="22"/>
        </w:rPr>
        <w:t xml:space="preserve">                                       </w:t>
      </w:r>
      <w:r w:rsidR="000C6205">
        <w:rPr>
          <w:rFonts w:ascii="Cambria" w:hAnsi="Cambria" w:cs="Arial"/>
          <w:sz w:val="22"/>
          <w:szCs w:val="22"/>
        </w:rPr>
        <w:t xml:space="preserve">    </w:t>
      </w:r>
      <w:r w:rsidR="00477476">
        <w:rPr>
          <w:rFonts w:ascii="Cambria" w:hAnsi="Cambria" w:cs="Arial"/>
          <w:sz w:val="22"/>
          <w:szCs w:val="22"/>
        </w:rPr>
        <w:t xml:space="preserve">              </w:t>
      </w:r>
      <w:r w:rsidR="00EB4764">
        <w:rPr>
          <w:rFonts w:ascii="Cambria" w:hAnsi="Cambria" w:cs="Arial"/>
          <w:sz w:val="22"/>
          <w:szCs w:val="22"/>
        </w:rPr>
        <w:t xml:space="preserve"> </w:t>
      </w:r>
      <w:r w:rsidR="00B82F80" w:rsidRPr="00EB4764">
        <w:rPr>
          <w:rFonts w:ascii="Cambria" w:hAnsi="Cambria" w:cs="Arial"/>
          <w:sz w:val="22"/>
          <w:szCs w:val="22"/>
        </w:rPr>
        <w:t>B</w:t>
      </w:r>
      <w:r w:rsidR="008F7634">
        <w:rPr>
          <w:rFonts w:ascii="Cambria" w:hAnsi="Cambria" w:cs="Arial"/>
          <w:sz w:val="22"/>
          <w:szCs w:val="22"/>
        </w:rPr>
        <w:t>.</w:t>
      </w:r>
      <w:r w:rsidR="00ED0A5A" w:rsidRPr="00EB4764">
        <w:rPr>
          <w:rFonts w:ascii="Cambria" w:hAnsi="Cambria" w:cs="Arial"/>
          <w:sz w:val="22"/>
          <w:szCs w:val="22"/>
        </w:rPr>
        <w:t>S</w:t>
      </w:r>
      <w:r w:rsidR="008F7634">
        <w:rPr>
          <w:rFonts w:ascii="Cambria" w:hAnsi="Cambria" w:cs="Arial"/>
          <w:sz w:val="22"/>
          <w:szCs w:val="22"/>
        </w:rPr>
        <w:t>.</w:t>
      </w:r>
      <w:r w:rsidR="00ED0A5A" w:rsidRPr="00EB4764">
        <w:rPr>
          <w:rFonts w:ascii="Cambria" w:hAnsi="Cambria" w:cs="Arial"/>
          <w:sz w:val="22"/>
          <w:szCs w:val="22"/>
        </w:rPr>
        <w:t xml:space="preserve"> </w:t>
      </w:r>
      <w:r w:rsidRPr="00EB4764">
        <w:rPr>
          <w:rFonts w:ascii="Cambria" w:hAnsi="Cambria" w:cs="Arial"/>
          <w:sz w:val="22"/>
          <w:szCs w:val="22"/>
        </w:rPr>
        <w:t>(2004</w:t>
      </w:r>
      <w:r w:rsidR="00B82F80" w:rsidRPr="00EB4764">
        <w:rPr>
          <w:rFonts w:ascii="Cambria" w:hAnsi="Cambria" w:cs="Arial"/>
          <w:sz w:val="22"/>
          <w:szCs w:val="22"/>
        </w:rPr>
        <w:t>),</w:t>
      </w:r>
      <w:r w:rsidRPr="00EB4764">
        <w:rPr>
          <w:rFonts w:ascii="Cambria" w:hAnsi="Cambria" w:cs="Arial"/>
          <w:sz w:val="22"/>
          <w:szCs w:val="22"/>
        </w:rPr>
        <w:t xml:space="preserve"> Psychology</w:t>
      </w:r>
    </w:p>
    <w:p w14:paraId="70215308" w14:textId="77777777" w:rsidR="00B82F80" w:rsidRPr="00EB4764" w:rsidRDefault="00B82F80" w:rsidP="00B82F80">
      <w:pPr>
        <w:tabs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ab/>
      </w:r>
      <w:r w:rsidR="004B3C12" w:rsidRPr="00EB4764">
        <w:rPr>
          <w:rFonts w:ascii="Cambria" w:hAnsi="Cambria" w:cs="Arial"/>
          <w:sz w:val="22"/>
          <w:szCs w:val="22"/>
        </w:rPr>
        <w:t xml:space="preserve">Tuscaloosa, </w:t>
      </w:r>
      <w:r w:rsidR="00EB4764">
        <w:rPr>
          <w:rFonts w:ascii="Cambria" w:hAnsi="Cambria" w:cs="Arial"/>
          <w:sz w:val="22"/>
          <w:szCs w:val="22"/>
        </w:rPr>
        <w:t>Alabama</w:t>
      </w:r>
    </w:p>
    <w:p w14:paraId="497B5251" w14:textId="77777777" w:rsidR="00B82F80" w:rsidRPr="00EB4764" w:rsidRDefault="00B82F80" w:rsidP="00B82F80">
      <w:pPr>
        <w:tabs>
          <w:tab w:val="left" w:pos="1800"/>
          <w:tab w:val="left" w:pos="6300"/>
        </w:tabs>
        <w:rPr>
          <w:rFonts w:ascii="Cambria" w:hAnsi="Cambria" w:cs="Arial"/>
          <w:b/>
          <w:bCs/>
          <w:sz w:val="22"/>
          <w:szCs w:val="22"/>
        </w:rPr>
      </w:pPr>
    </w:p>
    <w:p w14:paraId="1B11C35F" w14:textId="77777777" w:rsidR="00B82F80" w:rsidRPr="00EB4764" w:rsidRDefault="00B82F80" w:rsidP="00B82F80">
      <w:pPr>
        <w:tabs>
          <w:tab w:val="left" w:pos="1800"/>
          <w:tab w:val="left" w:pos="6300"/>
        </w:tabs>
        <w:outlineLvl w:val="0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Graduate</w:t>
      </w:r>
    </w:p>
    <w:p w14:paraId="1380D41A" w14:textId="77777777" w:rsidR="00B82F80" w:rsidRPr="00EB4764" w:rsidRDefault="00B82F80" w:rsidP="00B82F80">
      <w:pPr>
        <w:tabs>
          <w:tab w:val="left" w:pos="1800"/>
          <w:tab w:val="left" w:pos="6300"/>
        </w:tabs>
        <w:rPr>
          <w:rFonts w:ascii="Cambria" w:hAnsi="Cambria" w:cs="Arial"/>
          <w:b/>
          <w:bCs/>
          <w:sz w:val="22"/>
          <w:szCs w:val="22"/>
        </w:rPr>
      </w:pPr>
    </w:p>
    <w:p w14:paraId="5055B2F3" w14:textId="5229C03E" w:rsidR="00B82F80" w:rsidRPr="00EB4764" w:rsidRDefault="004B3C12" w:rsidP="00B82F80">
      <w:pPr>
        <w:tabs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2004-2010</w:t>
      </w:r>
      <w:r w:rsidR="00B82F80" w:rsidRPr="00EB4764">
        <w:rPr>
          <w:rFonts w:ascii="Cambria" w:hAnsi="Cambria" w:cs="Arial"/>
          <w:sz w:val="22"/>
          <w:szCs w:val="22"/>
        </w:rPr>
        <w:tab/>
      </w:r>
      <w:r w:rsidRPr="00EB4764">
        <w:rPr>
          <w:rFonts w:ascii="Cambria" w:hAnsi="Cambria" w:cs="Arial"/>
          <w:sz w:val="22"/>
          <w:szCs w:val="22"/>
        </w:rPr>
        <w:t>University of Delaware</w:t>
      </w:r>
      <w:r w:rsidR="00EB4764">
        <w:rPr>
          <w:rFonts w:ascii="Cambria" w:hAnsi="Cambria" w:cs="Arial"/>
          <w:sz w:val="22"/>
          <w:szCs w:val="22"/>
        </w:rPr>
        <w:t xml:space="preserve">                                       </w:t>
      </w:r>
      <w:r w:rsidR="00477476">
        <w:rPr>
          <w:rFonts w:ascii="Cambria" w:hAnsi="Cambria" w:cs="Arial"/>
          <w:sz w:val="22"/>
          <w:szCs w:val="22"/>
        </w:rPr>
        <w:t xml:space="preserve">              </w:t>
      </w:r>
      <w:r w:rsidR="000C6205">
        <w:rPr>
          <w:rFonts w:ascii="Cambria" w:hAnsi="Cambria" w:cs="Arial"/>
          <w:sz w:val="22"/>
          <w:szCs w:val="22"/>
        </w:rPr>
        <w:t xml:space="preserve">   </w:t>
      </w:r>
      <w:r w:rsidRPr="00EB4764">
        <w:rPr>
          <w:rFonts w:ascii="Cambria" w:hAnsi="Cambria" w:cs="Arial"/>
          <w:sz w:val="22"/>
          <w:szCs w:val="22"/>
        </w:rPr>
        <w:t>Ph.D.</w:t>
      </w:r>
      <w:r w:rsidR="004509DD" w:rsidRPr="00EB4764">
        <w:rPr>
          <w:rFonts w:ascii="Cambria" w:hAnsi="Cambria" w:cs="Arial"/>
          <w:sz w:val="22"/>
          <w:szCs w:val="22"/>
        </w:rPr>
        <w:t xml:space="preserve"> (</w:t>
      </w:r>
      <w:r w:rsidR="00ED0A5A" w:rsidRPr="00EB4764">
        <w:rPr>
          <w:rFonts w:ascii="Cambria" w:hAnsi="Cambria" w:cs="Arial"/>
          <w:sz w:val="22"/>
          <w:szCs w:val="22"/>
        </w:rPr>
        <w:t>2</w:t>
      </w:r>
      <w:r w:rsidRPr="00EB4764">
        <w:rPr>
          <w:rFonts w:ascii="Cambria" w:hAnsi="Cambria" w:cs="Arial"/>
          <w:sz w:val="22"/>
          <w:szCs w:val="22"/>
        </w:rPr>
        <w:t>010</w:t>
      </w:r>
      <w:r w:rsidR="004509DD" w:rsidRPr="00EB4764">
        <w:rPr>
          <w:rFonts w:ascii="Cambria" w:hAnsi="Cambria" w:cs="Arial"/>
          <w:sz w:val="22"/>
          <w:szCs w:val="22"/>
        </w:rPr>
        <w:t>)</w:t>
      </w:r>
      <w:r w:rsidRPr="00EB4764">
        <w:rPr>
          <w:rFonts w:ascii="Cambria" w:hAnsi="Cambria" w:cs="Arial"/>
          <w:sz w:val="22"/>
          <w:szCs w:val="22"/>
        </w:rPr>
        <w:t>, Clinical Psychology</w:t>
      </w:r>
      <w:r w:rsidR="009A39E8">
        <w:rPr>
          <w:rFonts w:ascii="Cambria" w:hAnsi="Cambria" w:cs="Arial"/>
          <w:sz w:val="22"/>
          <w:szCs w:val="22"/>
        </w:rPr>
        <w:t xml:space="preserve">  </w:t>
      </w:r>
      <w:r w:rsidR="00B82F80" w:rsidRPr="00EB4764">
        <w:rPr>
          <w:rFonts w:ascii="Cambria" w:hAnsi="Cambria" w:cs="Arial"/>
          <w:sz w:val="22"/>
          <w:szCs w:val="22"/>
        </w:rPr>
        <w:tab/>
      </w:r>
    </w:p>
    <w:p w14:paraId="02BEF563" w14:textId="1B2CECC4" w:rsidR="00ED0A5A" w:rsidRPr="00EB4764" w:rsidRDefault="00ED0A5A" w:rsidP="00B82F80">
      <w:pPr>
        <w:tabs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ab/>
      </w:r>
      <w:r w:rsidR="004B3C12" w:rsidRPr="00EB4764">
        <w:rPr>
          <w:rFonts w:ascii="Cambria" w:hAnsi="Cambria" w:cs="Arial"/>
          <w:sz w:val="22"/>
          <w:szCs w:val="22"/>
        </w:rPr>
        <w:t>Department of Psychology</w:t>
      </w:r>
      <w:r w:rsidR="009A39E8">
        <w:rPr>
          <w:rFonts w:ascii="Cambria" w:hAnsi="Cambria" w:cs="Arial"/>
          <w:sz w:val="22"/>
          <w:szCs w:val="22"/>
        </w:rPr>
        <w:t xml:space="preserve">                                 </w:t>
      </w:r>
      <w:r w:rsidR="00477476">
        <w:rPr>
          <w:rFonts w:ascii="Cambria" w:hAnsi="Cambria" w:cs="Arial"/>
          <w:sz w:val="22"/>
          <w:szCs w:val="22"/>
        </w:rPr>
        <w:t xml:space="preserve">    </w:t>
      </w:r>
      <w:r w:rsidR="009A39E8">
        <w:rPr>
          <w:rFonts w:ascii="Cambria" w:hAnsi="Cambria" w:cs="Arial"/>
          <w:sz w:val="22"/>
          <w:szCs w:val="22"/>
        </w:rPr>
        <w:t xml:space="preserve"> </w:t>
      </w:r>
      <w:r w:rsidR="00477476">
        <w:rPr>
          <w:rFonts w:ascii="Cambria" w:hAnsi="Cambria" w:cs="Arial"/>
          <w:sz w:val="22"/>
          <w:szCs w:val="22"/>
        </w:rPr>
        <w:t xml:space="preserve">              (Mentor: </w:t>
      </w:r>
      <w:r w:rsidR="00572866">
        <w:rPr>
          <w:rFonts w:ascii="Cambria" w:hAnsi="Cambria" w:cs="Arial"/>
          <w:sz w:val="22"/>
          <w:szCs w:val="22"/>
        </w:rPr>
        <w:t>Carroll Izard, Ph</w:t>
      </w:r>
      <w:r w:rsidR="009A39E8">
        <w:rPr>
          <w:rFonts w:ascii="Cambria" w:hAnsi="Cambria" w:cs="Arial"/>
          <w:sz w:val="22"/>
          <w:szCs w:val="22"/>
        </w:rPr>
        <w:t>D</w:t>
      </w:r>
      <w:r w:rsidR="00477476">
        <w:rPr>
          <w:rFonts w:ascii="Cambria" w:hAnsi="Cambria" w:cs="Arial"/>
          <w:sz w:val="22"/>
          <w:szCs w:val="22"/>
        </w:rPr>
        <w:t>)</w:t>
      </w:r>
    </w:p>
    <w:p w14:paraId="72D89A06" w14:textId="46D33C3D" w:rsidR="00B82F80" w:rsidRPr="00EB4764" w:rsidRDefault="00ED0A5A" w:rsidP="00B82F80">
      <w:pPr>
        <w:tabs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ab/>
      </w:r>
      <w:r w:rsidR="004B3C12" w:rsidRPr="00EB4764">
        <w:rPr>
          <w:rFonts w:ascii="Cambria" w:hAnsi="Cambria" w:cs="Arial"/>
          <w:sz w:val="22"/>
          <w:szCs w:val="22"/>
        </w:rPr>
        <w:t xml:space="preserve">Newark, </w:t>
      </w:r>
      <w:r w:rsidR="00EB4764">
        <w:rPr>
          <w:rFonts w:ascii="Cambria" w:hAnsi="Cambria" w:cs="Arial"/>
          <w:sz w:val="22"/>
          <w:szCs w:val="22"/>
        </w:rPr>
        <w:t>Delaware</w:t>
      </w:r>
      <w:r w:rsidR="00B82F80" w:rsidRPr="00EB4764">
        <w:rPr>
          <w:rFonts w:ascii="Cambria" w:hAnsi="Cambria" w:cs="Arial"/>
          <w:sz w:val="22"/>
          <w:szCs w:val="22"/>
        </w:rPr>
        <w:tab/>
      </w:r>
    </w:p>
    <w:p w14:paraId="7A99C7D2" w14:textId="77777777" w:rsidR="00F04E11" w:rsidRPr="00EB4764" w:rsidRDefault="00F04E11" w:rsidP="00B82F80">
      <w:pPr>
        <w:tabs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</w:p>
    <w:p w14:paraId="7893CCEE" w14:textId="77777777" w:rsidR="00B82F80" w:rsidRPr="00EB4764" w:rsidRDefault="00B82F80" w:rsidP="00B82F80">
      <w:pPr>
        <w:tabs>
          <w:tab w:val="left" w:pos="1800"/>
          <w:tab w:val="left" w:pos="6300"/>
        </w:tabs>
        <w:outlineLvl w:val="0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Postgraduate</w:t>
      </w:r>
    </w:p>
    <w:p w14:paraId="5929BA39" w14:textId="77777777" w:rsidR="00B82F80" w:rsidRPr="00EB4764" w:rsidRDefault="00B82F80" w:rsidP="00B82F80">
      <w:pPr>
        <w:tabs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</w:p>
    <w:p w14:paraId="30DA0EF9" w14:textId="3ACD75FD" w:rsidR="00DE2125" w:rsidRPr="00EB4764" w:rsidRDefault="004B3C12" w:rsidP="00B82F80">
      <w:pPr>
        <w:tabs>
          <w:tab w:val="left" w:pos="-1440"/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2009-2010</w:t>
      </w:r>
      <w:r w:rsidR="004509DD" w:rsidRPr="00EB4764">
        <w:rPr>
          <w:rFonts w:ascii="Cambria" w:hAnsi="Cambria" w:cs="Arial"/>
          <w:sz w:val="22"/>
          <w:szCs w:val="22"/>
        </w:rPr>
        <w:tab/>
      </w:r>
      <w:r w:rsidRPr="00EB4764">
        <w:rPr>
          <w:rFonts w:ascii="Cambria" w:hAnsi="Cambria" w:cs="Arial"/>
          <w:sz w:val="22"/>
          <w:szCs w:val="22"/>
        </w:rPr>
        <w:t>Western Psychiatric Institute and Clinic</w:t>
      </w:r>
      <w:r w:rsidR="00EB4764">
        <w:rPr>
          <w:rFonts w:ascii="Cambria" w:hAnsi="Cambria" w:cs="Arial"/>
          <w:sz w:val="22"/>
          <w:szCs w:val="22"/>
        </w:rPr>
        <w:t xml:space="preserve">    </w:t>
      </w:r>
      <w:r w:rsidR="000C6205">
        <w:rPr>
          <w:rFonts w:ascii="Cambria" w:hAnsi="Cambria" w:cs="Arial"/>
          <w:sz w:val="22"/>
          <w:szCs w:val="22"/>
        </w:rPr>
        <w:t xml:space="preserve"> </w:t>
      </w:r>
      <w:r w:rsidR="00EB4764">
        <w:rPr>
          <w:rFonts w:ascii="Cambria" w:hAnsi="Cambria" w:cs="Arial"/>
          <w:sz w:val="22"/>
          <w:szCs w:val="22"/>
        </w:rPr>
        <w:t xml:space="preserve">  </w:t>
      </w:r>
      <w:r w:rsidR="000C6205">
        <w:rPr>
          <w:rFonts w:ascii="Cambria" w:hAnsi="Cambria" w:cs="Arial"/>
          <w:sz w:val="22"/>
          <w:szCs w:val="22"/>
        </w:rPr>
        <w:t xml:space="preserve">   </w:t>
      </w:r>
      <w:r w:rsidR="00477476">
        <w:rPr>
          <w:rFonts w:ascii="Cambria" w:hAnsi="Cambria" w:cs="Arial"/>
          <w:sz w:val="22"/>
          <w:szCs w:val="22"/>
        </w:rPr>
        <w:t xml:space="preserve">                </w:t>
      </w:r>
      <w:r w:rsidRPr="00EB4764">
        <w:rPr>
          <w:rFonts w:ascii="Cambria" w:hAnsi="Cambria" w:cs="Arial"/>
          <w:sz w:val="22"/>
          <w:szCs w:val="22"/>
        </w:rPr>
        <w:t xml:space="preserve">Internship </w:t>
      </w:r>
    </w:p>
    <w:p w14:paraId="387D405F" w14:textId="096B525F" w:rsidR="00DE2125" w:rsidRPr="00EB4764" w:rsidRDefault="00DE2125" w:rsidP="00F04E11">
      <w:pPr>
        <w:tabs>
          <w:tab w:val="left" w:pos="-1440"/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 xml:space="preserve">                                 </w:t>
      </w:r>
      <w:r w:rsidR="00EB4764">
        <w:rPr>
          <w:rFonts w:ascii="Cambria" w:hAnsi="Cambria" w:cs="Arial"/>
          <w:sz w:val="22"/>
          <w:szCs w:val="22"/>
        </w:rPr>
        <w:t xml:space="preserve">    Pittsburgh, Pennsylvania</w:t>
      </w:r>
      <w:r w:rsidRPr="00EB4764">
        <w:rPr>
          <w:rFonts w:ascii="Cambria" w:hAnsi="Cambria" w:cs="Arial"/>
          <w:sz w:val="22"/>
          <w:szCs w:val="22"/>
        </w:rPr>
        <w:t xml:space="preserve">                             </w:t>
      </w:r>
      <w:r w:rsidR="009A39E8">
        <w:rPr>
          <w:rFonts w:ascii="Cambria" w:hAnsi="Cambria" w:cs="Arial"/>
          <w:sz w:val="22"/>
          <w:szCs w:val="22"/>
        </w:rPr>
        <w:t xml:space="preserve">  </w:t>
      </w:r>
      <w:r w:rsidR="00477476">
        <w:rPr>
          <w:rFonts w:ascii="Cambria" w:hAnsi="Cambria" w:cs="Arial"/>
          <w:sz w:val="22"/>
          <w:szCs w:val="22"/>
        </w:rPr>
        <w:t xml:space="preserve">  </w:t>
      </w:r>
      <w:r w:rsidRPr="00EB4764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</w:t>
      </w:r>
    </w:p>
    <w:p w14:paraId="381B5527" w14:textId="77777777" w:rsidR="00DE2125" w:rsidRPr="00EB4764" w:rsidRDefault="00DE2125" w:rsidP="00F04E11">
      <w:pPr>
        <w:tabs>
          <w:tab w:val="left" w:pos="-1440"/>
          <w:tab w:val="left" w:pos="1800"/>
          <w:tab w:val="left" w:pos="6300"/>
        </w:tabs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0E344FB5" w14:textId="1F7AEBB3" w:rsidR="00477476" w:rsidRDefault="00DE2125" w:rsidP="00572866">
      <w:pPr>
        <w:pBdr>
          <w:bottom w:val="single" w:sz="4" w:space="1" w:color="auto"/>
        </w:pBdr>
        <w:tabs>
          <w:tab w:val="left" w:pos="1800"/>
        </w:tabs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2010-2013</w:t>
      </w:r>
      <w:r w:rsidR="00B82F80" w:rsidRPr="00EB4764">
        <w:rPr>
          <w:rFonts w:ascii="Cambria" w:hAnsi="Cambria" w:cs="Arial"/>
          <w:sz w:val="22"/>
          <w:szCs w:val="22"/>
        </w:rPr>
        <w:tab/>
      </w:r>
      <w:r w:rsidR="00422DFA" w:rsidRPr="00EB4764">
        <w:rPr>
          <w:rFonts w:ascii="Cambria" w:hAnsi="Cambria" w:cs="Arial"/>
          <w:sz w:val="22"/>
          <w:szCs w:val="22"/>
        </w:rPr>
        <w:t>University of Pittsburgh</w:t>
      </w:r>
      <w:r w:rsidRPr="00EB4764">
        <w:rPr>
          <w:rFonts w:ascii="Cambria" w:hAnsi="Cambria" w:cs="Arial"/>
          <w:sz w:val="22"/>
          <w:szCs w:val="22"/>
        </w:rPr>
        <w:t xml:space="preserve">      </w:t>
      </w:r>
      <w:r w:rsidR="000C6205">
        <w:rPr>
          <w:rFonts w:ascii="Cambria" w:hAnsi="Cambria" w:cs="Arial"/>
          <w:sz w:val="22"/>
          <w:szCs w:val="22"/>
        </w:rPr>
        <w:t xml:space="preserve">                             </w:t>
      </w:r>
      <w:r w:rsidR="00477476">
        <w:rPr>
          <w:rFonts w:ascii="Cambria" w:hAnsi="Cambria" w:cs="Arial"/>
          <w:sz w:val="22"/>
          <w:szCs w:val="22"/>
        </w:rPr>
        <w:t xml:space="preserve">              </w:t>
      </w:r>
      <w:r w:rsidR="000C6205">
        <w:rPr>
          <w:rFonts w:ascii="Cambria" w:hAnsi="Cambria" w:cs="Arial"/>
          <w:sz w:val="22"/>
          <w:szCs w:val="22"/>
        </w:rPr>
        <w:t xml:space="preserve"> </w:t>
      </w:r>
      <w:r w:rsidR="00477476">
        <w:rPr>
          <w:rFonts w:ascii="Cambria" w:hAnsi="Cambria" w:cs="Arial"/>
          <w:sz w:val="22"/>
          <w:szCs w:val="22"/>
        </w:rPr>
        <w:t xml:space="preserve">  </w:t>
      </w:r>
      <w:r w:rsidR="000C6205">
        <w:rPr>
          <w:rFonts w:ascii="Cambria" w:hAnsi="Cambria" w:cs="Arial"/>
          <w:sz w:val="22"/>
          <w:szCs w:val="22"/>
        </w:rPr>
        <w:t xml:space="preserve">   </w:t>
      </w:r>
      <w:r w:rsidRPr="00EB4764">
        <w:rPr>
          <w:rFonts w:ascii="Cambria" w:hAnsi="Cambria" w:cs="Arial"/>
          <w:sz w:val="22"/>
          <w:szCs w:val="22"/>
        </w:rPr>
        <w:t>Post-Doctoral Fellow</w:t>
      </w:r>
    </w:p>
    <w:p w14:paraId="5CCB2D49" w14:textId="20C1B159" w:rsidR="00B7286E" w:rsidRDefault="00424C02" w:rsidP="00424C02">
      <w:pPr>
        <w:pBdr>
          <w:bottom w:val="single" w:sz="4" w:space="1" w:color="auto"/>
        </w:pBdr>
        <w:tabs>
          <w:tab w:val="left" w:pos="1800"/>
        </w:tabs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5C4875">
        <w:rPr>
          <w:rFonts w:ascii="Cambria" w:hAnsi="Cambria" w:cs="Arial"/>
          <w:sz w:val="22"/>
          <w:szCs w:val="22"/>
        </w:rPr>
        <w:t xml:space="preserve">        (</w:t>
      </w:r>
      <w:r>
        <w:rPr>
          <w:rFonts w:ascii="Cambria" w:hAnsi="Cambria" w:cs="Arial"/>
          <w:sz w:val="22"/>
          <w:szCs w:val="22"/>
        </w:rPr>
        <w:t xml:space="preserve">T32 Director: David Brent MD; </w:t>
      </w:r>
      <w:r w:rsidR="00572866">
        <w:rPr>
          <w:rFonts w:ascii="Cambria" w:hAnsi="Cambria" w:cs="Arial"/>
          <w:sz w:val="22"/>
          <w:szCs w:val="22"/>
        </w:rPr>
        <w:t>Mentor: Erika Forbes</w:t>
      </w:r>
      <w:r w:rsidR="00667FD8">
        <w:rPr>
          <w:rFonts w:ascii="Cambria" w:hAnsi="Cambria" w:cs="Arial"/>
          <w:sz w:val="22"/>
          <w:szCs w:val="22"/>
        </w:rPr>
        <w:t xml:space="preserve"> </w:t>
      </w:r>
      <w:r w:rsidR="00572866">
        <w:rPr>
          <w:rFonts w:ascii="Cambria" w:hAnsi="Cambria" w:cs="Arial"/>
          <w:sz w:val="22"/>
          <w:szCs w:val="22"/>
        </w:rPr>
        <w:t>PhD)</w:t>
      </w:r>
    </w:p>
    <w:p w14:paraId="79D6E6FF" w14:textId="77777777" w:rsidR="00477476" w:rsidRPr="00EB4764" w:rsidRDefault="00477476" w:rsidP="00B7286E">
      <w:pPr>
        <w:pBdr>
          <w:bottom w:val="single" w:sz="4" w:space="1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7995381C" w14:textId="77777777" w:rsidR="00B7286E" w:rsidRDefault="00B7286E" w:rsidP="00B7286E">
      <w:pPr>
        <w:tabs>
          <w:tab w:val="left" w:pos="1800"/>
        </w:tabs>
        <w:spacing w:before="60" w:after="60"/>
        <w:ind w:left="1800" w:hanging="1800"/>
        <w:jc w:val="center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</w:p>
    <w:p w14:paraId="6C968E45" w14:textId="77777777" w:rsidR="00B82F80" w:rsidRPr="00EB4764" w:rsidRDefault="00B82F80" w:rsidP="00B82F80">
      <w:pPr>
        <w:tabs>
          <w:tab w:val="left" w:pos="1800"/>
        </w:tabs>
        <w:spacing w:before="60" w:after="60"/>
        <w:ind w:left="1800" w:hanging="180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APPOINTMENTS AND POSITIONS</w:t>
      </w:r>
    </w:p>
    <w:p w14:paraId="66DCCFE5" w14:textId="77777777" w:rsidR="0018411D" w:rsidRPr="00EB4764" w:rsidRDefault="0018411D" w:rsidP="0018411D">
      <w:pPr>
        <w:tabs>
          <w:tab w:val="left" w:pos="1800"/>
        </w:tabs>
        <w:spacing w:before="60" w:after="60"/>
        <w:ind w:left="1800" w:hanging="1800"/>
        <w:outlineLvl w:val="0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Academic Appointments</w:t>
      </w:r>
    </w:p>
    <w:p w14:paraId="77DADB7D" w14:textId="0DD41CA7" w:rsidR="008B543C" w:rsidRDefault="008B543C" w:rsidP="00BE1592">
      <w:pPr>
        <w:tabs>
          <w:tab w:val="left" w:pos="1800"/>
        </w:tabs>
        <w:spacing w:before="60" w:after="60"/>
        <w:ind w:left="2880" w:hanging="288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2013</w:t>
      </w:r>
      <w:r w:rsidR="00BE1592">
        <w:rPr>
          <w:rFonts w:ascii="Cambria" w:hAnsi="Cambria" w:cs="Arial"/>
          <w:sz w:val="22"/>
          <w:szCs w:val="22"/>
        </w:rPr>
        <w:t>, July 1- August 31</w:t>
      </w:r>
      <w:r>
        <w:rPr>
          <w:rFonts w:ascii="Cambria" w:hAnsi="Cambria" w:cs="Arial"/>
          <w:sz w:val="22"/>
          <w:szCs w:val="22"/>
        </w:rPr>
        <w:tab/>
        <w:t xml:space="preserve">Visiting </w:t>
      </w:r>
      <w:r w:rsidRPr="008B543C">
        <w:rPr>
          <w:rFonts w:ascii="Cambria" w:hAnsi="Cambria" w:cs="Arial"/>
          <w:sz w:val="22"/>
          <w:szCs w:val="22"/>
        </w:rPr>
        <w:t>Assistant Professor of Psychiatry, Department of Psychiatry, School of Medicine, University of Pittsburgh, Pittsburgh, Pennsylvania</w:t>
      </w:r>
    </w:p>
    <w:p w14:paraId="40207482" w14:textId="64956D80" w:rsidR="00B82F80" w:rsidRDefault="00DE2125" w:rsidP="00BE1592">
      <w:pPr>
        <w:tabs>
          <w:tab w:val="left" w:pos="1800"/>
        </w:tabs>
        <w:spacing w:before="60" w:after="60"/>
        <w:ind w:left="2880" w:hanging="288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2013</w:t>
      </w:r>
      <w:r w:rsidR="00BE1592">
        <w:rPr>
          <w:rFonts w:ascii="Cambria" w:hAnsi="Cambria" w:cs="Arial"/>
          <w:sz w:val="22"/>
          <w:szCs w:val="22"/>
        </w:rPr>
        <w:t xml:space="preserve">, September </w:t>
      </w:r>
      <w:r w:rsidR="00AB5312">
        <w:rPr>
          <w:rFonts w:ascii="Cambria" w:hAnsi="Cambria" w:cs="Arial"/>
          <w:sz w:val="22"/>
          <w:szCs w:val="22"/>
        </w:rPr>
        <w:t>1</w:t>
      </w:r>
      <w:r w:rsidRPr="00EB4764">
        <w:rPr>
          <w:rFonts w:ascii="Cambria" w:hAnsi="Cambria" w:cs="Arial"/>
          <w:sz w:val="22"/>
          <w:szCs w:val="22"/>
        </w:rPr>
        <w:t>-Present</w:t>
      </w:r>
      <w:r w:rsidR="00B82F80" w:rsidRPr="00EB4764">
        <w:rPr>
          <w:rFonts w:ascii="Cambria" w:hAnsi="Cambria" w:cs="Arial"/>
          <w:sz w:val="22"/>
          <w:szCs w:val="22"/>
        </w:rPr>
        <w:tab/>
      </w:r>
      <w:bookmarkStart w:id="0" w:name="_Hlk31016146"/>
      <w:bookmarkStart w:id="1" w:name="_Hlk31016135"/>
      <w:r w:rsidR="00422DFA" w:rsidRPr="00EB4764">
        <w:rPr>
          <w:rFonts w:ascii="Cambria" w:hAnsi="Cambria" w:cs="Arial"/>
          <w:sz w:val="22"/>
          <w:szCs w:val="22"/>
        </w:rPr>
        <w:t xml:space="preserve">Assistant Professor </w:t>
      </w:r>
      <w:r w:rsidRPr="00EB4764">
        <w:rPr>
          <w:rFonts w:ascii="Cambria" w:hAnsi="Cambria" w:cs="Arial"/>
          <w:sz w:val="22"/>
          <w:szCs w:val="22"/>
        </w:rPr>
        <w:t>of Psychiatry</w:t>
      </w:r>
      <w:r w:rsidR="0018411D" w:rsidRPr="00EB4764">
        <w:rPr>
          <w:rFonts w:ascii="Cambria" w:hAnsi="Cambria" w:cs="Arial"/>
          <w:sz w:val="22"/>
          <w:szCs w:val="22"/>
        </w:rPr>
        <w:t>,</w:t>
      </w:r>
      <w:r w:rsidR="00B82F80" w:rsidRPr="00EB4764">
        <w:rPr>
          <w:rFonts w:ascii="Cambria" w:hAnsi="Cambria" w:cs="Arial"/>
          <w:sz w:val="22"/>
          <w:szCs w:val="22"/>
        </w:rPr>
        <w:t xml:space="preserve"> </w:t>
      </w:r>
      <w:r w:rsidR="00422DFA" w:rsidRPr="00EB4764">
        <w:rPr>
          <w:rFonts w:ascii="Cambria" w:hAnsi="Cambria" w:cs="Arial"/>
          <w:sz w:val="22"/>
          <w:szCs w:val="22"/>
        </w:rPr>
        <w:t xml:space="preserve">Department of </w:t>
      </w:r>
      <w:r w:rsidRPr="00EB4764">
        <w:rPr>
          <w:rFonts w:ascii="Cambria" w:hAnsi="Cambria" w:cs="Arial"/>
          <w:sz w:val="22"/>
          <w:szCs w:val="22"/>
        </w:rPr>
        <w:t>Psychiatry</w:t>
      </w:r>
      <w:r w:rsidR="00422DFA" w:rsidRPr="00EB4764">
        <w:rPr>
          <w:rFonts w:ascii="Cambria" w:hAnsi="Cambria" w:cs="Arial"/>
          <w:sz w:val="22"/>
          <w:szCs w:val="22"/>
        </w:rPr>
        <w:t xml:space="preserve">, </w:t>
      </w:r>
      <w:r w:rsidR="0018411D" w:rsidRPr="00EB4764">
        <w:rPr>
          <w:rFonts w:ascii="Cambria" w:hAnsi="Cambria" w:cs="Arial"/>
          <w:sz w:val="22"/>
          <w:szCs w:val="22"/>
        </w:rPr>
        <w:t xml:space="preserve">School of Medicine, University of </w:t>
      </w:r>
      <w:r w:rsidR="00422DFA" w:rsidRPr="00EB4764">
        <w:rPr>
          <w:rFonts w:ascii="Cambria" w:hAnsi="Cambria" w:cs="Arial"/>
          <w:sz w:val="22"/>
          <w:szCs w:val="22"/>
        </w:rPr>
        <w:t>Pittsburgh, Pittsburgh, Pennsylvania</w:t>
      </w:r>
      <w:bookmarkEnd w:id="0"/>
      <w:r w:rsidR="0018411D" w:rsidRPr="00EB4764">
        <w:rPr>
          <w:rFonts w:ascii="Cambria" w:hAnsi="Cambria" w:cs="Arial"/>
          <w:sz w:val="22"/>
          <w:szCs w:val="22"/>
        </w:rPr>
        <w:t>.</w:t>
      </w:r>
      <w:bookmarkEnd w:id="1"/>
    </w:p>
    <w:p w14:paraId="52498B49" w14:textId="598C9B0A" w:rsidR="004F4D99" w:rsidRDefault="004F4D99" w:rsidP="00B82F80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2016-Present      </w:t>
      </w:r>
      <w:r w:rsidR="005B307C">
        <w:rPr>
          <w:rFonts w:ascii="Cambria" w:hAnsi="Cambria" w:cs="Arial"/>
          <w:sz w:val="22"/>
          <w:szCs w:val="22"/>
        </w:rPr>
        <w:t xml:space="preserve">   </w:t>
      </w:r>
      <w:r w:rsidR="00BE1592">
        <w:rPr>
          <w:rFonts w:ascii="Cambria" w:hAnsi="Cambria" w:cs="Arial"/>
          <w:sz w:val="22"/>
          <w:szCs w:val="22"/>
        </w:rPr>
        <w:tab/>
      </w:r>
      <w:r w:rsidR="00BE1592">
        <w:rPr>
          <w:rFonts w:ascii="Cambria" w:hAnsi="Cambria" w:cs="Arial"/>
          <w:sz w:val="22"/>
          <w:szCs w:val="22"/>
        </w:rPr>
        <w:tab/>
      </w:r>
      <w:r w:rsidR="00BE1592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University of Pittsburgh Physicians (UPP)</w:t>
      </w:r>
    </w:p>
    <w:p w14:paraId="73CB5FFA" w14:textId="4B1E73EF" w:rsidR="00F651F6" w:rsidRDefault="00F651F6" w:rsidP="00BE1592">
      <w:pPr>
        <w:tabs>
          <w:tab w:val="left" w:pos="1800"/>
        </w:tabs>
        <w:spacing w:before="60" w:after="60"/>
        <w:ind w:left="2880" w:hanging="288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2017-Present</w:t>
      </w:r>
      <w:r>
        <w:rPr>
          <w:rFonts w:ascii="Cambria" w:hAnsi="Cambria" w:cs="Arial"/>
          <w:sz w:val="22"/>
          <w:szCs w:val="22"/>
        </w:rPr>
        <w:tab/>
      </w:r>
      <w:r w:rsidR="00BE1592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Secondary Appointment, Department of Psychology, Developmental Program, University of Pittsburgh, Pittsburgh, Pennsylvania</w:t>
      </w:r>
    </w:p>
    <w:p w14:paraId="6A526692" w14:textId="17B36AFC" w:rsidR="00F24144" w:rsidRDefault="00F24144" w:rsidP="00BE1592">
      <w:pPr>
        <w:tabs>
          <w:tab w:val="left" w:pos="1800"/>
        </w:tabs>
        <w:spacing w:before="60" w:after="60"/>
        <w:ind w:left="2880" w:hanging="288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2020, October 1-Present</w:t>
      </w:r>
      <w:r>
        <w:rPr>
          <w:rFonts w:ascii="Cambria" w:hAnsi="Cambria" w:cs="Arial"/>
          <w:sz w:val="22"/>
          <w:szCs w:val="22"/>
        </w:rPr>
        <w:tab/>
        <w:t>Associate Professor of Psychiatry, Department of Psychiatry, School of Medicine, University of Pittsburgh, Pittsburgh, Pennsylvania.</w:t>
      </w:r>
    </w:p>
    <w:p w14:paraId="48FB98D7" w14:textId="77777777" w:rsidR="007B5D3F" w:rsidRPr="00EB4764" w:rsidRDefault="007B5D3F" w:rsidP="007B5D3F">
      <w:pPr>
        <w:pBdr>
          <w:bottom w:val="single" w:sz="4" w:space="1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5F80A5D0" w14:textId="77777777" w:rsidR="007B5D3F" w:rsidRPr="00EB4764" w:rsidRDefault="007B5D3F" w:rsidP="007B5D3F">
      <w:pPr>
        <w:tabs>
          <w:tab w:val="left" w:pos="1800"/>
        </w:tabs>
        <w:spacing w:before="60" w:after="60"/>
        <w:ind w:left="1800" w:hanging="180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CERTIFICATION AND LICENSURE</w:t>
      </w:r>
    </w:p>
    <w:p w14:paraId="3BA0E22E" w14:textId="4211473D" w:rsidR="007B5D3F" w:rsidRPr="00EB4764" w:rsidRDefault="007B5D3F" w:rsidP="007B5D3F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Psychology Licensure, Pennsylvania State (PS017614</w:t>
      </w:r>
      <w:r w:rsidR="00A478E9">
        <w:rPr>
          <w:rFonts w:ascii="Cambria" w:hAnsi="Cambria" w:cs="Arial"/>
          <w:sz w:val="22"/>
          <w:szCs w:val="22"/>
        </w:rPr>
        <w:t>)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2014-present</w:t>
      </w:r>
    </w:p>
    <w:p w14:paraId="382283C8" w14:textId="77777777" w:rsidR="00B82F80" w:rsidRPr="00EB4764" w:rsidRDefault="00B82F80" w:rsidP="00CD1244">
      <w:pPr>
        <w:pBdr>
          <w:bottom w:val="single" w:sz="4" w:space="1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1F26605B" w14:textId="77777777" w:rsidR="008A7C50" w:rsidRDefault="00B82F80" w:rsidP="008A7C50">
      <w:pPr>
        <w:tabs>
          <w:tab w:val="left" w:pos="1800"/>
        </w:tabs>
        <w:spacing w:before="60" w:after="60"/>
        <w:ind w:left="1800" w:hanging="1800"/>
        <w:jc w:val="center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</w:p>
    <w:p w14:paraId="1E4B4E97" w14:textId="77777777" w:rsidR="00B82F80" w:rsidRPr="00EB4764" w:rsidRDefault="00B82F80" w:rsidP="008A7C50">
      <w:pPr>
        <w:tabs>
          <w:tab w:val="left" w:pos="1800"/>
        </w:tabs>
        <w:spacing w:before="60" w:after="60"/>
        <w:ind w:left="1800" w:hanging="1800"/>
        <w:jc w:val="center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MEMBERSHIPS IN PROFESSIONAL AND SCIENTIFIC SOCIETIES</w:t>
      </w:r>
    </w:p>
    <w:p w14:paraId="4A12ADED" w14:textId="5230C145" w:rsidR="00B17A55" w:rsidRPr="00EB4764" w:rsidRDefault="00DE2125" w:rsidP="00B17A5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Society for Research on Child Development (SRCD)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2005-present</w:t>
      </w:r>
    </w:p>
    <w:p w14:paraId="49A74A58" w14:textId="5CDC44E0" w:rsidR="00165A75" w:rsidRPr="00EB4764" w:rsidRDefault="00DE2125" w:rsidP="00837664">
      <w:pPr>
        <w:tabs>
          <w:tab w:val="left" w:pos="1800"/>
        </w:tabs>
        <w:spacing w:before="60" w:after="6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International Society for Research on Emotions (ISRE)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2010-present</w:t>
      </w:r>
    </w:p>
    <w:p w14:paraId="31DBE55D" w14:textId="35F9BF8C" w:rsidR="00B82F80" w:rsidRPr="00EB4764" w:rsidRDefault="00DE2125" w:rsidP="00B82F80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International Society for Research on Child and Adolescent Psychopathology (ISRCAP)</w:t>
      </w:r>
      <w:r w:rsidR="00837664">
        <w:rPr>
          <w:rFonts w:ascii="Cambria" w:hAnsi="Cambria" w:cs="Arial"/>
          <w:sz w:val="22"/>
          <w:szCs w:val="22"/>
        </w:rPr>
        <w:tab/>
        <w:t>2012-present</w:t>
      </w:r>
    </w:p>
    <w:p w14:paraId="5BFB00FE" w14:textId="77777777" w:rsidR="00B82F80" w:rsidRPr="00EB4764" w:rsidRDefault="00B82F80" w:rsidP="00CD1244">
      <w:pPr>
        <w:pBdr>
          <w:bottom w:val="single" w:sz="4" w:space="1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4761F2CE" w14:textId="77777777" w:rsidR="00B82F80" w:rsidRPr="00EB4764" w:rsidRDefault="00B82F80" w:rsidP="00B82F80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</w:p>
    <w:p w14:paraId="13AC9D35" w14:textId="77777777" w:rsidR="00B82F80" w:rsidRPr="00EB4764" w:rsidRDefault="00B82F80" w:rsidP="00B82F80">
      <w:pPr>
        <w:tabs>
          <w:tab w:val="left" w:pos="1800"/>
        </w:tabs>
        <w:spacing w:before="60" w:after="60"/>
        <w:ind w:left="1800" w:hanging="180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b/>
          <w:bCs/>
          <w:sz w:val="22"/>
          <w:szCs w:val="22"/>
        </w:rPr>
        <w:t>HONORS AND AWARDS</w:t>
      </w:r>
    </w:p>
    <w:p w14:paraId="6017C1F5" w14:textId="77777777" w:rsidR="00165A75" w:rsidRPr="00EB4764" w:rsidRDefault="00165A75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b/>
          <w:sz w:val="22"/>
          <w:szCs w:val="22"/>
        </w:rPr>
      </w:pPr>
      <w:r w:rsidRPr="00EB4764">
        <w:rPr>
          <w:rFonts w:ascii="Cambria" w:hAnsi="Cambria" w:cs="Arial"/>
          <w:b/>
          <w:sz w:val="22"/>
          <w:szCs w:val="22"/>
        </w:rPr>
        <w:t>Academic and Scholarly Honors and Awards</w:t>
      </w:r>
    </w:p>
    <w:p w14:paraId="0A78CDB1" w14:textId="174E304D" w:rsidR="00165A75" w:rsidRPr="00EB4764" w:rsidRDefault="00DE2125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McNair Scholar</w:t>
      </w:r>
      <w:r w:rsidR="00165A75" w:rsidRPr="00EB4764">
        <w:rPr>
          <w:rFonts w:ascii="Cambria" w:hAnsi="Cambria" w:cs="Arial"/>
          <w:sz w:val="22"/>
          <w:szCs w:val="22"/>
        </w:rPr>
        <w:t xml:space="preserve">, </w:t>
      </w:r>
      <w:r w:rsidR="00837664">
        <w:rPr>
          <w:rFonts w:ascii="Cambria" w:hAnsi="Cambria" w:cs="Arial"/>
          <w:sz w:val="22"/>
          <w:szCs w:val="22"/>
        </w:rPr>
        <w:t>University of Alabama, Tuscaloosa, Alabama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2002-2004</w:t>
      </w:r>
    </w:p>
    <w:p w14:paraId="5777B22D" w14:textId="1C65B37F" w:rsidR="00165A75" w:rsidRPr="00EB4764" w:rsidRDefault="00DE2125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Graduate Scholars Award, University of Delaware, Newark</w:t>
      </w:r>
      <w:r w:rsidR="008A7C50">
        <w:rPr>
          <w:rFonts w:ascii="Cambria" w:hAnsi="Cambria" w:cs="Arial"/>
          <w:sz w:val="22"/>
          <w:szCs w:val="22"/>
        </w:rPr>
        <w:t>,</w:t>
      </w:r>
      <w:r w:rsidR="00837664">
        <w:rPr>
          <w:rFonts w:ascii="Cambria" w:hAnsi="Cambria" w:cs="Arial"/>
          <w:sz w:val="22"/>
          <w:szCs w:val="22"/>
        </w:rPr>
        <w:t xml:space="preserve"> Delaware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2004-2005</w:t>
      </w:r>
    </w:p>
    <w:p w14:paraId="25FB4F00" w14:textId="68873A99" w:rsidR="004063C4" w:rsidRPr="00EB4764" w:rsidRDefault="00DE2125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Teaching Fellowship Award, Universit</w:t>
      </w:r>
      <w:r w:rsidR="00837664">
        <w:rPr>
          <w:rFonts w:ascii="Cambria" w:hAnsi="Cambria" w:cs="Arial"/>
          <w:sz w:val="22"/>
          <w:szCs w:val="22"/>
        </w:rPr>
        <w:t>y of Delaware, Newark, Delaware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2008-2009</w:t>
      </w:r>
    </w:p>
    <w:p w14:paraId="351286FF" w14:textId="550D181C" w:rsidR="004063C4" w:rsidRPr="00EB4764" w:rsidRDefault="00EB4764" w:rsidP="00837664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NIMH Program to Enhance Diversity in Institutional Training T32 Su</w:t>
      </w:r>
      <w:r w:rsidR="00837664">
        <w:rPr>
          <w:rFonts w:ascii="Cambria" w:hAnsi="Cambria" w:cs="Arial"/>
          <w:sz w:val="22"/>
          <w:szCs w:val="22"/>
        </w:rPr>
        <w:t>pplemental Grant</w:t>
      </w:r>
      <w:r w:rsidR="00837664">
        <w:rPr>
          <w:rFonts w:ascii="Cambria" w:hAnsi="Cambria" w:cs="Arial"/>
          <w:sz w:val="22"/>
          <w:szCs w:val="22"/>
        </w:rPr>
        <w:tab/>
        <w:t>2010-2013</w:t>
      </w:r>
    </w:p>
    <w:p w14:paraId="22D1AFDE" w14:textId="5F78D8F2" w:rsidR="00EB4764" w:rsidRPr="00EB4764" w:rsidRDefault="00EB4764" w:rsidP="00837664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t>Child Intervention, Prevention, and Services (CHIPS)</w:t>
      </w:r>
      <w:r w:rsidR="00B7286E">
        <w:rPr>
          <w:rFonts w:ascii="Cambria" w:hAnsi="Cambria" w:cs="Arial"/>
          <w:sz w:val="22"/>
          <w:szCs w:val="22"/>
        </w:rPr>
        <w:t xml:space="preserve"> Fellow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2012-2013</w:t>
      </w:r>
    </w:p>
    <w:p w14:paraId="61549936" w14:textId="4FC30A15" w:rsidR="00165A75" w:rsidRDefault="002312A9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Career Education</w:t>
      </w:r>
      <w:r w:rsidR="00EB4764" w:rsidRPr="00EB4764">
        <w:rPr>
          <w:rFonts w:ascii="Cambria" w:hAnsi="Cambria" w:cs="Arial"/>
          <w:sz w:val="22"/>
          <w:szCs w:val="22"/>
        </w:rPr>
        <w:t xml:space="preserve"> and Enhancement for Health Care Research Diversity Program (CEED) </w:t>
      </w:r>
      <w:r w:rsidR="00837664">
        <w:rPr>
          <w:rFonts w:ascii="Cambria" w:hAnsi="Cambria" w:cs="Arial"/>
          <w:sz w:val="22"/>
          <w:szCs w:val="22"/>
        </w:rPr>
        <w:tab/>
        <w:t>2013-2014</w:t>
      </w:r>
    </w:p>
    <w:p w14:paraId="12A3536C" w14:textId="28E154A9" w:rsidR="00A81494" w:rsidRDefault="009158DE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Klingenstein Third Generation Fellowship</w:t>
      </w:r>
      <w:r w:rsidR="00837664">
        <w:rPr>
          <w:rFonts w:ascii="Cambria" w:hAnsi="Cambria" w:cs="Arial"/>
          <w:sz w:val="22"/>
          <w:szCs w:val="22"/>
        </w:rPr>
        <w:tab/>
      </w:r>
      <w:r w:rsidR="00A81494">
        <w:rPr>
          <w:rFonts w:ascii="Cambria" w:hAnsi="Cambria" w:cs="Arial"/>
          <w:sz w:val="22"/>
          <w:szCs w:val="22"/>
        </w:rPr>
        <w:tab/>
      </w:r>
      <w:r w:rsidR="00A81494">
        <w:rPr>
          <w:rFonts w:ascii="Cambria" w:hAnsi="Cambria" w:cs="Arial"/>
          <w:sz w:val="22"/>
          <w:szCs w:val="22"/>
        </w:rPr>
        <w:tab/>
      </w:r>
      <w:r w:rsidR="00A81494">
        <w:rPr>
          <w:rFonts w:ascii="Cambria" w:hAnsi="Cambria" w:cs="Arial"/>
          <w:sz w:val="22"/>
          <w:szCs w:val="22"/>
        </w:rPr>
        <w:tab/>
      </w:r>
      <w:r w:rsidR="00A81494">
        <w:rPr>
          <w:rFonts w:ascii="Cambria" w:hAnsi="Cambria" w:cs="Arial"/>
          <w:sz w:val="22"/>
          <w:szCs w:val="22"/>
        </w:rPr>
        <w:tab/>
      </w:r>
      <w:r w:rsidR="00A81494">
        <w:rPr>
          <w:rFonts w:ascii="Cambria" w:hAnsi="Cambria" w:cs="Arial"/>
          <w:sz w:val="22"/>
          <w:szCs w:val="22"/>
        </w:rPr>
        <w:tab/>
      </w:r>
      <w:r w:rsidR="00A81494">
        <w:rPr>
          <w:rFonts w:ascii="Cambria" w:hAnsi="Cambria" w:cs="Arial"/>
          <w:sz w:val="22"/>
          <w:szCs w:val="22"/>
        </w:rPr>
        <w:tab/>
        <w:t>2014</w:t>
      </w:r>
    </w:p>
    <w:p w14:paraId="12A6FC32" w14:textId="0F3DEE8F" w:rsidR="00A81494" w:rsidRDefault="00A81494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Research Review Committee Reviewer of the Year Award</w:t>
      </w:r>
      <w:r w:rsidR="00837664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2016</w:t>
      </w:r>
    </w:p>
    <w:p w14:paraId="058683FD" w14:textId="4B76CE7B" w:rsidR="009158DE" w:rsidRDefault="00A81494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Research Review Committee Reviewer of the Year Award</w:t>
      </w:r>
      <w:r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201</w:t>
      </w:r>
      <w:r>
        <w:rPr>
          <w:rFonts w:ascii="Cambria" w:hAnsi="Cambria" w:cs="Arial"/>
          <w:sz w:val="22"/>
          <w:szCs w:val="22"/>
        </w:rPr>
        <w:t>7</w:t>
      </w:r>
    </w:p>
    <w:p w14:paraId="11DC108B" w14:textId="27DC33BB" w:rsidR="002312A9" w:rsidRDefault="002312A9" w:rsidP="00A81494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American College of Neuropsychopharmacology</w:t>
      </w:r>
      <w:r w:rsidR="00E139AC">
        <w:rPr>
          <w:rFonts w:ascii="Cambria" w:hAnsi="Cambria" w:cs="Arial"/>
          <w:sz w:val="22"/>
          <w:szCs w:val="22"/>
        </w:rPr>
        <w:t xml:space="preserve"> (ACNP)</w:t>
      </w:r>
      <w:r>
        <w:rPr>
          <w:rFonts w:ascii="Cambria" w:hAnsi="Cambria" w:cs="Arial"/>
          <w:sz w:val="22"/>
          <w:szCs w:val="22"/>
        </w:rPr>
        <w:t xml:space="preserve"> Travel Awar</w:t>
      </w:r>
      <w:r w:rsidR="00A81494">
        <w:rPr>
          <w:rFonts w:ascii="Cambria" w:hAnsi="Cambria" w:cs="Arial"/>
          <w:sz w:val="22"/>
          <w:szCs w:val="22"/>
        </w:rPr>
        <w:t>d</w:t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</w:r>
      <w:r w:rsidR="00837664">
        <w:rPr>
          <w:rFonts w:ascii="Cambria" w:hAnsi="Cambria" w:cs="Arial"/>
          <w:sz w:val="22"/>
          <w:szCs w:val="22"/>
        </w:rPr>
        <w:tab/>
        <w:t>2017</w:t>
      </w:r>
    </w:p>
    <w:p w14:paraId="1B86C1F0" w14:textId="26F80CBA" w:rsidR="00E139AC" w:rsidRDefault="0075413C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NARSAD Young Investigator Award</w:t>
      </w:r>
      <w:r w:rsidR="00E139AC">
        <w:rPr>
          <w:rFonts w:ascii="Cambria" w:hAnsi="Cambria" w:cs="Arial"/>
          <w:sz w:val="22"/>
          <w:szCs w:val="22"/>
        </w:rPr>
        <w:tab/>
      </w:r>
      <w:r w:rsidR="00E139AC">
        <w:rPr>
          <w:rFonts w:ascii="Cambria" w:hAnsi="Cambria" w:cs="Arial"/>
          <w:sz w:val="22"/>
          <w:szCs w:val="22"/>
        </w:rPr>
        <w:tab/>
      </w:r>
      <w:r w:rsidR="00E139AC">
        <w:rPr>
          <w:rFonts w:ascii="Cambria" w:hAnsi="Cambria" w:cs="Arial"/>
          <w:sz w:val="22"/>
          <w:szCs w:val="22"/>
        </w:rPr>
        <w:tab/>
      </w:r>
      <w:r w:rsidR="00E139AC">
        <w:rPr>
          <w:rFonts w:ascii="Cambria" w:hAnsi="Cambria" w:cs="Arial"/>
          <w:sz w:val="22"/>
          <w:szCs w:val="22"/>
        </w:rPr>
        <w:tab/>
      </w:r>
      <w:r w:rsidR="00E139AC">
        <w:rPr>
          <w:rFonts w:ascii="Cambria" w:hAnsi="Cambria" w:cs="Arial"/>
          <w:sz w:val="22"/>
          <w:szCs w:val="22"/>
        </w:rPr>
        <w:tab/>
      </w:r>
      <w:r w:rsidR="00E139AC">
        <w:rPr>
          <w:rFonts w:ascii="Cambria" w:hAnsi="Cambria" w:cs="Arial"/>
          <w:sz w:val="22"/>
          <w:szCs w:val="22"/>
        </w:rPr>
        <w:tab/>
      </w:r>
      <w:r w:rsidR="00E139AC">
        <w:rPr>
          <w:rFonts w:ascii="Cambria" w:hAnsi="Cambria" w:cs="Arial"/>
          <w:sz w:val="22"/>
          <w:szCs w:val="22"/>
        </w:rPr>
        <w:tab/>
      </w:r>
      <w:r w:rsidR="00E139AC">
        <w:rPr>
          <w:rFonts w:ascii="Cambria" w:hAnsi="Cambria" w:cs="Arial"/>
          <w:sz w:val="22"/>
          <w:szCs w:val="22"/>
        </w:rPr>
        <w:tab/>
        <w:t>2017</w:t>
      </w:r>
    </w:p>
    <w:p w14:paraId="3BD030E6" w14:textId="6F242FFE" w:rsidR="0075413C" w:rsidRDefault="00E139AC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ACNP Underrepresented Minority Travel Award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2018</w:t>
      </w:r>
    </w:p>
    <w:p w14:paraId="5A521AB5" w14:textId="695F6072" w:rsidR="009B0667" w:rsidRDefault="009B0667" w:rsidP="00165A75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ACNP Associate Member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202</w:t>
      </w:r>
      <w:r w:rsidR="007A3FBD">
        <w:rPr>
          <w:rFonts w:ascii="Cambria" w:hAnsi="Cambria" w:cs="Arial"/>
          <w:sz w:val="22"/>
          <w:szCs w:val="22"/>
        </w:rPr>
        <w:t>2</w:t>
      </w:r>
    </w:p>
    <w:p w14:paraId="14822C72" w14:textId="77777777" w:rsidR="00B82F80" w:rsidRPr="00EB4764" w:rsidRDefault="00B82F80" w:rsidP="00CD1244">
      <w:pPr>
        <w:pBdr>
          <w:bottom w:val="single" w:sz="4" w:space="1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60EFD958" w14:textId="77777777" w:rsidR="00B82F80" w:rsidRPr="00EB4764" w:rsidRDefault="00B82F80" w:rsidP="00403160">
      <w:pPr>
        <w:tabs>
          <w:tab w:val="left" w:pos="1800"/>
        </w:tabs>
        <w:spacing w:before="60" w:after="60"/>
        <w:ind w:left="1800" w:hanging="1800"/>
        <w:jc w:val="center"/>
        <w:rPr>
          <w:rFonts w:ascii="Cambria" w:hAnsi="Cambria" w:cs="Arial"/>
          <w:b/>
          <w:bCs/>
          <w:sz w:val="22"/>
          <w:szCs w:val="22"/>
        </w:rPr>
      </w:pP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sz w:val="22"/>
          <w:szCs w:val="22"/>
        </w:rPr>
        <w:softHyphen/>
      </w:r>
      <w:r w:rsidRPr="00EB4764">
        <w:rPr>
          <w:rFonts w:ascii="Cambria" w:hAnsi="Cambria" w:cs="Arial"/>
          <w:b/>
          <w:bCs/>
          <w:sz w:val="22"/>
          <w:szCs w:val="22"/>
        </w:rPr>
        <w:t>PUBLICATIONS</w:t>
      </w:r>
    </w:p>
    <w:p w14:paraId="6C71ED31" w14:textId="77777777" w:rsidR="00B82F80" w:rsidRDefault="00B82F80" w:rsidP="00906E2B">
      <w:pPr>
        <w:spacing w:before="60" w:after="60"/>
        <w:outlineLvl w:val="0"/>
        <w:rPr>
          <w:rFonts w:ascii="Cambria" w:hAnsi="Cambria" w:cs="Arial"/>
          <w:b/>
          <w:bCs/>
          <w:sz w:val="22"/>
          <w:szCs w:val="22"/>
          <w:u w:val="single"/>
        </w:rPr>
      </w:pPr>
      <w:r w:rsidRPr="00EB4764">
        <w:rPr>
          <w:rFonts w:ascii="Cambria" w:hAnsi="Cambria" w:cs="Arial"/>
          <w:b/>
          <w:bCs/>
          <w:sz w:val="22"/>
          <w:szCs w:val="22"/>
          <w:u w:val="single"/>
        </w:rPr>
        <w:t>Refereed Articles</w:t>
      </w:r>
    </w:p>
    <w:p w14:paraId="590C9DBB" w14:textId="062270C8" w:rsidR="00572866" w:rsidRDefault="00572866" w:rsidP="00906E2B">
      <w:pPr>
        <w:spacing w:before="60" w:after="60"/>
        <w:outlineLvl w:val="0"/>
        <w:rPr>
          <w:rFonts w:ascii="Cambria" w:hAnsi="Cambria" w:cs="Arial"/>
          <w:bCs/>
          <w:i/>
          <w:sz w:val="22"/>
          <w:szCs w:val="22"/>
        </w:rPr>
      </w:pPr>
      <w:r w:rsidRPr="00572866">
        <w:rPr>
          <w:rFonts w:ascii="Cambria" w:hAnsi="Cambria" w:cs="Arial"/>
          <w:bCs/>
          <w:i/>
          <w:sz w:val="22"/>
          <w:szCs w:val="22"/>
        </w:rPr>
        <w:t>*Denotes Trainee</w:t>
      </w:r>
    </w:p>
    <w:p w14:paraId="724D6293" w14:textId="77777777" w:rsidR="005E4F17" w:rsidRPr="00572866" w:rsidRDefault="005E4F17" w:rsidP="00906E2B">
      <w:pPr>
        <w:spacing w:before="60" w:after="60"/>
        <w:outlineLvl w:val="0"/>
        <w:rPr>
          <w:rFonts w:ascii="Cambria" w:hAnsi="Cambria" w:cs="Arial"/>
          <w:bCs/>
          <w:i/>
          <w:sz w:val="22"/>
          <w:szCs w:val="22"/>
        </w:rPr>
      </w:pPr>
    </w:p>
    <w:p w14:paraId="69A5640A" w14:textId="77554884" w:rsidR="00EB4764" w:rsidRPr="000267CD" w:rsidRDefault="00EB4764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EB4764">
        <w:rPr>
          <w:rFonts w:ascii="Cambria" w:hAnsi="Cambria"/>
          <w:sz w:val="22"/>
          <w:szCs w:val="22"/>
        </w:rPr>
        <w:t>Izard</w:t>
      </w:r>
      <w:r w:rsidR="005309FC">
        <w:rPr>
          <w:rFonts w:ascii="Cambria" w:hAnsi="Cambria"/>
          <w:sz w:val="22"/>
          <w:szCs w:val="22"/>
        </w:rPr>
        <w:t xml:space="preserve"> CE,</w:t>
      </w:r>
      <w:r w:rsidRPr="00EB4764">
        <w:rPr>
          <w:rFonts w:ascii="Cambria" w:hAnsi="Cambria"/>
          <w:sz w:val="22"/>
          <w:szCs w:val="22"/>
        </w:rPr>
        <w:t xml:space="preserve"> King</w:t>
      </w:r>
      <w:r w:rsidR="005309FC">
        <w:rPr>
          <w:rFonts w:ascii="Cambria" w:hAnsi="Cambria"/>
          <w:sz w:val="22"/>
          <w:szCs w:val="22"/>
        </w:rPr>
        <w:t xml:space="preserve"> KA,</w:t>
      </w:r>
      <w:r w:rsidRPr="00EB4764">
        <w:rPr>
          <w:rFonts w:ascii="Cambria" w:hAnsi="Cambria"/>
          <w:sz w:val="22"/>
          <w:szCs w:val="22"/>
        </w:rPr>
        <w:t xml:space="preserve"> </w:t>
      </w:r>
      <w:proofErr w:type="spellStart"/>
      <w:r w:rsidRPr="00EB4764">
        <w:rPr>
          <w:rFonts w:ascii="Cambria" w:hAnsi="Cambria"/>
          <w:sz w:val="22"/>
          <w:szCs w:val="22"/>
        </w:rPr>
        <w:t>Trentacosta</w:t>
      </w:r>
      <w:proofErr w:type="spellEnd"/>
      <w:r w:rsidR="005309FC">
        <w:rPr>
          <w:rFonts w:ascii="Cambria" w:hAnsi="Cambria"/>
          <w:sz w:val="22"/>
          <w:szCs w:val="22"/>
        </w:rPr>
        <w:t xml:space="preserve"> CJ</w:t>
      </w:r>
      <w:r w:rsidRPr="00EB4764">
        <w:rPr>
          <w:rFonts w:ascii="Cambria" w:hAnsi="Cambria"/>
          <w:sz w:val="22"/>
          <w:szCs w:val="22"/>
        </w:rPr>
        <w:t xml:space="preserve">, </w:t>
      </w:r>
      <w:r w:rsidRPr="00EB4764">
        <w:rPr>
          <w:rFonts w:ascii="Cambria" w:hAnsi="Cambria"/>
          <w:b/>
          <w:sz w:val="22"/>
          <w:szCs w:val="22"/>
        </w:rPr>
        <w:t>Morgan</w:t>
      </w:r>
      <w:r w:rsidR="005309FC">
        <w:rPr>
          <w:rFonts w:ascii="Cambria" w:hAnsi="Cambria"/>
          <w:b/>
          <w:sz w:val="22"/>
          <w:szCs w:val="22"/>
        </w:rPr>
        <w:t xml:space="preserve"> JK, </w:t>
      </w:r>
      <w:proofErr w:type="spellStart"/>
      <w:r w:rsidRPr="00EB4764">
        <w:rPr>
          <w:rFonts w:ascii="Cambria" w:hAnsi="Cambria"/>
          <w:sz w:val="22"/>
          <w:szCs w:val="22"/>
        </w:rPr>
        <w:t>Laurenceau</w:t>
      </w:r>
      <w:proofErr w:type="spellEnd"/>
      <w:r w:rsidR="005309FC">
        <w:rPr>
          <w:rFonts w:ascii="Cambria" w:hAnsi="Cambria"/>
          <w:sz w:val="22"/>
          <w:szCs w:val="22"/>
        </w:rPr>
        <w:t xml:space="preserve"> J-P, </w:t>
      </w:r>
      <w:proofErr w:type="spellStart"/>
      <w:r w:rsidR="007505BE">
        <w:rPr>
          <w:rFonts w:ascii="Cambria" w:hAnsi="Cambria"/>
          <w:sz w:val="22"/>
          <w:szCs w:val="22"/>
        </w:rPr>
        <w:t>Krauthamer</w:t>
      </w:r>
      <w:proofErr w:type="spellEnd"/>
      <w:r w:rsidR="007505BE">
        <w:rPr>
          <w:rFonts w:ascii="Cambria" w:hAnsi="Cambria"/>
          <w:sz w:val="22"/>
          <w:szCs w:val="22"/>
        </w:rPr>
        <w:t>-Ewing</w:t>
      </w:r>
      <w:r w:rsidR="005309FC">
        <w:rPr>
          <w:rFonts w:ascii="Cambria" w:hAnsi="Cambria"/>
          <w:sz w:val="22"/>
          <w:szCs w:val="22"/>
        </w:rPr>
        <w:t xml:space="preserve"> ES et al. </w:t>
      </w:r>
      <w:r w:rsidRPr="00EB4764">
        <w:rPr>
          <w:rFonts w:ascii="Cambria" w:hAnsi="Cambria"/>
          <w:sz w:val="22"/>
          <w:szCs w:val="22"/>
        </w:rPr>
        <w:t xml:space="preserve"> Accelerating the development of emotion competence in Head Start children: Effects on adaptive and maladaptive behavior. </w:t>
      </w:r>
      <w:r w:rsidR="000267CD" w:rsidRPr="000267CD">
        <w:rPr>
          <w:rFonts w:ascii="Cambria" w:hAnsi="Cambria"/>
          <w:iCs/>
          <w:sz w:val="22"/>
          <w:szCs w:val="22"/>
        </w:rPr>
        <w:t xml:space="preserve">Dev </w:t>
      </w:r>
      <w:proofErr w:type="spellStart"/>
      <w:r w:rsidR="000267CD" w:rsidRPr="000267CD">
        <w:rPr>
          <w:rFonts w:ascii="Cambria" w:hAnsi="Cambria"/>
          <w:iCs/>
          <w:sz w:val="22"/>
          <w:szCs w:val="22"/>
        </w:rPr>
        <w:t>Psychopathol</w:t>
      </w:r>
      <w:proofErr w:type="spellEnd"/>
      <w:r w:rsidR="00B865C5" w:rsidRPr="000267CD">
        <w:rPr>
          <w:rFonts w:ascii="Cambria" w:hAnsi="Cambria"/>
          <w:iCs/>
          <w:sz w:val="22"/>
          <w:szCs w:val="22"/>
        </w:rPr>
        <w:t xml:space="preserve">. 2008; </w:t>
      </w:r>
      <w:r w:rsidRPr="000267CD">
        <w:rPr>
          <w:rFonts w:ascii="Cambria" w:hAnsi="Cambria"/>
          <w:iCs/>
          <w:sz w:val="22"/>
          <w:szCs w:val="22"/>
        </w:rPr>
        <w:t>20</w:t>
      </w:r>
      <w:r w:rsidR="000267CD" w:rsidRPr="000267CD">
        <w:rPr>
          <w:rFonts w:ascii="Cambria" w:hAnsi="Cambria"/>
          <w:iCs/>
          <w:sz w:val="22"/>
          <w:szCs w:val="22"/>
        </w:rPr>
        <w:t>,</w:t>
      </w:r>
      <w:r w:rsidR="00B865C5" w:rsidRPr="000267CD">
        <w:rPr>
          <w:rFonts w:ascii="Cambria" w:hAnsi="Cambria"/>
          <w:sz w:val="22"/>
          <w:szCs w:val="22"/>
        </w:rPr>
        <w:t xml:space="preserve"> </w:t>
      </w:r>
      <w:r w:rsidRPr="000267CD">
        <w:rPr>
          <w:rFonts w:ascii="Cambria" w:hAnsi="Cambria"/>
          <w:sz w:val="22"/>
          <w:szCs w:val="22"/>
        </w:rPr>
        <w:t>369-397</w:t>
      </w:r>
      <w:r w:rsidR="008A7C50" w:rsidRPr="000267CD">
        <w:rPr>
          <w:rFonts w:ascii="Cambria" w:hAnsi="Cambria"/>
          <w:sz w:val="22"/>
          <w:szCs w:val="22"/>
        </w:rPr>
        <w:t>.</w:t>
      </w:r>
    </w:p>
    <w:p w14:paraId="08FBBB90" w14:textId="77777777" w:rsidR="00EB4764" w:rsidRPr="000267CD" w:rsidRDefault="00EB4764" w:rsidP="00EB4764">
      <w:pPr>
        <w:pStyle w:val="ListParagraph"/>
        <w:rPr>
          <w:rFonts w:ascii="Cambria" w:hAnsi="Cambria"/>
          <w:sz w:val="22"/>
          <w:szCs w:val="22"/>
        </w:rPr>
      </w:pPr>
    </w:p>
    <w:p w14:paraId="3C573451" w14:textId="454903E0" w:rsidR="00EB4764" w:rsidRPr="000267CD" w:rsidRDefault="00EB4764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0267CD">
        <w:rPr>
          <w:rFonts w:ascii="Cambria" w:hAnsi="Cambria"/>
          <w:b/>
          <w:sz w:val="22"/>
          <w:szCs w:val="22"/>
        </w:rPr>
        <w:t>Morgan</w:t>
      </w:r>
      <w:r w:rsidR="00B865C5" w:rsidRPr="000267CD">
        <w:rPr>
          <w:rFonts w:ascii="Cambria" w:hAnsi="Cambria"/>
          <w:b/>
          <w:sz w:val="22"/>
          <w:szCs w:val="22"/>
        </w:rPr>
        <w:t xml:space="preserve"> JK,</w:t>
      </w:r>
      <w:r w:rsidRPr="000267CD">
        <w:rPr>
          <w:rFonts w:ascii="Cambria" w:hAnsi="Cambria"/>
          <w:sz w:val="22"/>
          <w:szCs w:val="22"/>
        </w:rPr>
        <w:t xml:space="preserve"> Izard</w:t>
      </w:r>
      <w:r w:rsidR="00B865C5" w:rsidRPr="000267CD">
        <w:rPr>
          <w:rFonts w:ascii="Cambria" w:hAnsi="Cambria"/>
          <w:sz w:val="22"/>
          <w:szCs w:val="22"/>
        </w:rPr>
        <w:t xml:space="preserve"> CE</w:t>
      </w:r>
      <w:r w:rsidRPr="000267CD">
        <w:rPr>
          <w:rFonts w:ascii="Cambria" w:hAnsi="Cambria"/>
          <w:sz w:val="22"/>
          <w:szCs w:val="22"/>
        </w:rPr>
        <w:t>, &amp; King</w:t>
      </w:r>
      <w:r w:rsidR="00B865C5" w:rsidRPr="000267CD">
        <w:rPr>
          <w:rFonts w:ascii="Cambria" w:hAnsi="Cambria"/>
          <w:sz w:val="22"/>
          <w:szCs w:val="22"/>
        </w:rPr>
        <w:t xml:space="preserve"> KA</w:t>
      </w:r>
      <w:r w:rsidR="00CB2889" w:rsidRPr="000267CD">
        <w:rPr>
          <w:rFonts w:ascii="Cambria" w:hAnsi="Cambria"/>
          <w:sz w:val="22"/>
          <w:szCs w:val="22"/>
        </w:rPr>
        <w:t>.</w:t>
      </w:r>
      <w:r w:rsidRPr="000267CD">
        <w:rPr>
          <w:rFonts w:ascii="Cambria" w:hAnsi="Cambria"/>
          <w:sz w:val="22"/>
          <w:szCs w:val="22"/>
        </w:rPr>
        <w:t xml:space="preserve"> Construct validity of the Emotion Matching Task: Evidence for convergent and criterion validity of a new emotion knowledge task</w:t>
      </w:r>
      <w:r w:rsidRPr="000267CD">
        <w:rPr>
          <w:rFonts w:ascii="Cambria" w:hAnsi="Cambria"/>
          <w:iCs/>
          <w:sz w:val="22"/>
          <w:szCs w:val="22"/>
        </w:rPr>
        <w:t xml:space="preserve">. </w:t>
      </w:r>
      <w:r w:rsidR="00EF2DFD" w:rsidRPr="000267CD">
        <w:rPr>
          <w:rFonts w:ascii="Cambria" w:hAnsi="Cambria"/>
          <w:sz w:val="22"/>
          <w:szCs w:val="22"/>
        </w:rPr>
        <w:t>Soc Dev.</w:t>
      </w:r>
      <w:r w:rsidR="00CB2889" w:rsidRPr="000267CD">
        <w:rPr>
          <w:rFonts w:ascii="Cambria" w:hAnsi="Cambria"/>
          <w:iCs/>
          <w:sz w:val="22"/>
          <w:szCs w:val="22"/>
        </w:rPr>
        <w:t xml:space="preserve"> 2010;</w:t>
      </w:r>
      <w:r w:rsidRPr="000267CD">
        <w:rPr>
          <w:rFonts w:ascii="Cambria" w:hAnsi="Cambria"/>
          <w:sz w:val="22"/>
          <w:szCs w:val="22"/>
        </w:rPr>
        <w:t xml:space="preserve"> </w:t>
      </w:r>
      <w:r w:rsidR="009D28B9" w:rsidRPr="000267CD">
        <w:rPr>
          <w:rFonts w:ascii="Cambria" w:hAnsi="Cambria"/>
          <w:sz w:val="22"/>
          <w:szCs w:val="22"/>
        </w:rPr>
        <w:t xml:space="preserve">19, </w:t>
      </w:r>
      <w:r w:rsidRPr="000267CD">
        <w:rPr>
          <w:rFonts w:ascii="Cambria" w:hAnsi="Cambria"/>
          <w:sz w:val="22"/>
          <w:szCs w:val="22"/>
        </w:rPr>
        <w:t>52-70</w:t>
      </w:r>
      <w:r w:rsidR="008A7C50" w:rsidRPr="000267CD">
        <w:rPr>
          <w:rFonts w:ascii="Cambria" w:hAnsi="Cambria"/>
          <w:sz w:val="22"/>
          <w:szCs w:val="22"/>
        </w:rPr>
        <w:t>.</w:t>
      </w:r>
    </w:p>
    <w:p w14:paraId="787ED952" w14:textId="77777777" w:rsidR="00EB4764" w:rsidRPr="000267CD" w:rsidRDefault="00EB4764" w:rsidP="00EB4764">
      <w:pPr>
        <w:spacing w:line="225" w:lineRule="atLeast"/>
        <w:ind w:left="720" w:hanging="720"/>
        <w:rPr>
          <w:rFonts w:ascii="Cambria" w:hAnsi="Cambria"/>
          <w:sz w:val="22"/>
          <w:szCs w:val="22"/>
        </w:rPr>
      </w:pPr>
    </w:p>
    <w:p w14:paraId="35640D16" w14:textId="68DDC6DD" w:rsidR="00EB4764" w:rsidRPr="000267CD" w:rsidRDefault="00EB4764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0267CD">
        <w:rPr>
          <w:rFonts w:ascii="Cambria" w:hAnsi="Cambria"/>
          <w:b/>
          <w:sz w:val="22"/>
          <w:szCs w:val="22"/>
        </w:rPr>
        <w:t>Morga</w:t>
      </w:r>
      <w:r w:rsidR="00CF5290" w:rsidRPr="000267CD">
        <w:rPr>
          <w:rFonts w:ascii="Cambria" w:hAnsi="Cambria"/>
          <w:b/>
          <w:sz w:val="22"/>
          <w:szCs w:val="22"/>
        </w:rPr>
        <w:t xml:space="preserve">n JK, </w:t>
      </w:r>
      <w:r w:rsidRPr="000267CD">
        <w:rPr>
          <w:rFonts w:ascii="Cambria" w:hAnsi="Cambria"/>
          <w:sz w:val="22"/>
          <w:szCs w:val="22"/>
        </w:rPr>
        <w:t>Shaw</w:t>
      </w:r>
      <w:r w:rsidR="00CF5290" w:rsidRPr="000267CD">
        <w:rPr>
          <w:rFonts w:ascii="Cambria" w:hAnsi="Cambria"/>
          <w:sz w:val="22"/>
          <w:szCs w:val="22"/>
        </w:rPr>
        <w:t xml:space="preserve"> DS, </w:t>
      </w:r>
      <w:r w:rsidRPr="000267CD">
        <w:rPr>
          <w:rFonts w:ascii="Cambria" w:hAnsi="Cambria"/>
          <w:sz w:val="22"/>
          <w:szCs w:val="22"/>
        </w:rPr>
        <w:t>&amp; Olino</w:t>
      </w:r>
      <w:r w:rsidR="00CF5290" w:rsidRPr="000267CD">
        <w:rPr>
          <w:rFonts w:ascii="Cambria" w:hAnsi="Cambria"/>
          <w:sz w:val="22"/>
          <w:szCs w:val="22"/>
        </w:rPr>
        <w:t xml:space="preserve"> TM</w:t>
      </w:r>
      <w:r w:rsidRPr="000267CD">
        <w:rPr>
          <w:rFonts w:ascii="Cambria" w:hAnsi="Cambria"/>
          <w:sz w:val="22"/>
          <w:szCs w:val="22"/>
        </w:rPr>
        <w:t xml:space="preserve">. Differential susceptibility effects: The interaction of negative emotionality and sibling relationship quality on childhood internalizing problems and social skills. </w:t>
      </w:r>
      <w:r w:rsidR="00AC253A" w:rsidRPr="000267CD">
        <w:rPr>
          <w:rFonts w:ascii="Cambria" w:hAnsi="Cambria"/>
          <w:sz w:val="22"/>
          <w:szCs w:val="22"/>
        </w:rPr>
        <w:t xml:space="preserve">J </w:t>
      </w:r>
      <w:proofErr w:type="spellStart"/>
      <w:r w:rsidR="00AC253A" w:rsidRPr="000267CD">
        <w:rPr>
          <w:rFonts w:ascii="Cambria" w:hAnsi="Cambria"/>
          <w:sz w:val="22"/>
          <w:szCs w:val="22"/>
        </w:rPr>
        <w:lastRenderedPageBreak/>
        <w:t>Abnorm</w:t>
      </w:r>
      <w:proofErr w:type="spellEnd"/>
      <w:r w:rsidR="00AC253A" w:rsidRPr="000267CD">
        <w:rPr>
          <w:rFonts w:ascii="Cambria" w:hAnsi="Cambria"/>
          <w:sz w:val="22"/>
          <w:szCs w:val="22"/>
        </w:rPr>
        <w:t xml:space="preserve"> Child Psychol</w:t>
      </w:r>
      <w:r w:rsidR="00CF5290" w:rsidRPr="000267CD">
        <w:rPr>
          <w:rFonts w:ascii="Cambria" w:hAnsi="Cambria"/>
          <w:sz w:val="22"/>
          <w:szCs w:val="22"/>
        </w:rPr>
        <w:t xml:space="preserve">. 2012; </w:t>
      </w:r>
      <w:r w:rsidRPr="000267CD">
        <w:rPr>
          <w:rFonts w:ascii="Cambria" w:hAnsi="Cambria"/>
          <w:sz w:val="22"/>
          <w:szCs w:val="22"/>
        </w:rPr>
        <w:t xml:space="preserve">40, 885-899. </w:t>
      </w:r>
    </w:p>
    <w:p w14:paraId="5A56C6DA" w14:textId="77777777" w:rsidR="008A7C50" w:rsidRPr="00AC253A" w:rsidRDefault="008A7C50" w:rsidP="008A7C50">
      <w:pPr>
        <w:pStyle w:val="ListParagraph"/>
        <w:rPr>
          <w:rFonts w:ascii="Cambria" w:hAnsi="Cambria"/>
          <w:sz w:val="22"/>
          <w:szCs w:val="22"/>
        </w:rPr>
      </w:pPr>
    </w:p>
    <w:p w14:paraId="4E178C6F" w14:textId="4C6FC406" w:rsidR="00EB4764" w:rsidRPr="002D5DCF" w:rsidRDefault="00EB4764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EB4764">
        <w:rPr>
          <w:rFonts w:ascii="Cambria" w:hAnsi="Cambria"/>
          <w:b/>
          <w:sz w:val="22"/>
          <w:szCs w:val="22"/>
        </w:rPr>
        <w:t>Morgan</w:t>
      </w:r>
      <w:r w:rsidR="00626A02">
        <w:rPr>
          <w:rFonts w:ascii="Cambria" w:hAnsi="Cambria"/>
          <w:b/>
          <w:sz w:val="22"/>
          <w:szCs w:val="22"/>
        </w:rPr>
        <w:t xml:space="preserve"> J</w:t>
      </w:r>
      <w:r w:rsidRPr="00EB4764">
        <w:rPr>
          <w:rFonts w:ascii="Cambria" w:hAnsi="Cambria"/>
          <w:b/>
          <w:sz w:val="22"/>
          <w:szCs w:val="22"/>
        </w:rPr>
        <w:t>K</w:t>
      </w:r>
      <w:r w:rsidRPr="00EB4764">
        <w:rPr>
          <w:rFonts w:ascii="Cambria" w:hAnsi="Cambria"/>
          <w:sz w:val="22"/>
          <w:szCs w:val="22"/>
        </w:rPr>
        <w:t>, Olino</w:t>
      </w:r>
      <w:r w:rsidR="00626A02">
        <w:rPr>
          <w:rFonts w:ascii="Cambria" w:hAnsi="Cambria"/>
          <w:sz w:val="22"/>
          <w:szCs w:val="22"/>
        </w:rPr>
        <w:t xml:space="preserve"> TM</w:t>
      </w:r>
      <w:r w:rsidRPr="00EB4764">
        <w:rPr>
          <w:rFonts w:ascii="Cambria" w:hAnsi="Cambria"/>
          <w:sz w:val="22"/>
          <w:szCs w:val="22"/>
        </w:rPr>
        <w:t>, McMakin</w:t>
      </w:r>
      <w:r w:rsidR="00626A02">
        <w:rPr>
          <w:rFonts w:ascii="Cambria" w:hAnsi="Cambria"/>
          <w:sz w:val="22"/>
          <w:szCs w:val="22"/>
        </w:rPr>
        <w:t xml:space="preserve"> D</w:t>
      </w:r>
      <w:r w:rsidRPr="00EB4764">
        <w:rPr>
          <w:rFonts w:ascii="Cambria" w:hAnsi="Cambria"/>
          <w:sz w:val="22"/>
          <w:szCs w:val="22"/>
        </w:rPr>
        <w:t>M, Ryan</w:t>
      </w:r>
      <w:r w:rsidR="00626A02">
        <w:rPr>
          <w:rFonts w:ascii="Cambria" w:hAnsi="Cambria"/>
          <w:sz w:val="22"/>
          <w:szCs w:val="22"/>
        </w:rPr>
        <w:t xml:space="preserve"> N</w:t>
      </w:r>
      <w:r w:rsidRPr="00EB4764">
        <w:rPr>
          <w:rFonts w:ascii="Cambria" w:hAnsi="Cambria"/>
          <w:sz w:val="22"/>
          <w:szCs w:val="22"/>
        </w:rPr>
        <w:t>, &amp; Forbes</w:t>
      </w:r>
      <w:r w:rsidR="00626A02">
        <w:rPr>
          <w:rFonts w:ascii="Cambria" w:hAnsi="Cambria"/>
          <w:sz w:val="22"/>
          <w:szCs w:val="22"/>
        </w:rPr>
        <w:t xml:space="preserve"> EE.</w:t>
      </w:r>
      <w:r w:rsidRPr="00EB4764">
        <w:rPr>
          <w:rFonts w:ascii="Cambria" w:hAnsi="Cambria"/>
          <w:color w:val="000000"/>
          <w:sz w:val="22"/>
          <w:szCs w:val="22"/>
        </w:rPr>
        <w:t xml:space="preserve"> Neural response to r</w:t>
      </w:r>
      <w:r w:rsidRPr="002D5DCF">
        <w:rPr>
          <w:rFonts w:ascii="Cambria" w:hAnsi="Cambria"/>
          <w:color w:val="000000"/>
          <w:sz w:val="22"/>
          <w:szCs w:val="22"/>
        </w:rPr>
        <w:t xml:space="preserve">eward as a predictor of increases in depressive symptoms in adolescence. </w:t>
      </w:r>
      <w:proofErr w:type="spellStart"/>
      <w:r w:rsidR="00AC253A" w:rsidRPr="00AC253A">
        <w:rPr>
          <w:rFonts w:ascii="Cambria" w:hAnsi="Cambria"/>
          <w:color w:val="000000"/>
          <w:sz w:val="22"/>
          <w:szCs w:val="22"/>
        </w:rPr>
        <w:t>Neurobio</w:t>
      </w:r>
      <w:proofErr w:type="spellEnd"/>
      <w:r w:rsidR="00AC253A" w:rsidRPr="00AC253A">
        <w:rPr>
          <w:rFonts w:ascii="Cambria" w:hAnsi="Cambria"/>
          <w:color w:val="000000"/>
          <w:sz w:val="22"/>
          <w:szCs w:val="22"/>
        </w:rPr>
        <w:t xml:space="preserve"> Dis</w:t>
      </w:r>
      <w:r w:rsidR="00626A02" w:rsidRPr="00AC253A">
        <w:rPr>
          <w:rFonts w:ascii="Cambria" w:hAnsi="Cambria"/>
          <w:color w:val="000000"/>
          <w:sz w:val="22"/>
          <w:szCs w:val="22"/>
        </w:rPr>
        <w:t>. 2013;</w:t>
      </w:r>
      <w:r w:rsidR="00AC253A">
        <w:rPr>
          <w:rFonts w:ascii="Cambria" w:hAnsi="Cambria"/>
          <w:color w:val="000000"/>
          <w:sz w:val="22"/>
          <w:szCs w:val="22"/>
        </w:rPr>
        <w:t xml:space="preserve"> </w:t>
      </w:r>
      <w:r w:rsidRPr="00AC253A">
        <w:rPr>
          <w:rFonts w:ascii="Cambria" w:hAnsi="Cambria"/>
          <w:color w:val="000000"/>
          <w:sz w:val="22"/>
          <w:szCs w:val="22"/>
        </w:rPr>
        <w:t>52, 66-74.</w:t>
      </w:r>
      <w:r w:rsidRPr="002D5DCF">
        <w:rPr>
          <w:rFonts w:ascii="Cambria" w:hAnsi="Cambria"/>
          <w:color w:val="000000"/>
          <w:sz w:val="22"/>
          <w:szCs w:val="22"/>
        </w:rPr>
        <w:t xml:space="preserve"> </w:t>
      </w:r>
    </w:p>
    <w:p w14:paraId="78736619" w14:textId="77777777" w:rsidR="00EB4764" w:rsidRPr="002D5DCF" w:rsidRDefault="00EB4764" w:rsidP="00EB4764">
      <w:pPr>
        <w:spacing w:line="225" w:lineRule="atLeast"/>
        <w:rPr>
          <w:rFonts w:ascii="Cambria" w:hAnsi="Cambria"/>
          <w:sz w:val="22"/>
          <w:szCs w:val="22"/>
        </w:rPr>
      </w:pPr>
    </w:p>
    <w:p w14:paraId="7E20BCDF" w14:textId="4D6E9553" w:rsidR="00EB4764" w:rsidRPr="003115F5" w:rsidRDefault="00EB4764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2D5DCF">
        <w:rPr>
          <w:rFonts w:ascii="Cambria" w:hAnsi="Cambria"/>
          <w:b/>
          <w:sz w:val="22"/>
          <w:szCs w:val="22"/>
        </w:rPr>
        <w:t>Morgan</w:t>
      </w:r>
      <w:r w:rsidR="006D426E">
        <w:rPr>
          <w:rFonts w:ascii="Cambria" w:hAnsi="Cambria"/>
          <w:b/>
          <w:sz w:val="22"/>
          <w:szCs w:val="22"/>
        </w:rPr>
        <w:t xml:space="preserve"> JK,</w:t>
      </w:r>
      <w:r w:rsidRPr="002D5DCF">
        <w:rPr>
          <w:rFonts w:ascii="Cambria" w:hAnsi="Cambria"/>
          <w:sz w:val="22"/>
          <w:szCs w:val="22"/>
        </w:rPr>
        <w:t xml:space="preserve"> Shaw</w:t>
      </w:r>
      <w:r w:rsidR="006D426E">
        <w:rPr>
          <w:rFonts w:ascii="Cambria" w:hAnsi="Cambria"/>
          <w:sz w:val="22"/>
          <w:szCs w:val="22"/>
        </w:rPr>
        <w:t xml:space="preserve"> DS,</w:t>
      </w:r>
      <w:r w:rsidRPr="002D5DCF">
        <w:rPr>
          <w:rFonts w:ascii="Cambria" w:hAnsi="Cambria"/>
          <w:sz w:val="22"/>
          <w:szCs w:val="22"/>
        </w:rPr>
        <w:t xml:space="preserve"> &amp; Forbes</w:t>
      </w:r>
      <w:r w:rsidR="006D426E">
        <w:rPr>
          <w:rFonts w:ascii="Cambria" w:hAnsi="Cambria"/>
          <w:sz w:val="22"/>
          <w:szCs w:val="22"/>
        </w:rPr>
        <w:t xml:space="preserve"> EE.</w:t>
      </w:r>
      <w:r w:rsidRPr="002D5DCF">
        <w:rPr>
          <w:rFonts w:ascii="Cambria" w:hAnsi="Cambria"/>
          <w:sz w:val="22"/>
          <w:szCs w:val="22"/>
        </w:rPr>
        <w:t xml:space="preserve"> Physiological and behavioral responses in social contexts as predictors of the development of adolescent depression in high-risk boys. </w:t>
      </w:r>
      <w:r w:rsidR="003115F5" w:rsidRPr="003115F5">
        <w:rPr>
          <w:rFonts w:ascii="Cambria" w:hAnsi="Cambria"/>
          <w:sz w:val="22"/>
          <w:szCs w:val="22"/>
        </w:rPr>
        <w:t xml:space="preserve">J Youth </w:t>
      </w:r>
      <w:proofErr w:type="spellStart"/>
      <w:r w:rsidR="003115F5" w:rsidRPr="003115F5">
        <w:rPr>
          <w:rFonts w:ascii="Cambria" w:hAnsi="Cambria"/>
          <w:sz w:val="22"/>
          <w:szCs w:val="22"/>
        </w:rPr>
        <w:t>Adolesc</w:t>
      </w:r>
      <w:proofErr w:type="spellEnd"/>
      <w:r w:rsidR="006D426E" w:rsidRPr="003115F5">
        <w:rPr>
          <w:rFonts w:ascii="Cambria" w:hAnsi="Cambria"/>
          <w:sz w:val="22"/>
          <w:szCs w:val="22"/>
        </w:rPr>
        <w:t>. 2013</w:t>
      </w:r>
      <w:r w:rsidR="008F6DB6" w:rsidRPr="003115F5">
        <w:rPr>
          <w:rFonts w:ascii="Cambria" w:hAnsi="Cambria"/>
          <w:sz w:val="22"/>
          <w:szCs w:val="22"/>
        </w:rPr>
        <w:t>;</w:t>
      </w:r>
      <w:r w:rsidR="008A7C50" w:rsidRPr="003115F5">
        <w:rPr>
          <w:rFonts w:ascii="Cambria" w:hAnsi="Cambria"/>
          <w:sz w:val="22"/>
          <w:szCs w:val="22"/>
        </w:rPr>
        <w:t xml:space="preserve"> 42, 1117-1127.</w:t>
      </w:r>
    </w:p>
    <w:p w14:paraId="48FAB783" w14:textId="77777777" w:rsidR="00EB4764" w:rsidRPr="002D5DCF" w:rsidRDefault="00EB4764" w:rsidP="00EB4764">
      <w:pPr>
        <w:pStyle w:val="ListParagraph"/>
        <w:rPr>
          <w:rFonts w:ascii="Cambria" w:hAnsi="Cambria"/>
          <w:sz w:val="22"/>
          <w:szCs w:val="22"/>
        </w:rPr>
      </w:pPr>
    </w:p>
    <w:p w14:paraId="555F0A35" w14:textId="01F6C98B" w:rsidR="00EB4764" w:rsidRPr="001C4D1B" w:rsidRDefault="00EB4764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CE436D">
        <w:rPr>
          <w:rFonts w:ascii="Cambria" w:hAnsi="Cambria"/>
          <w:b/>
          <w:sz w:val="22"/>
          <w:szCs w:val="22"/>
        </w:rPr>
        <w:t>Morgan</w:t>
      </w:r>
      <w:r w:rsidR="008F6DB6">
        <w:rPr>
          <w:rFonts w:ascii="Cambria" w:hAnsi="Cambria"/>
          <w:b/>
          <w:sz w:val="22"/>
          <w:szCs w:val="22"/>
        </w:rPr>
        <w:t xml:space="preserve"> JK</w:t>
      </w:r>
      <w:r>
        <w:rPr>
          <w:rFonts w:ascii="Cambria" w:hAnsi="Cambria"/>
          <w:sz w:val="22"/>
          <w:szCs w:val="22"/>
        </w:rPr>
        <w:t xml:space="preserve">, </w:t>
      </w:r>
      <w:r w:rsidR="008F6DB6">
        <w:rPr>
          <w:rFonts w:ascii="Cambria" w:hAnsi="Cambria"/>
          <w:sz w:val="22"/>
          <w:szCs w:val="22"/>
        </w:rPr>
        <w:t>Shaw DS</w:t>
      </w:r>
      <w:r>
        <w:rPr>
          <w:rFonts w:ascii="Cambria" w:hAnsi="Cambria"/>
          <w:sz w:val="22"/>
          <w:szCs w:val="22"/>
        </w:rPr>
        <w:t>, &amp; Forbes</w:t>
      </w:r>
      <w:r w:rsidR="008F6DB6">
        <w:rPr>
          <w:rFonts w:ascii="Cambria" w:hAnsi="Cambria"/>
          <w:sz w:val="22"/>
          <w:szCs w:val="22"/>
        </w:rPr>
        <w:t xml:space="preserve"> EE</w:t>
      </w:r>
      <w:r>
        <w:rPr>
          <w:rFonts w:ascii="Cambria" w:hAnsi="Cambria"/>
          <w:sz w:val="22"/>
          <w:szCs w:val="22"/>
        </w:rPr>
        <w:t xml:space="preserve">. Maternal depression and warmth during childhood predict age 20 neural response to </w:t>
      </w:r>
      <w:r w:rsidRPr="001C4D1B">
        <w:rPr>
          <w:rFonts w:ascii="Cambria" w:hAnsi="Cambria"/>
          <w:sz w:val="22"/>
          <w:szCs w:val="22"/>
        </w:rPr>
        <w:t xml:space="preserve">reward. </w:t>
      </w:r>
      <w:r w:rsidR="001C4D1B" w:rsidRPr="001C4D1B">
        <w:rPr>
          <w:rFonts w:ascii="Cambria" w:hAnsi="Cambria"/>
          <w:sz w:val="22"/>
          <w:szCs w:val="22"/>
        </w:rPr>
        <w:t xml:space="preserve">J Am </w:t>
      </w:r>
      <w:proofErr w:type="spellStart"/>
      <w:r w:rsidR="001C4D1B" w:rsidRPr="001C4D1B">
        <w:rPr>
          <w:rFonts w:ascii="Cambria" w:hAnsi="Cambria"/>
          <w:sz w:val="22"/>
          <w:szCs w:val="22"/>
        </w:rPr>
        <w:t>Acad</w:t>
      </w:r>
      <w:proofErr w:type="spellEnd"/>
      <w:r w:rsidR="001C4D1B" w:rsidRPr="001C4D1B">
        <w:rPr>
          <w:rFonts w:ascii="Cambria" w:hAnsi="Cambria"/>
          <w:sz w:val="22"/>
          <w:szCs w:val="22"/>
        </w:rPr>
        <w:t xml:space="preserve"> Child </w:t>
      </w:r>
      <w:proofErr w:type="spellStart"/>
      <w:r w:rsidR="001C4D1B" w:rsidRPr="001C4D1B">
        <w:rPr>
          <w:rFonts w:ascii="Cambria" w:hAnsi="Cambria"/>
          <w:sz w:val="22"/>
          <w:szCs w:val="22"/>
        </w:rPr>
        <w:t>Adolesc</w:t>
      </w:r>
      <w:proofErr w:type="spellEnd"/>
      <w:r w:rsidR="001C4D1B" w:rsidRPr="001C4D1B">
        <w:rPr>
          <w:rFonts w:ascii="Cambria" w:hAnsi="Cambria"/>
          <w:sz w:val="22"/>
          <w:szCs w:val="22"/>
        </w:rPr>
        <w:t xml:space="preserve"> Psychiatry. 2014;</w:t>
      </w:r>
      <w:r w:rsidR="0041102E" w:rsidRPr="001C4D1B">
        <w:rPr>
          <w:rFonts w:ascii="Cambria" w:hAnsi="Cambria"/>
          <w:sz w:val="22"/>
          <w:szCs w:val="22"/>
        </w:rPr>
        <w:t xml:space="preserve"> 53, 108-117.</w:t>
      </w:r>
    </w:p>
    <w:p w14:paraId="3A17897E" w14:textId="77777777" w:rsidR="002A2233" w:rsidRDefault="002A2233" w:rsidP="002A2233">
      <w:pPr>
        <w:pStyle w:val="ListParagraph"/>
        <w:rPr>
          <w:rFonts w:ascii="Cambria" w:hAnsi="Cambria"/>
          <w:i/>
          <w:sz w:val="22"/>
          <w:szCs w:val="22"/>
        </w:rPr>
      </w:pPr>
    </w:p>
    <w:p w14:paraId="156876D8" w14:textId="77777777" w:rsidR="000552F7" w:rsidRPr="000552F7" w:rsidRDefault="000552F7" w:rsidP="000552F7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Tan, PZ Lee, KH, Dahl, RE, Nelson EE, Stroud LJ, Siegle GJ, </w:t>
      </w:r>
      <w:r w:rsidRPr="00FB62F4">
        <w:rPr>
          <w:rFonts w:ascii="Cambria" w:hAnsi="Cambria"/>
          <w:b/>
          <w:sz w:val="22"/>
          <w:szCs w:val="22"/>
        </w:rPr>
        <w:t>Morgan</w:t>
      </w:r>
      <w:r>
        <w:rPr>
          <w:rFonts w:ascii="Cambria" w:hAnsi="Cambria"/>
          <w:b/>
          <w:sz w:val="22"/>
          <w:szCs w:val="22"/>
        </w:rPr>
        <w:t xml:space="preserve"> JK</w:t>
      </w:r>
      <w:r>
        <w:rPr>
          <w:rFonts w:ascii="Cambria" w:hAnsi="Cambria"/>
          <w:sz w:val="22"/>
          <w:szCs w:val="22"/>
        </w:rPr>
        <w:t xml:space="preserve">, Silk JS.  Associations between maternal negative affect and adolescent’s neural response to peer evaluation. </w:t>
      </w:r>
      <w:r w:rsidRPr="000552F7">
        <w:rPr>
          <w:rFonts w:ascii="Cambria" w:hAnsi="Cambria"/>
          <w:sz w:val="22"/>
          <w:szCs w:val="22"/>
        </w:rPr>
        <w:t xml:space="preserve">Dev </w:t>
      </w:r>
      <w:proofErr w:type="spellStart"/>
      <w:r w:rsidRPr="000552F7">
        <w:rPr>
          <w:rFonts w:ascii="Cambria" w:hAnsi="Cambria"/>
          <w:sz w:val="22"/>
          <w:szCs w:val="22"/>
        </w:rPr>
        <w:t>Cogn</w:t>
      </w:r>
      <w:proofErr w:type="spellEnd"/>
      <w:r w:rsidRPr="000552F7">
        <w:rPr>
          <w:rFonts w:ascii="Cambria" w:hAnsi="Cambria"/>
          <w:sz w:val="22"/>
          <w:szCs w:val="22"/>
        </w:rPr>
        <w:t xml:space="preserve"> </w:t>
      </w:r>
      <w:proofErr w:type="spellStart"/>
      <w:r w:rsidRPr="000552F7">
        <w:rPr>
          <w:rFonts w:ascii="Cambria" w:hAnsi="Cambria"/>
          <w:sz w:val="22"/>
          <w:szCs w:val="22"/>
        </w:rPr>
        <w:t>Neurosci</w:t>
      </w:r>
      <w:proofErr w:type="spellEnd"/>
      <w:r w:rsidRPr="000552F7">
        <w:rPr>
          <w:rFonts w:ascii="Cambria" w:hAnsi="Cambria"/>
          <w:sz w:val="22"/>
          <w:szCs w:val="22"/>
        </w:rPr>
        <w:t>. 2014; 8, 28-39.</w:t>
      </w:r>
    </w:p>
    <w:p w14:paraId="7EC1B646" w14:textId="77777777" w:rsidR="000552F7" w:rsidRPr="000552F7" w:rsidRDefault="000552F7" w:rsidP="000552F7">
      <w:pPr>
        <w:pStyle w:val="ListParagraph"/>
        <w:rPr>
          <w:rFonts w:ascii="Cambria" w:hAnsi="Cambria"/>
          <w:sz w:val="22"/>
          <w:szCs w:val="22"/>
        </w:rPr>
      </w:pPr>
    </w:p>
    <w:p w14:paraId="34027261" w14:textId="7D735FCC" w:rsidR="002A2233" w:rsidRPr="000552F7" w:rsidRDefault="002A2233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Olino</w:t>
      </w:r>
      <w:r w:rsidR="00B65C75">
        <w:rPr>
          <w:rFonts w:ascii="Cambria" w:hAnsi="Cambria"/>
          <w:sz w:val="22"/>
          <w:szCs w:val="22"/>
        </w:rPr>
        <w:t xml:space="preserve"> TM, </w:t>
      </w:r>
      <w:r>
        <w:rPr>
          <w:rFonts w:ascii="Cambria" w:hAnsi="Cambria"/>
          <w:sz w:val="22"/>
          <w:szCs w:val="22"/>
        </w:rPr>
        <w:t>McMakin</w:t>
      </w:r>
      <w:r w:rsidR="00B65C75">
        <w:rPr>
          <w:rFonts w:ascii="Cambria" w:hAnsi="Cambria"/>
          <w:sz w:val="22"/>
          <w:szCs w:val="22"/>
        </w:rPr>
        <w:t xml:space="preserve"> DL,</w:t>
      </w:r>
      <w:r>
        <w:rPr>
          <w:rFonts w:ascii="Cambria" w:hAnsi="Cambria"/>
          <w:sz w:val="22"/>
          <w:szCs w:val="22"/>
        </w:rPr>
        <w:t xml:space="preserve"> </w:t>
      </w:r>
      <w:r w:rsidRPr="002A2233">
        <w:rPr>
          <w:rFonts w:ascii="Cambria" w:hAnsi="Cambria"/>
          <w:b/>
          <w:sz w:val="22"/>
          <w:szCs w:val="22"/>
        </w:rPr>
        <w:t>Morgan</w:t>
      </w:r>
      <w:r w:rsidR="00B65C75">
        <w:rPr>
          <w:rFonts w:ascii="Cambria" w:hAnsi="Cambria"/>
          <w:b/>
          <w:sz w:val="22"/>
          <w:szCs w:val="22"/>
        </w:rPr>
        <w:t xml:space="preserve"> JK,</w:t>
      </w:r>
      <w:r>
        <w:rPr>
          <w:rFonts w:ascii="Cambria" w:hAnsi="Cambria"/>
          <w:sz w:val="22"/>
          <w:szCs w:val="22"/>
        </w:rPr>
        <w:t xml:space="preserve"> Silk</w:t>
      </w:r>
      <w:r w:rsidR="00B65C75">
        <w:rPr>
          <w:rFonts w:ascii="Cambria" w:hAnsi="Cambria"/>
          <w:sz w:val="22"/>
          <w:szCs w:val="22"/>
        </w:rPr>
        <w:t xml:space="preserve"> JS</w:t>
      </w:r>
      <w:r>
        <w:rPr>
          <w:rFonts w:ascii="Cambria" w:hAnsi="Cambria"/>
          <w:sz w:val="22"/>
          <w:szCs w:val="22"/>
        </w:rPr>
        <w:t>, Birmaher</w:t>
      </w:r>
      <w:r w:rsidR="00B65C75">
        <w:rPr>
          <w:rFonts w:ascii="Cambria" w:hAnsi="Cambria"/>
          <w:sz w:val="22"/>
          <w:szCs w:val="22"/>
        </w:rPr>
        <w:t xml:space="preserve"> B</w:t>
      </w:r>
      <w:r>
        <w:rPr>
          <w:rFonts w:ascii="Cambria" w:hAnsi="Cambria"/>
          <w:sz w:val="22"/>
          <w:szCs w:val="22"/>
        </w:rPr>
        <w:t>, Axelson</w:t>
      </w:r>
      <w:r w:rsidR="00B65C75">
        <w:rPr>
          <w:rFonts w:ascii="Cambria" w:hAnsi="Cambria"/>
          <w:sz w:val="22"/>
          <w:szCs w:val="22"/>
        </w:rPr>
        <w:t xml:space="preserve"> DA</w:t>
      </w:r>
      <w:r>
        <w:rPr>
          <w:rFonts w:ascii="Cambria" w:hAnsi="Cambria"/>
          <w:sz w:val="22"/>
          <w:szCs w:val="22"/>
        </w:rPr>
        <w:t>, Williamson</w:t>
      </w:r>
      <w:r w:rsidR="00B65C75">
        <w:rPr>
          <w:rFonts w:ascii="Cambria" w:hAnsi="Cambria"/>
          <w:sz w:val="22"/>
          <w:szCs w:val="22"/>
        </w:rPr>
        <w:t xml:space="preserve"> DE</w:t>
      </w:r>
      <w:r>
        <w:rPr>
          <w:rFonts w:ascii="Cambria" w:hAnsi="Cambria"/>
          <w:sz w:val="22"/>
          <w:szCs w:val="22"/>
        </w:rPr>
        <w:t>, Dah</w:t>
      </w:r>
      <w:r w:rsidR="00B65C75">
        <w:rPr>
          <w:rFonts w:ascii="Cambria" w:hAnsi="Cambria"/>
          <w:sz w:val="22"/>
          <w:szCs w:val="22"/>
        </w:rPr>
        <w:t>l RE</w:t>
      </w:r>
      <w:r>
        <w:rPr>
          <w:rFonts w:ascii="Cambria" w:hAnsi="Cambria"/>
          <w:sz w:val="22"/>
          <w:szCs w:val="22"/>
        </w:rPr>
        <w:t>, Ryan</w:t>
      </w:r>
      <w:r w:rsidR="00B65C75">
        <w:rPr>
          <w:rFonts w:ascii="Cambria" w:hAnsi="Cambria"/>
          <w:sz w:val="22"/>
          <w:szCs w:val="22"/>
        </w:rPr>
        <w:t xml:space="preserve"> ND,</w:t>
      </w:r>
      <w:r w:rsidR="0007785F">
        <w:rPr>
          <w:rFonts w:ascii="Cambria" w:hAnsi="Cambria"/>
          <w:sz w:val="22"/>
          <w:szCs w:val="22"/>
        </w:rPr>
        <w:t xml:space="preserve"> &amp; </w:t>
      </w:r>
      <w:r w:rsidR="00371CAA">
        <w:rPr>
          <w:rFonts w:ascii="Cambria" w:hAnsi="Cambria"/>
          <w:sz w:val="22"/>
          <w:szCs w:val="22"/>
        </w:rPr>
        <w:t>Forbes E</w:t>
      </w:r>
      <w:r w:rsidR="00B65C75">
        <w:rPr>
          <w:rFonts w:ascii="Cambria" w:hAnsi="Cambria"/>
          <w:sz w:val="22"/>
          <w:szCs w:val="22"/>
        </w:rPr>
        <w:t xml:space="preserve">E. </w:t>
      </w:r>
      <w:r>
        <w:rPr>
          <w:rFonts w:ascii="Cambria" w:hAnsi="Cambria"/>
          <w:sz w:val="22"/>
          <w:szCs w:val="22"/>
        </w:rPr>
        <w:t xml:space="preserve">Reduced reward anticipation in youth at high-risk for unipolar depression. </w:t>
      </w:r>
      <w:r w:rsidR="000552F7" w:rsidRPr="000552F7">
        <w:rPr>
          <w:rFonts w:ascii="Cambria" w:hAnsi="Cambria"/>
          <w:sz w:val="22"/>
          <w:szCs w:val="22"/>
        </w:rPr>
        <w:t xml:space="preserve">Dev </w:t>
      </w:r>
      <w:proofErr w:type="spellStart"/>
      <w:r w:rsidR="000552F7" w:rsidRPr="000552F7">
        <w:rPr>
          <w:rFonts w:ascii="Cambria" w:hAnsi="Cambria"/>
          <w:sz w:val="22"/>
          <w:szCs w:val="22"/>
        </w:rPr>
        <w:t>Cogn</w:t>
      </w:r>
      <w:proofErr w:type="spellEnd"/>
      <w:r w:rsidR="000552F7" w:rsidRPr="000552F7">
        <w:rPr>
          <w:rFonts w:ascii="Cambria" w:hAnsi="Cambria"/>
          <w:sz w:val="22"/>
          <w:szCs w:val="22"/>
        </w:rPr>
        <w:t xml:space="preserve"> </w:t>
      </w:r>
      <w:proofErr w:type="spellStart"/>
      <w:r w:rsidR="000552F7" w:rsidRPr="000552F7">
        <w:rPr>
          <w:rFonts w:ascii="Cambria" w:hAnsi="Cambria"/>
          <w:sz w:val="22"/>
          <w:szCs w:val="22"/>
        </w:rPr>
        <w:t>Neurosci</w:t>
      </w:r>
      <w:proofErr w:type="spellEnd"/>
      <w:r w:rsidR="000552F7" w:rsidRPr="000552F7">
        <w:rPr>
          <w:rFonts w:ascii="Cambria" w:hAnsi="Cambria"/>
          <w:sz w:val="22"/>
          <w:szCs w:val="22"/>
        </w:rPr>
        <w:t>.</w:t>
      </w:r>
      <w:r w:rsidR="009A23FF" w:rsidRPr="000552F7">
        <w:rPr>
          <w:rFonts w:ascii="Cambria" w:hAnsi="Cambria"/>
          <w:sz w:val="22"/>
          <w:szCs w:val="22"/>
        </w:rPr>
        <w:t xml:space="preserve"> </w:t>
      </w:r>
      <w:r w:rsidR="00B65C75" w:rsidRPr="000552F7">
        <w:rPr>
          <w:rFonts w:ascii="Cambria" w:hAnsi="Cambria"/>
          <w:sz w:val="22"/>
          <w:szCs w:val="22"/>
        </w:rPr>
        <w:t>2014;</w:t>
      </w:r>
      <w:r w:rsidR="008C0385" w:rsidRPr="000552F7">
        <w:rPr>
          <w:rFonts w:ascii="Cambria" w:hAnsi="Cambria"/>
          <w:sz w:val="22"/>
          <w:szCs w:val="22"/>
        </w:rPr>
        <w:t xml:space="preserve"> 8, 55-64</w:t>
      </w:r>
      <w:r w:rsidRPr="000552F7">
        <w:rPr>
          <w:rFonts w:ascii="Cambria" w:hAnsi="Cambria"/>
          <w:sz w:val="22"/>
          <w:szCs w:val="22"/>
        </w:rPr>
        <w:t xml:space="preserve"> </w:t>
      </w:r>
    </w:p>
    <w:p w14:paraId="3977E024" w14:textId="77777777" w:rsidR="00A6199E" w:rsidRDefault="00A6199E" w:rsidP="00A6199E">
      <w:pPr>
        <w:pStyle w:val="ListParagraph"/>
        <w:rPr>
          <w:rFonts w:ascii="Cambria" w:hAnsi="Cambria"/>
          <w:i/>
          <w:sz w:val="22"/>
          <w:szCs w:val="22"/>
        </w:rPr>
      </w:pPr>
    </w:p>
    <w:p w14:paraId="46DEA1C4" w14:textId="35F21708" w:rsidR="00A6199E" w:rsidRPr="00EF2DFD" w:rsidRDefault="00A6199E" w:rsidP="00A6199E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2D5DCF">
        <w:rPr>
          <w:rFonts w:ascii="Cambria" w:hAnsi="Cambria"/>
          <w:b/>
          <w:sz w:val="22"/>
          <w:szCs w:val="22"/>
        </w:rPr>
        <w:t>Morgan</w:t>
      </w:r>
      <w:r w:rsidR="00C27027">
        <w:rPr>
          <w:rFonts w:ascii="Cambria" w:hAnsi="Cambria"/>
          <w:b/>
          <w:sz w:val="22"/>
          <w:szCs w:val="22"/>
        </w:rPr>
        <w:t xml:space="preserve"> JK,</w:t>
      </w:r>
      <w:r w:rsidRPr="002D5DCF">
        <w:rPr>
          <w:rFonts w:ascii="Cambria" w:hAnsi="Cambria"/>
          <w:sz w:val="22"/>
          <w:szCs w:val="22"/>
        </w:rPr>
        <w:t xml:space="preserve"> Izard</w:t>
      </w:r>
      <w:r w:rsidR="00C27027">
        <w:rPr>
          <w:rFonts w:ascii="Cambria" w:hAnsi="Cambria"/>
          <w:sz w:val="22"/>
          <w:szCs w:val="22"/>
        </w:rPr>
        <w:t xml:space="preserve"> CE, </w:t>
      </w:r>
      <w:r w:rsidRPr="002D5DCF">
        <w:rPr>
          <w:rFonts w:ascii="Cambria" w:hAnsi="Cambria"/>
          <w:sz w:val="22"/>
          <w:szCs w:val="22"/>
        </w:rPr>
        <w:t>&amp;</w:t>
      </w:r>
      <w:r>
        <w:rPr>
          <w:rFonts w:ascii="Cambria" w:hAnsi="Cambria"/>
          <w:sz w:val="22"/>
          <w:szCs w:val="22"/>
        </w:rPr>
        <w:t xml:space="preserve"> Hyd</w:t>
      </w:r>
      <w:r w:rsidR="00C27027">
        <w:rPr>
          <w:rFonts w:ascii="Cambria" w:hAnsi="Cambria"/>
          <w:sz w:val="22"/>
          <w:szCs w:val="22"/>
        </w:rPr>
        <w:t>e C.</w:t>
      </w:r>
      <w:r w:rsidRPr="002D5DCF">
        <w:rPr>
          <w:rFonts w:ascii="Cambria" w:hAnsi="Cambria"/>
          <w:sz w:val="22"/>
          <w:szCs w:val="22"/>
        </w:rPr>
        <w:t xml:space="preserve"> Emotional </w:t>
      </w:r>
      <w:proofErr w:type="gramStart"/>
      <w:r w:rsidRPr="002D5DCF">
        <w:rPr>
          <w:rFonts w:ascii="Cambria" w:hAnsi="Cambria"/>
          <w:sz w:val="22"/>
          <w:szCs w:val="22"/>
        </w:rPr>
        <w:t>reactivity</w:t>
      </w:r>
      <w:proofErr w:type="gramEnd"/>
      <w:r w:rsidRPr="002D5DCF">
        <w:rPr>
          <w:rFonts w:ascii="Cambria" w:hAnsi="Cambria"/>
          <w:sz w:val="22"/>
          <w:szCs w:val="22"/>
        </w:rPr>
        <w:t xml:space="preserve"> and regulation in </w:t>
      </w:r>
      <w:r>
        <w:rPr>
          <w:rFonts w:ascii="Cambria" w:hAnsi="Cambria"/>
          <w:sz w:val="22"/>
          <w:szCs w:val="22"/>
        </w:rPr>
        <w:t>Head Start</w:t>
      </w:r>
      <w:r w:rsidRPr="002D5DCF">
        <w:rPr>
          <w:rFonts w:ascii="Cambria" w:hAnsi="Cambria"/>
          <w:sz w:val="22"/>
          <w:szCs w:val="22"/>
        </w:rPr>
        <w:t xml:space="preserve"> children: Links to ecologically valid behaviors and internalizing problems.  </w:t>
      </w:r>
      <w:r w:rsidR="00EF2DFD" w:rsidRPr="00EF2DFD">
        <w:rPr>
          <w:rFonts w:ascii="Cambria" w:hAnsi="Cambria"/>
          <w:sz w:val="22"/>
          <w:szCs w:val="22"/>
        </w:rPr>
        <w:t>Soc Dev.</w:t>
      </w:r>
      <w:r w:rsidR="00C27027" w:rsidRPr="00EF2DFD">
        <w:rPr>
          <w:rFonts w:ascii="Cambria" w:hAnsi="Cambria"/>
          <w:sz w:val="22"/>
          <w:szCs w:val="22"/>
        </w:rPr>
        <w:t xml:space="preserve"> 2014, </w:t>
      </w:r>
      <w:r w:rsidRPr="00EF2DFD">
        <w:rPr>
          <w:rFonts w:ascii="Cambria" w:hAnsi="Cambria"/>
          <w:sz w:val="22"/>
          <w:szCs w:val="22"/>
        </w:rPr>
        <w:t>23, 250-266.</w:t>
      </w:r>
    </w:p>
    <w:p w14:paraId="65F0AA20" w14:textId="77777777" w:rsidR="00E35A37" w:rsidRDefault="00E35A37" w:rsidP="00E35A37">
      <w:pPr>
        <w:pStyle w:val="ListParagraph"/>
        <w:rPr>
          <w:rFonts w:ascii="Cambria" w:hAnsi="Cambria"/>
          <w:i/>
          <w:sz w:val="22"/>
          <w:szCs w:val="22"/>
        </w:rPr>
      </w:pPr>
    </w:p>
    <w:p w14:paraId="5CBB8A3B" w14:textId="2C6D3835" w:rsidR="00A6199E" w:rsidRPr="00D101AA" w:rsidRDefault="00A6199E" w:rsidP="00A6199E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Healey K</w:t>
      </w:r>
      <w:r w:rsidR="000B0CF1">
        <w:rPr>
          <w:rFonts w:ascii="Cambria" w:hAnsi="Cambria"/>
          <w:sz w:val="22"/>
          <w:szCs w:val="22"/>
        </w:rPr>
        <w:t>L</w:t>
      </w:r>
      <w:r>
        <w:rPr>
          <w:rFonts w:ascii="Cambria" w:hAnsi="Cambria"/>
          <w:sz w:val="22"/>
          <w:szCs w:val="22"/>
        </w:rPr>
        <w:t xml:space="preserve">, </w:t>
      </w:r>
      <w:r w:rsidRPr="0007785F">
        <w:rPr>
          <w:rFonts w:ascii="Cambria" w:hAnsi="Cambria"/>
          <w:b/>
          <w:sz w:val="22"/>
          <w:szCs w:val="22"/>
        </w:rPr>
        <w:t>Morgan</w:t>
      </w:r>
      <w:r w:rsidR="000B0CF1">
        <w:rPr>
          <w:rFonts w:ascii="Cambria" w:hAnsi="Cambria"/>
          <w:b/>
          <w:sz w:val="22"/>
          <w:szCs w:val="22"/>
        </w:rPr>
        <w:t xml:space="preserve"> JK,</w:t>
      </w:r>
      <w:r>
        <w:rPr>
          <w:rFonts w:ascii="Cambria" w:hAnsi="Cambria"/>
          <w:sz w:val="22"/>
          <w:szCs w:val="22"/>
        </w:rPr>
        <w:t xml:space="preserve"> Musselman SC, Olino TM, &amp; Forbes EE. Social anhedonia and medial prefrontal </w:t>
      </w:r>
      <w:r w:rsidRPr="00D101AA">
        <w:rPr>
          <w:rFonts w:ascii="Cambria" w:hAnsi="Cambria"/>
          <w:sz w:val="22"/>
          <w:szCs w:val="22"/>
        </w:rPr>
        <w:t xml:space="preserve">response to mutual liking in late adolescents. Brain </w:t>
      </w:r>
      <w:proofErr w:type="spellStart"/>
      <w:r w:rsidRPr="00D101AA">
        <w:rPr>
          <w:rFonts w:ascii="Cambria" w:hAnsi="Cambria"/>
          <w:sz w:val="22"/>
          <w:szCs w:val="22"/>
        </w:rPr>
        <w:t>Cogn</w:t>
      </w:r>
      <w:proofErr w:type="spellEnd"/>
      <w:r w:rsidR="005212EF" w:rsidRPr="00D101AA">
        <w:rPr>
          <w:rFonts w:ascii="Cambria" w:hAnsi="Cambria"/>
          <w:sz w:val="22"/>
          <w:szCs w:val="22"/>
        </w:rPr>
        <w:t>. 2014;</w:t>
      </w:r>
      <w:r w:rsidRPr="00D101AA">
        <w:rPr>
          <w:rFonts w:ascii="Cambria" w:hAnsi="Cambria"/>
          <w:sz w:val="22"/>
          <w:szCs w:val="22"/>
        </w:rPr>
        <w:t xml:space="preserve"> 89, 39-50.</w:t>
      </w:r>
    </w:p>
    <w:p w14:paraId="21B2D5E6" w14:textId="77777777" w:rsidR="00A6199E" w:rsidRPr="00D101AA" w:rsidRDefault="00A6199E" w:rsidP="00A6199E">
      <w:pPr>
        <w:pStyle w:val="ListParagraph"/>
        <w:ind w:left="360"/>
        <w:rPr>
          <w:rFonts w:ascii="Cambria" w:hAnsi="Cambria"/>
          <w:b/>
          <w:sz w:val="22"/>
          <w:szCs w:val="22"/>
        </w:rPr>
      </w:pPr>
    </w:p>
    <w:p w14:paraId="64C49193" w14:textId="18F83602" w:rsidR="008F7634" w:rsidRPr="00D101AA" w:rsidRDefault="008F7634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D101AA">
        <w:rPr>
          <w:rFonts w:ascii="Cambria" w:hAnsi="Cambria"/>
          <w:b/>
          <w:sz w:val="22"/>
          <w:szCs w:val="22"/>
        </w:rPr>
        <w:t>Morgan JK</w:t>
      </w:r>
      <w:r w:rsidRPr="00D101AA">
        <w:rPr>
          <w:rFonts w:ascii="Cambria" w:hAnsi="Cambria"/>
          <w:sz w:val="22"/>
          <w:szCs w:val="22"/>
        </w:rPr>
        <w:t xml:space="preserve">, Shaw DS, &amp; Forbes EE. Fearfulness moderates the link between childhood social withdrawal and adolescent reward response. </w:t>
      </w:r>
      <w:r w:rsidR="00D101AA" w:rsidRPr="00D101AA">
        <w:rPr>
          <w:rFonts w:asciiTheme="minorHAnsi" w:hAnsiTheme="minorHAnsi"/>
          <w:sz w:val="22"/>
          <w:szCs w:val="22"/>
        </w:rPr>
        <w:t xml:space="preserve">Soc </w:t>
      </w:r>
      <w:proofErr w:type="spellStart"/>
      <w:r w:rsidR="00D101AA" w:rsidRPr="00D101AA">
        <w:rPr>
          <w:rFonts w:asciiTheme="minorHAnsi" w:hAnsiTheme="minorHAnsi"/>
          <w:sz w:val="22"/>
          <w:szCs w:val="22"/>
        </w:rPr>
        <w:t>Cogn</w:t>
      </w:r>
      <w:proofErr w:type="spellEnd"/>
      <w:r w:rsidR="00D101AA" w:rsidRPr="00D101AA">
        <w:rPr>
          <w:rFonts w:asciiTheme="minorHAnsi" w:hAnsiTheme="minorHAnsi"/>
          <w:sz w:val="22"/>
          <w:szCs w:val="22"/>
        </w:rPr>
        <w:t xml:space="preserve"> Affect </w:t>
      </w:r>
      <w:proofErr w:type="spellStart"/>
      <w:r w:rsidR="00D101AA" w:rsidRPr="00D101AA">
        <w:rPr>
          <w:rFonts w:asciiTheme="minorHAnsi" w:hAnsiTheme="minorHAnsi"/>
          <w:sz w:val="22"/>
          <w:szCs w:val="22"/>
        </w:rPr>
        <w:t>Neurosci</w:t>
      </w:r>
      <w:proofErr w:type="spellEnd"/>
      <w:r w:rsidR="008A2CB6" w:rsidRPr="00D101AA">
        <w:rPr>
          <w:rFonts w:ascii="Cambria" w:hAnsi="Cambria"/>
          <w:sz w:val="22"/>
          <w:szCs w:val="22"/>
        </w:rPr>
        <w:t>. 2015;</w:t>
      </w:r>
      <w:r w:rsidRPr="00D101AA">
        <w:rPr>
          <w:rFonts w:ascii="Cambria" w:hAnsi="Cambria"/>
          <w:sz w:val="22"/>
          <w:szCs w:val="22"/>
        </w:rPr>
        <w:t xml:space="preserve"> </w:t>
      </w:r>
      <w:r w:rsidR="006D5962" w:rsidRPr="00D101AA">
        <w:rPr>
          <w:rFonts w:ascii="Cambria" w:hAnsi="Cambria"/>
          <w:sz w:val="22"/>
          <w:szCs w:val="22"/>
        </w:rPr>
        <w:t>10, 761-768.</w:t>
      </w:r>
    </w:p>
    <w:p w14:paraId="64119702" w14:textId="77777777" w:rsidR="00E45557" w:rsidRDefault="00E45557" w:rsidP="00E45557">
      <w:pPr>
        <w:pStyle w:val="ListParagraph"/>
        <w:rPr>
          <w:rFonts w:ascii="Cambria" w:hAnsi="Cambria"/>
          <w:i/>
          <w:sz w:val="22"/>
          <w:szCs w:val="22"/>
        </w:rPr>
      </w:pPr>
    </w:p>
    <w:p w14:paraId="11DB0311" w14:textId="799F0876" w:rsidR="00E45557" w:rsidRPr="00D94959" w:rsidRDefault="00E45557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Finlon KJ, </w:t>
      </w:r>
      <w:r w:rsidR="00A805D2">
        <w:rPr>
          <w:rFonts w:ascii="Cambria" w:hAnsi="Cambria"/>
          <w:sz w:val="22"/>
          <w:szCs w:val="22"/>
        </w:rPr>
        <w:t xml:space="preserve">Izard CE, Seidenfeld A, Johnson SR, Woodburn Cavadel E, </w:t>
      </w:r>
      <w:proofErr w:type="spellStart"/>
      <w:r w:rsidR="00A805D2">
        <w:rPr>
          <w:rFonts w:ascii="Cambria" w:hAnsi="Cambria"/>
          <w:sz w:val="22"/>
          <w:szCs w:val="22"/>
        </w:rPr>
        <w:t>Krauthamer</w:t>
      </w:r>
      <w:proofErr w:type="spellEnd"/>
      <w:r w:rsidR="00A805D2">
        <w:rPr>
          <w:rFonts w:ascii="Cambria" w:hAnsi="Cambria"/>
          <w:sz w:val="22"/>
          <w:szCs w:val="22"/>
        </w:rPr>
        <w:t xml:space="preserve"> Ewing</w:t>
      </w:r>
      <w:r w:rsidR="00807109">
        <w:rPr>
          <w:rFonts w:ascii="Cambria" w:hAnsi="Cambria"/>
          <w:sz w:val="22"/>
          <w:szCs w:val="22"/>
        </w:rPr>
        <w:t xml:space="preserve"> </w:t>
      </w:r>
      <w:r w:rsidR="00A805D2">
        <w:rPr>
          <w:rFonts w:ascii="Cambria" w:hAnsi="Cambria"/>
          <w:sz w:val="22"/>
          <w:szCs w:val="22"/>
        </w:rPr>
        <w:t>E</w:t>
      </w:r>
      <w:r w:rsidR="00807109">
        <w:rPr>
          <w:rFonts w:ascii="Cambria" w:hAnsi="Cambria"/>
          <w:sz w:val="22"/>
          <w:szCs w:val="22"/>
        </w:rPr>
        <w:t>S</w:t>
      </w:r>
      <w:r w:rsidR="00A805D2">
        <w:rPr>
          <w:rFonts w:ascii="Cambria" w:hAnsi="Cambria"/>
          <w:sz w:val="22"/>
          <w:szCs w:val="22"/>
        </w:rPr>
        <w:t xml:space="preserve"> &amp; </w:t>
      </w:r>
      <w:r w:rsidR="00C45A32" w:rsidRPr="00C45A32">
        <w:rPr>
          <w:rFonts w:ascii="Cambria" w:hAnsi="Cambria"/>
          <w:b/>
          <w:sz w:val="22"/>
          <w:szCs w:val="22"/>
        </w:rPr>
        <w:t>Morgan, JK</w:t>
      </w:r>
      <w:r w:rsidR="00A805D2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  <w:r w:rsidR="00812E4D">
        <w:rPr>
          <w:rFonts w:ascii="Cambria" w:hAnsi="Cambria"/>
          <w:sz w:val="22"/>
          <w:szCs w:val="22"/>
        </w:rPr>
        <w:t xml:space="preserve"> Emotion-based preventive intervention: Effectively promoting emotion knowledge and adaptive behavior among at-risk preschoolers. </w:t>
      </w:r>
      <w:r w:rsidR="00454361" w:rsidRPr="00454361">
        <w:rPr>
          <w:rFonts w:ascii="Cambria" w:hAnsi="Cambria"/>
          <w:sz w:val="22"/>
          <w:szCs w:val="22"/>
        </w:rPr>
        <w:t xml:space="preserve">Dev </w:t>
      </w:r>
      <w:proofErr w:type="spellStart"/>
      <w:r w:rsidR="00454361" w:rsidRPr="00454361">
        <w:rPr>
          <w:rFonts w:ascii="Cambria" w:hAnsi="Cambria"/>
          <w:sz w:val="22"/>
          <w:szCs w:val="22"/>
        </w:rPr>
        <w:t>Psychopathol</w:t>
      </w:r>
      <w:proofErr w:type="spellEnd"/>
      <w:r w:rsidR="00807109" w:rsidRPr="00454361">
        <w:rPr>
          <w:rFonts w:ascii="Cambria" w:hAnsi="Cambria"/>
          <w:sz w:val="22"/>
          <w:szCs w:val="22"/>
        </w:rPr>
        <w:t>. 2015;</w:t>
      </w:r>
      <w:r w:rsidR="00812E4D" w:rsidRPr="00454361">
        <w:rPr>
          <w:rFonts w:ascii="Cambria" w:hAnsi="Cambria"/>
          <w:sz w:val="22"/>
          <w:szCs w:val="22"/>
        </w:rPr>
        <w:t xml:space="preserve"> </w:t>
      </w:r>
      <w:r w:rsidR="006D5962" w:rsidRPr="00454361">
        <w:rPr>
          <w:rFonts w:ascii="Cambria" w:hAnsi="Cambria"/>
          <w:sz w:val="22"/>
          <w:szCs w:val="22"/>
        </w:rPr>
        <w:t>27, 1353-1365</w:t>
      </w:r>
      <w:r w:rsidR="006D5962">
        <w:rPr>
          <w:rFonts w:ascii="Cambria" w:hAnsi="Cambria"/>
          <w:sz w:val="22"/>
          <w:szCs w:val="22"/>
        </w:rPr>
        <w:t>.</w:t>
      </w:r>
    </w:p>
    <w:p w14:paraId="1A1166C4" w14:textId="77777777" w:rsidR="00D94959" w:rsidRDefault="00D94959" w:rsidP="00D94959">
      <w:pPr>
        <w:pStyle w:val="ListParagraph"/>
        <w:rPr>
          <w:rFonts w:ascii="Cambria" w:hAnsi="Cambria"/>
          <w:i/>
          <w:sz w:val="22"/>
          <w:szCs w:val="22"/>
        </w:rPr>
      </w:pPr>
    </w:p>
    <w:p w14:paraId="28A01A89" w14:textId="66F945C9" w:rsidR="006D5962" w:rsidRPr="003B5CE6" w:rsidRDefault="006D5962" w:rsidP="006D596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B928A8">
        <w:rPr>
          <w:rFonts w:ascii="Cambria" w:hAnsi="Cambria"/>
          <w:b/>
          <w:sz w:val="22"/>
          <w:szCs w:val="22"/>
        </w:rPr>
        <w:t>Morgan</w:t>
      </w:r>
      <w:r w:rsidR="00024B72">
        <w:rPr>
          <w:rFonts w:ascii="Cambria" w:hAnsi="Cambria"/>
          <w:b/>
          <w:sz w:val="22"/>
          <w:szCs w:val="22"/>
        </w:rPr>
        <w:t xml:space="preserve"> J</w:t>
      </w:r>
      <w:r w:rsidRPr="00B928A8">
        <w:rPr>
          <w:rFonts w:ascii="Cambria" w:hAnsi="Cambria"/>
          <w:b/>
          <w:sz w:val="22"/>
          <w:szCs w:val="22"/>
        </w:rPr>
        <w:t>K</w:t>
      </w:r>
      <w:r>
        <w:rPr>
          <w:rFonts w:ascii="Cambria" w:hAnsi="Cambria"/>
          <w:sz w:val="22"/>
          <w:szCs w:val="22"/>
        </w:rPr>
        <w:t>, Ambrosia</w:t>
      </w:r>
      <w:r w:rsidR="00024B7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M</w:t>
      </w:r>
      <w:r w:rsidR="00024B72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Forbes</w:t>
      </w:r>
      <w:r w:rsidR="003B5CE6">
        <w:rPr>
          <w:rFonts w:ascii="Cambria" w:hAnsi="Cambria"/>
          <w:sz w:val="22"/>
          <w:szCs w:val="22"/>
        </w:rPr>
        <w:t xml:space="preserve"> EE</w:t>
      </w:r>
      <w:r>
        <w:rPr>
          <w:rFonts w:ascii="Cambria" w:hAnsi="Cambria"/>
          <w:sz w:val="22"/>
          <w:szCs w:val="22"/>
        </w:rPr>
        <w:t>, Cyranowski</w:t>
      </w:r>
      <w:r w:rsidR="003B5CE6">
        <w:rPr>
          <w:rFonts w:ascii="Cambria" w:hAnsi="Cambria"/>
          <w:sz w:val="22"/>
          <w:szCs w:val="22"/>
        </w:rPr>
        <w:t xml:space="preserve"> JM</w:t>
      </w:r>
      <w:r>
        <w:rPr>
          <w:rFonts w:ascii="Cambria" w:hAnsi="Cambria"/>
          <w:sz w:val="22"/>
          <w:szCs w:val="22"/>
        </w:rPr>
        <w:t>, Amole</w:t>
      </w:r>
      <w:r w:rsidR="003B5CE6">
        <w:rPr>
          <w:rFonts w:ascii="Cambria" w:hAnsi="Cambria"/>
          <w:sz w:val="22"/>
          <w:szCs w:val="22"/>
        </w:rPr>
        <w:t xml:space="preserve"> MC</w:t>
      </w:r>
      <w:r>
        <w:rPr>
          <w:rFonts w:ascii="Cambria" w:hAnsi="Cambria"/>
          <w:sz w:val="22"/>
          <w:szCs w:val="22"/>
        </w:rPr>
        <w:t>, Silk</w:t>
      </w:r>
      <w:r w:rsidR="003B5CE6">
        <w:rPr>
          <w:rFonts w:ascii="Cambria" w:hAnsi="Cambria"/>
          <w:sz w:val="22"/>
          <w:szCs w:val="22"/>
        </w:rPr>
        <w:t xml:space="preserve"> JS</w:t>
      </w:r>
      <w:r>
        <w:rPr>
          <w:rFonts w:ascii="Cambria" w:hAnsi="Cambria"/>
          <w:sz w:val="22"/>
          <w:szCs w:val="22"/>
        </w:rPr>
        <w:t>, Elliott</w:t>
      </w:r>
      <w:r w:rsidR="003B5CE6">
        <w:rPr>
          <w:rFonts w:ascii="Cambria" w:hAnsi="Cambria"/>
          <w:sz w:val="22"/>
          <w:szCs w:val="22"/>
        </w:rPr>
        <w:t xml:space="preserve"> RD</w:t>
      </w:r>
      <w:r>
        <w:rPr>
          <w:rFonts w:ascii="Cambria" w:hAnsi="Cambria"/>
          <w:sz w:val="22"/>
          <w:szCs w:val="22"/>
        </w:rPr>
        <w:t>, &amp; Swartz</w:t>
      </w:r>
      <w:r w:rsidR="003B5CE6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H</w:t>
      </w:r>
      <w:r w:rsidR="003B5CE6">
        <w:rPr>
          <w:rFonts w:ascii="Cambria" w:hAnsi="Cambria"/>
          <w:sz w:val="22"/>
          <w:szCs w:val="22"/>
        </w:rPr>
        <w:t xml:space="preserve">A. </w:t>
      </w:r>
      <w:r>
        <w:rPr>
          <w:rFonts w:ascii="Cambria" w:hAnsi="Cambria"/>
          <w:sz w:val="22"/>
          <w:szCs w:val="22"/>
        </w:rPr>
        <w:t xml:space="preserve">Maternal response to child affect: Role of maternal depression and relationship </w:t>
      </w:r>
      <w:r w:rsidRPr="003B5CE6">
        <w:rPr>
          <w:rFonts w:ascii="Cambria" w:hAnsi="Cambria"/>
          <w:sz w:val="22"/>
          <w:szCs w:val="22"/>
        </w:rPr>
        <w:t xml:space="preserve">quality. </w:t>
      </w:r>
      <w:r w:rsidR="003B5CE6" w:rsidRPr="003B5CE6">
        <w:rPr>
          <w:rFonts w:ascii="Cambria" w:hAnsi="Cambria"/>
          <w:sz w:val="22"/>
          <w:szCs w:val="22"/>
        </w:rPr>
        <w:t xml:space="preserve">J Affect </w:t>
      </w:r>
      <w:proofErr w:type="spellStart"/>
      <w:r w:rsidR="003B5CE6" w:rsidRPr="003B5CE6">
        <w:rPr>
          <w:rFonts w:ascii="Cambria" w:hAnsi="Cambria"/>
          <w:sz w:val="22"/>
          <w:szCs w:val="22"/>
        </w:rPr>
        <w:t>Disord</w:t>
      </w:r>
      <w:proofErr w:type="spellEnd"/>
      <w:r w:rsidR="003B5CE6" w:rsidRPr="003B5CE6">
        <w:rPr>
          <w:rFonts w:ascii="Cambria" w:hAnsi="Cambria"/>
          <w:sz w:val="22"/>
          <w:szCs w:val="22"/>
        </w:rPr>
        <w:t>. 2015;</w:t>
      </w:r>
      <w:r w:rsidRPr="003B5CE6">
        <w:rPr>
          <w:rFonts w:ascii="Cambria" w:hAnsi="Cambria"/>
          <w:sz w:val="22"/>
          <w:szCs w:val="22"/>
        </w:rPr>
        <w:t xml:space="preserve"> 187, 106-113.</w:t>
      </w:r>
    </w:p>
    <w:p w14:paraId="2126CF7D" w14:textId="77777777" w:rsidR="006D5962" w:rsidRDefault="006D5962" w:rsidP="006D5962">
      <w:pPr>
        <w:pStyle w:val="ListParagraph"/>
        <w:rPr>
          <w:rFonts w:ascii="Cambria" w:hAnsi="Cambria"/>
          <w:b/>
          <w:sz w:val="22"/>
          <w:szCs w:val="22"/>
        </w:rPr>
      </w:pPr>
    </w:p>
    <w:p w14:paraId="68F2C074" w14:textId="2A7108BF" w:rsidR="00D94959" w:rsidRPr="00207B31" w:rsidRDefault="00D94959" w:rsidP="00C71D82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Morgan JK, </w:t>
      </w:r>
      <w:r>
        <w:rPr>
          <w:rFonts w:ascii="Cambria" w:hAnsi="Cambria"/>
          <w:sz w:val="22"/>
          <w:szCs w:val="22"/>
        </w:rPr>
        <w:t>Shaw DS, Olino TM, Muss</w:t>
      </w:r>
      <w:r w:rsidR="008306CB">
        <w:rPr>
          <w:rFonts w:ascii="Cambria" w:hAnsi="Cambria"/>
          <w:sz w:val="22"/>
          <w:szCs w:val="22"/>
        </w:rPr>
        <w:t xml:space="preserve">elman SC, </w:t>
      </w:r>
      <w:proofErr w:type="spellStart"/>
      <w:r w:rsidR="008306CB">
        <w:rPr>
          <w:rFonts w:ascii="Cambria" w:hAnsi="Cambria"/>
          <w:sz w:val="22"/>
          <w:szCs w:val="22"/>
        </w:rPr>
        <w:t>Kurapati</w:t>
      </w:r>
      <w:proofErr w:type="spellEnd"/>
      <w:r w:rsidR="008306CB">
        <w:rPr>
          <w:rFonts w:ascii="Cambria" w:hAnsi="Cambria"/>
          <w:sz w:val="22"/>
          <w:szCs w:val="22"/>
        </w:rPr>
        <w:t xml:space="preserve"> NT, &amp; </w:t>
      </w:r>
      <w:r>
        <w:rPr>
          <w:rFonts w:ascii="Cambria" w:hAnsi="Cambria"/>
          <w:sz w:val="22"/>
          <w:szCs w:val="22"/>
        </w:rPr>
        <w:t>Forbes EE</w:t>
      </w:r>
      <w:r w:rsidR="00265B8E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History of depression and frontostriatal connectivity during reward processing in late adolescent boys. </w:t>
      </w:r>
      <w:r w:rsidR="00207B31" w:rsidRPr="00207B31">
        <w:rPr>
          <w:rFonts w:ascii="Cambria" w:hAnsi="Cambria"/>
          <w:sz w:val="22"/>
          <w:szCs w:val="22"/>
        </w:rPr>
        <w:t xml:space="preserve">J Clin Child </w:t>
      </w:r>
      <w:proofErr w:type="spellStart"/>
      <w:r w:rsidR="00207B31" w:rsidRPr="00207B31">
        <w:rPr>
          <w:rFonts w:ascii="Cambria" w:hAnsi="Cambria"/>
          <w:sz w:val="22"/>
          <w:szCs w:val="22"/>
        </w:rPr>
        <w:t>Adolesc</w:t>
      </w:r>
      <w:proofErr w:type="spellEnd"/>
      <w:r w:rsidR="00207B31" w:rsidRPr="00207B31">
        <w:rPr>
          <w:rFonts w:ascii="Cambria" w:hAnsi="Cambria"/>
          <w:sz w:val="22"/>
          <w:szCs w:val="22"/>
        </w:rPr>
        <w:t xml:space="preserve"> Psychol</w:t>
      </w:r>
      <w:r w:rsidR="00A548F5" w:rsidRPr="00207B31">
        <w:rPr>
          <w:rFonts w:ascii="Cambria" w:hAnsi="Cambria"/>
          <w:sz w:val="22"/>
          <w:szCs w:val="22"/>
        </w:rPr>
        <w:t>. 2016;</w:t>
      </w:r>
      <w:r w:rsidRPr="00207B31">
        <w:rPr>
          <w:rFonts w:ascii="Cambria" w:hAnsi="Cambria"/>
          <w:sz w:val="22"/>
          <w:szCs w:val="22"/>
        </w:rPr>
        <w:t xml:space="preserve"> </w:t>
      </w:r>
      <w:r w:rsidR="00865C55" w:rsidRPr="00207B31">
        <w:rPr>
          <w:rFonts w:ascii="Cambria" w:hAnsi="Cambria"/>
          <w:sz w:val="22"/>
          <w:szCs w:val="22"/>
        </w:rPr>
        <w:t>45,</w:t>
      </w:r>
      <w:r w:rsidR="00207B31" w:rsidRPr="00207B31">
        <w:rPr>
          <w:rFonts w:ascii="Cambria" w:hAnsi="Cambria"/>
          <w:sz w:val="22"/>
          <w:szCs w:val="22"/>
        </w:rPr>
        <w:t xml:space="preserve"> 59-68.</w:t>
      </w:r>
    </w:p>
    <w:p w14:paraId="08BEE47A" w14:textId="77777777" w:rsidR="00E13609" w:rsidRPr="00E13609" w:rsidRDefault="00E13609" w:rsidP="00E13609">
      <w:pPr>
        <w:pStyle w:val="ListParagraph"/>
        <w:rPr>
          <w:rFonts w:ascii="Cambria" w:hAnsi="Cambria"/>
          <w:i/>
          <w:sz w:val="22"/>
          <w:szCs w:val="22"/>
        </w:rPr>
      </w:pPr>
    </w:p>
    <w:p w14:paraId="011B5E76" w14:textId="17D1D30F" w:rsidR="003A6CAF" w:rsidRPr="003A6CAF" w:rsidRDefault="003A6CAF" w:rsidP="003A6CAF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b/>
          <w:sz w:val="22"/>
          <w:szCs w:val="22"/>
        </w:rPr>
      </w:pPr>
      <w:r w:rsidRPr="00933646">
        <w:rPr>
          <w:rFonts w:ascii="Cambria" w:hAnsi="Cambria"/>
          <w:b/>
          <w:sz w:val="22"/>
          <w:szCs w:val="22"/>
        </w:rPr>
        <w:t>Morgan</w:t>
      </w:r>
      <w:r w:rsidR="00CB08E7">
        <w:rPr>
          <w:rFonts w:ascii="Cambria" w:hAnsi="Cambria"/>
          <w:b/>
          <w:sz w:val="22"/>
          <w:szCs w:val="22"/>
        </w:rPr>
        <w:t xml:space="preserve"> J</w:t>
      </w:r>
      <w:r w:rsidRPr="00933646">
        <w:rPr>
          <w:rFonts w:ascii="Cambria" w:hAnsi="Cambria"/>
          <w:b/>
          <w:sz w:val="22"/>
          <w:szCs w:val="22"/>
        </w:rPr>
        <w:t>K</w:t>
      </w:r>
      <w:r>
        <w:rPr>
          <w:rFonts w:ascii="Cambria" w:hAnsi="Cambria"/>
          <w:sz w:val="22"/>
          <w:szCs w:val="22"/>
        </w:rPr>
        <w:t>, Shaw</w:t>
      </w:r>
      <w:r w:rsidR="00CB08E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</w:t>
      </w:r>
      <w:r w:rsidR="00CB08E7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>, Jacobs</w:t>
      </w:r>
      <w:r w:rsidR="006716A1">
        <w:rPr>
          <w:rFonts w:ascii="Cambria" w:hAnsi="Cambria"/>
          <w:sz w:val="22"/>
          <w:szCs w:val="22"/>
        </w:rPr>
        <w:t xml:space="preserve"> R</w:t>
      </w:r>
      <w:r>
        <w:rPr>
          <w:rFonts w:ascii="Cambria" w:hAnsi="Cambria"/>
          <w:sz w:val="22"/>
          <w:szCs w:val="22"/>
        </w:rPr>
        <w:t xml:space="preserve">H, </w:t>
      </w:r>
      <w:proofErr w:type="spellStart"/>
      <w:r>
        <w:rPr>
          <w:rFonts w:ascii="Cambria" w:hAnsi="Cambria"/>
          <w:sz w:val="22"/>
          <w:szCs w:val="22"/>
        </w:rPr>
        <w:t>Romens</w:t>
      </w:r>
      <w:proofErr w:type="spellEnd"/>
      <w:r>
        <w:rPr>
          <w:rFonts w:ascii="Cambria" w:hAnsi="Cambria"/>
          <w:sz w:val="22"/>
          <w:szCs w:val="22"/>
        </w:rPr>
        <w:t xml:space="preserve"> SE, Sitnick SL, &amp; Forbes EE. Effect of maternal rumination and disengagement during childhood on offspring neural response to reward in late adolescence. </w:t>
      </w:r>
      <w:r w:rsidRPr="00207B31">
        <w:rPr>
          <w:rFonts w:ascii="Cambria" w:hAnsi="Cambria"/>
          <w:sz w:val="22"/>
          <w:szCs w:val="22"/>
        </w:rPr>
        <w:t>Psychiatry Res Neuroimaging</w:t>
      </w:r>
      <w:r w:rsidR="006716A1" w:rsidRPr="00207B31">
        <w:rPr>
          <w:rFonts w:ascii="Cambria" w:hAnsi="Cambria"/>
          <w:sz w:val="22"/>
          <w:szCs w:val="22"/>
        </w:rPr>
        <w:t>. 2017;</w:t>
      </w:r>
      <w:r w:rsidRPr="00207B31">
        <w:rPr>
          <w:rFonts w:ascii="Cambria" w:hAnsi="Cambria"/>
          <w:sz w:val="22"/>
          <w:szCs w:val="22"/>
        </w:rPr>
        <w:t xml:space="preserve"> 262, 32-38.</w:t>
      </w:r>
    </w:p>
    <w:p w14:paraId="3E1F6BA0" w14:textId="77777777" w:rsidR="003A6CAF" w:rsidRPr="003A6CAF" w:rsidRDefault="003A6CAF" w:rsidP="003A6CAF">
      <w:pPr>
        <w:pStyle w:val="ListParagraph"/>
        <w:widowControl w:val="0"/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i/>
          <w:sz w:val="22"/>
          <w:szCs w:val="22"/>
        </w:rPr>
      </w:pPr>
    </w:p>
    <w:p w14:paraId="7A1A72F8" w14:textId="294FBF23" w:rsidR="00E13609" w:rsidRPr="00B1790D" w:rsidRDefault="00E13609" w:rsidP="00E13609">
      <w:pPr>
        <w:pStyle w:val="ListParagraph"/>
        <w:widowControl w:val="0"/>
        <w:numPr>
          <w:ilvl w:val="0"/>
          <w:numId w:val="2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Morgan</w:t>
      </w:r>
      <w:r w:rsidR="0091372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J</w:t>
      </w:r>
      <w:r w:rsidRPr="007F02C6">
        <w:rPr>
          <w:rFonts w:ascii="Cambria" w:hAnsi="Cambria"/>
          <w:b/>
          <w:sz w:val="22"/>
          <w:szCs w:val="22"/>
        </w:rPr>
        <w:t>K,</w:t>
      </w: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Lee GE, Wright AGC, Gilchrist DE, Forbes EE, McMakin DL, Dahl</w:t>
      </w:r>
      <w:r w:rsidR="0091372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RE, Ladouceur CD, Ryan</w:t>
      </w:r>
      <w:r w:rsidR="0091372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ND, &amp; Silk JS. Altered positive affect in clinically anxious youth: The role of social context and anxiety subtype. </w:t>
      </w:r>
      <w:r w:rsidR="00B1790D" w:rsidRPr="00B1790D">
        <w:rPr>
          <w:rFonts w:ascii="Cambria" w:hAnsi="Cambria"/>
          <w:sz w:val="22"/>
          <w:szCs w:val="22"/>
        </w:rPr>
        <w:t xml:space="preserve">J </w:t>
      </w:r>
      <w:proofErr w:type="spellStart"/>
      <w:r w:rsidR="00B1790D" w:rsidRPr="00B1790D">
        <w:rPr>
          <w:rFonts w:ascii="Cambria" w:hAnsi="Cambria"/>
          <w:sz w:val="22"/>
          <w:szCs w:val="22"/>
        </w:rPr>
        <w:t>Abnorm</w:t>
      </w:r>
      <w:proofErr w:type="spellEnd"/>
      <w:r w:rsidR="00B1790D" w:rsidRPr="00B1790D">
        <w:rPr>
          <w:rFonts w:ascii="Cambria" w:hAnsi="Cambria"/>
          <w:sz w:val="22"/>
          <w:szCs w:val="22"/>
        </w:rPr>
        <w:t xml:space="preserve"> Child Psychol</w:t>
      </w:r>
      <w:r w:rsidR="0091372E" w:rsidRPr="00B1790D">
        <w:rPr>
          <w:rFonts w:ascii="Cambria" w:hAnsi="Cambria"/>
          <w:sz w:val="22"/>
          <w:szCs w:val="22"/>
        </w:rPr>
        <w:t>. 2017;</w:t>
      </w:r>
      <w:r w:rsidRPr="00B1790D">
        <w:rPr>
          <w:rFonts w:ascii="Cambria" w:hAnsi="Cambria"/>
          <w:sz w:val="22"/>
          <w:szCs w:val="22"/>
        </w:rPr>
        <w:t xml:space="preserve"> </w:t>
      </w:r>
      <w:r w:rsidR="00EB709D" w:rsidRPr="00B1790D">
        <w:rPr>
          <w:rFonts w:ascii="Cambria" w:hAnsi="Cambria"/>
          <w:sz w:val="22"/>
          <w:szCs w:val="22"/>
        </w:rPr>
        <w:t>45, 1461-1472.</w:t>
      </w:r>
    </w:p>
    <w:p w14:paraId="19670F04" w14:textId="77777777" w:rsidR="00933646" w:rsidRPr="00B1790D" w:rsidRDefault="00933646" w:rsidP="00933646">
      <w:pPr>
        <w:pStyle w:val="ListParagraph"/>
        <w:rPr>
          <w:rFonts w:ascii="Cambria" w:hAnsi="Cambria"/>
          <w:sz w:val="22"/>
          <w:szCs w:val="22"/>
        </w:rPr>
      </w:pPr>
    </w:p>
    <w:p w14:paraId="38065F0F" w14:textId="7E7C0F66" w:rsidR="00A703A2" w:rsidRPr="00D101AA" w:rsidRDefault="002312A9" w:rsidP="00A703A2">
      <w:pPr>
        <w:pStyle w:val="PlainText"/>
        <w:numPr>
          <w:ilvl w:val="0"/>
          <w:numId w:val="2"/>
        </w:numPr>
      </w:pPr>
      <w:r w:rsidRPr="002312A9">
        <w:rPr>
          <w:b/>
        </w:rPr>
        <w:lastRenderedPageBreak/>
        <w:t>Morgan JK</w:t>
      </w:r>
      <w:r>
        <w:t>, Guo C, Moses-Kolko EL, Phillips ML, Stepp SD, &amp;</w:t>
      </w:r>
      <w:r w:rsidR="00EB709D">
        <w:t xml:space="preserve"> Hipwell AE. </w:t>
      </w:r>
      <w:r>
        <w:t xml:space="preserve">Postpartum depressive symptoms moderate the link between mothers’ neural response to positive faces in reward and social regions and observed caregiving. </w:t>
      </w:r>
      <w:r w:rsidR="00624353" w:rsidRPr="00D101AA">
        <w:rPr>
          <w:rFonts w:asciiTheme="minorHAnsi" w:hAnsiTheme="minorHAnsi"/>
        </w:rPr>
        <w:t xml:space="preserve">Soc </w:t>
      </w:r>
      <w:proofErr w:type="spellStart"/>
      <w:r w:rsidR="00624353" w:rsidRPr="00D101AA">
        <w:rPr>
          <w:rFonts w:asciiTheme="minorHAnsi" w:hAnsiTheme="minorHAnsi"/>
        </w:rPr>
        <w:t>Cogn</w:t>
      </w:r>
      <w:proofErr w:type="spellEnd"/>
      <w:r w:rsidR="00624353" w:rsidRPr="00D101AA">
        <w:rPr>
          <w:rFonts w:asciiTheme="minorHAnsi" w:hAnsiTheme="minorHAnsi"/>
        </w:rPr>
        <w:t xml:space="preserve"> Affect </w:t>
      </w:r>
      <w:proofErr w:type="spellStart"/>
      <w:r w:rsidR="00624353" w:rsidRPr="00D101AA">
        <w:rPr>
          <w:rFonts w:asciiTheme="minorHAnsi" w:hAnsiTheme="minorHAnsi"/>
        </w:rPr>
        <w:t>Neurosci</w:t>
      </w:r>
      <w:proofErr w:type="spellEnd"/>
      <w:r w:rsidR="006E055F" w:rsidRPr="00D101AA">
        <w:t>. 2017;</w:t>
      </w:r>
      <w:r w:rsidR="00EB709D" w:rsidRPr="00D101AA">
        <w:t xml:space="preserve"> 12, 1605-1611.</w:t>
      </w:r>
    </w:p>
    <w:p w14:paraId="3DDE0688" w14:textId="77777777" w:rsidR="00A703A2" w:rsidRPr="00D101AA" w:rsidRDefault="00A703A2" w:rsidP="00A703A2">
      <w:pPr>
        <w:pStyle w:val="PlainText"/>
        <w:rPr>
          <w:rFonts w:ascii="Times New Roman" w:hAnsi="Times New Roman" w:cs="Times New Roman"/>
          <w:b/>
          <w:bCs/>
          <w:i/>
          <w:szCs w:val="28"/>
        </w:rPr>
      </w:pPr>
    </w:p>
    <w:p w14:paraId="4D1943B5" w14:textId="1CC5759D" w:rsidR="00A703A2" w:rsidRPr="00FF78D4" w:rsidRDefault="00A703A2" w:rsidP="00A703A2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bookmarkStart w:id="2" w:name="_Hlk521663029"/>
      <w:r w:rsidRPr="00A703A2">
        <w:rPr>
          <w:rFonts w:asciiTheme="minorHAnsi" w:hAnsiTheme="minorHAnsi" w:cs="Times New Roman"/>
          <w:bCs/>
          <w:szCs w:val="28"/>
        </w:rPr>
        <w:t>Griffith</w:t>
      </w:r>
      <w:r w:rsidR="006A304C">
        <w:rPr>
          <w:rFonts w:asciiTheme="minorHAnsi" w:hAnsiTheme="minorHAnsi" w:cs="Times New Roman"/>
          <w:bCs/>
          <w:szCs w:val="28"/>
        </w:rPr>
        <w:t xml:space="preserve"> J</w:t>
      </w:r>
      <w:r w:rsidRPr="00A703A2">
        <w:rPr>
          <w:rFonts w:asciiTheme="minorHAnsi" w:hAnsiTheme="minorHAnsi" w:cs="Times New Roman"/>
          <w:bCs/>
          <w:szCs w:val="28"/>
        </w:rPr>
        <w:t xml:space="preserve">M, Silk JS, Oppenheimer CW, </w:t>
      </w:r>
      <w:r w:rsidRPr="00A703A2">
        <w:rPr>
          <w:rFonts w:asciiTheme="minorHAnsi" w:hAnsiTheme="minorHAnsi" w:cs="Times New Roman"/>
          <w:b/>
          <w:bCs/>
          <w:szCs w:val="28"/>
        </w:rPr>
        <w:t>Morgan</w:t>
      </w:r>
      <w:r w:rsidR="006A304C">
        <w:rPr>
          <w:rFonts w:asciiTheme="minorHAnsi" w:hAnsiTheme="minorHAnsi" w:cs="Times New Roman"/>
          <w:b/>
          <w:bCs/>
          <w:szCs w:val="28"/>
        </w:rPr>
        <w:t xml:space="preserve"> </w:t>
      </w:r>
      <w:r w:rsidRPr="00A703A2">
        <w:rPr>
          <w:rFonts w:asciiTheme="minorHAnsi" w:hAnsiTheme="minorHAnsi" w:cs="Times New Roman"/>
          <w:b/>
          <w:bCs/>
          <w:szCs w:val="28"/>
        </w:rPr>
        <w:t>JK,</w:t>
      </w:r>
      <w:r w:rsidRPr="00A703A2">
        <w:rPr>
          <w:rFonts w:asciiTheme="minorHAnsi" w:hAnsiTheme="minorHAnsi" w:cs="Times New Roman"/>
          <w:bCs/>
          <w:szCs w:val="28"/>
        </w:rPr>
        <w:t xml:space="preserve"> Ladouceur CD, Forbes EE, &amp; Dahl RE. </w:t>
      </w:r>
      <w:r w:rsidR="00803392">
        <w:rPr>
          <w:rFonts w:asciiTheme="minorHAnsi" w:hAnsiTheme="minorHAnsi" w:cs="Times New Roman"/>
          <w:bCs/>
          <w:szCs w:val="28"/>
        </w:rPr>
        <w:t>Maternal affective</w:t>
      </w:r>
      <w:r w:rsidRPr="00A703A2">
        <w:rPr>
          <w:rFonts w:asciiTheme="minorHAnsi" w:hAnsiTheme="minorHAnsi" w:cs="Times New Roman"/>
          <w:bCs/>
          <w:szCs w:val="28"/>
        </w:rPr>
        <w:t xml:space="preserve"> expression and adolescents’ subjective experience of positive affect in natural settings</w:t>
      </w:r>
      <w:r w:rsidRPr="00FF78D4">
        <w:rPr>
          <w:rFonts w:asciiTheme="minorHAnsi" w:hAnsiTheme="minorHAnsi" w:cs="Times New Roman"/>
          <w:bCs/>
          <w:szCs w:val="28"/>
        </w:rPr>
        <w:t xml:space="preserve">. </w:t>
      </w:r>
      <w:r w:rsidR="00FF78D4" w:rsidRPr="00FF78D4">
        <w:rPr>
          <w:rFonts w:asciiTheme="minorHAnsi" w:hAnsiTheme="minorHAnsi" w:cs="Times New Roman"/>
          <w:bCs/>
          <w:szCs w:val="28"/>
        </w:rPr>
        <w:t xml:space="preserve">J Res </w:t>
      </w:r>
      <w:proofErr w:type="spellStart"/>
      <w:r w:rsidR="00FF78D4" w:rsidRPr="00FF78D4">
        <w:rPr>
          <w:rFonts w:asciiTheme="minorHAnsi" w:hAnsiTheme="minorHAnsi" w:cs="Times New Roman"/>
          <w:bCs/>
          <w:szCs w:val="28"/>
        </w:rPr>
        <w:t>Adolesc</w:t>
      </w:r>
      <w:proofErr w:type="spellEnd"/>
      <w:r w:rsidR="006A304C" w:rsidRPr="00FF78D4">
        <w:rPr>
          <w:rFonts w:asciiTheme="minorHAnsi" w:hAnsiTheme="minorHAnsi" w:cs="Times New Roman"/>
          <w:bCs/>
          <w:szCs w:val="28"/>
        </w:rPr>
        <w:t>. 2018;</w:t>
      </w:r>
      <w:r w:rsidR="00EB709D" w:rsidRPr="00FF78D4">
        <w:rPr>
          <w:rFonts w:asciiTheme="minorHAnsi" w:hAnsiTheme="minorHAnsi" w:cs="Times New Roman"/>
          <w:bCs/>
          <w:szCs w:val="28"/>
        </w:rPr>
        <w:t xml:space="preserve"> 28, 537-550</w:t>
      </w:r>
    </w:p>
    <w:bookmarkEnd w:id="2"/>
    <w:p w14:paraId="34B24C05" w14:textId="77777777" w:rsidR="00F651F6" w:rsidRDefault="00F651F6" w:rsidP="00F651F6">
      <w:pPr>
        <w:pStyle w:val="ListParagraph"/>
        <w:rPr>
          <w:rFonts w:asciiTheme="minorHAnsi" w:hAnsiTheme="minorHAnsi"/>
          <w:i/>
        </w:rPr>
      </w:pPr>
    </w:p>
    <w:p w14:paraId="53CF9EBD" w14:textId="52128ABB" w:rsidR="00F651F6" w:rsidRPr="00624353" w:rsidRDefault="00F651F6" w:rsidP="00A703A2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Ambrosia M, Eckstrand K</w:t>
      </w:r>
      <w:r w:rsidR="00C916FD"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, </w:t>
      </w:r>
      <w:r w:rsidRPr="00F651F6">
        <w:rPr>
          <w:rFonts w:asciiTheme="minorHAnsi" w:hAnsiTheme="minorHAnsi"/>
          <w:b/>
        </w:rPr>
        <w:t>Morgan JK</w:t>
      </w:r>
      <w:r>
        <w:rPr>
          <w:rFonts w:asciiTheme="minorHAnsi" w:hAnsiTheme="minorHAnsi"/>
        </w:rPr>
        <w:t>,</w:t>
      </w:r>
      <w:r w:rsidR="00C916FD">
        <w:rPr>
          <w:rFonts w:asciiTheme="minorHAnsi" w:hAnsiTheme="minorHAnsi"/>
        </w:rPr>
        <w:t xml:space="preserve"> Allen</w:t>
      </w:r>
      <w:r w:rsidR="006A304C">
        <w:rPr>
          <w:rFonts w:asciiTheme="minorHAnsi" w:hAnsiTheme="minorHAnsi"/>
        </w:rPr>
        <w:t xml:space="preserve"> </w:t>
      </w:r>
      <w:r w:rsidR="00C916FD">
        <w:rPr>
          <w:rFonts w:asciiTheme="minorHAnsi" w:hAnsiTheme="minorHAnsi"/>
        </w:rPr>
        <w:t>NB, Sheeber</w:t>
      </w:r>
      <w:r w:rsidR="006A304C">
        <w:rPr>
          <w:rFonts w:asciiTheme="minorHAnsi" w:hAnsiTheme="minorHAnsi"/>
        </w:rPr>
        <w:t xml:space="preserve"> </w:t>
      </w:r>
      <w:r w:rsidR="00C916FD">
        <w:rPr>
          <w:rFonts w:asciiTheme="minorHAnsi" w:hAnsiTheme="minorHAnsi"/>
        </w:rPr>
        <w:t xml:space="preserve">L, Silk JS, </w:t>
      </w:r>
      <w:r w:rsidR="00CB34B4">
        <w:rPr>
          <w:rFonts w:asciiTheme="minorHAnsi" w:hAnsiTheme="minorHAnsi"/>
        </w:rPr>
        <w:t xml:space="preserve">&amp; </w:t>
      </w:r>
      <w:r w:rsidR="00C916FD">
        <w:rPr>
          <w:rFonts w:asciiTheme="minorHAnsi" w:hAnsiTheme="minorHAnsi"/>
        </w:rPr>
        <w:t>Fo</w:t>
      </w:r>
      <w:r>
        <w:rPr>
          <w:rFonts w:asciiTheme="minorHAnsi" w:hAnsiTheme="minorHAnsi"/>
        </w:rPr>
        <w:t xml:space="preserve">rbes EE. </w:t>
      </w:r>
      <w:r w:rsidR="00C916FD">
        <w:rPr>
          <w:rFonts w:asciiTheme="minorHAnsi" w:hAnsiTheme="minorHAnsi"/>
        </w:rPr>
        <w:t xml:space="preserve">Temptations of friends: Adolescents’ neural and behavioral response to best friends predicts risky behavior. </w:t>
      </w:r>
      <w:r w:rsidR="00FF78D4" w:rsidRPr="00624353">
        <w:rPr>
          <w:rFonts w:asciiTheme="minorHAnsi" w:hAnsiTheme="minorHAnsi"/>
        </w:rPr>
        <w:t xml:space="preserve">Soc </w:t>
      </w:r>
      <w:proofErr w:type="spellStart"/>
      <w:r w:rsidR="00FF78D4" w:rsidRPr="00624353">
        <w:rPr>
          <w:rFonts w:asciiTheme="minorHAnsi" w:hAnsiTheme="minorHAnsi"/>
        </w:rPr>
        <w:t>Cogn</w:t>
      </w:r>
      <w:proofErr w:type="spellEnd"/>
      <w:r w:rsidR="00FF78D4" w:rsidRPr="00624353">
        <w:rPr>
          <w:rFonts w:asciiTheme="minorHAnsi" w:hAnsiTheme="minorHAnsi"/>
        </w:rPr>
        <w:t xml:space="preserve"> Affect </w:t>
      </w:r>
      <w:proofErr w:type="spellStart"/>
      <w:r w:rsidR="00FF78D4" w:rsidRPr="00624353">
        <w:rPr>
          <w:rFonts w:asciiTheme="minorHAnsi" w:hAnsiTheme="minorHAnsi"/>
        </w:rPr>
        <w:t>Neurosci</w:t>
      </w:r>
      <w:proofErr w:type="spellEnd"/>
      <w:r w:rsidR="00EF4094" w:rsidRPr="00624353">
        <w:rPr>
          <w:rFonts w:asciiTheme="minorHAnsi" w:hAnsiTheme="minorHAnsi"/>
        </w:rPr>
        <w:t>. 2018;</w:t>
      </w:r>
      <w:r w:rsidR="00EB709D" w:rsidRPr="00624353">
        <w:rPr>
          <w:rFonts w:asciiTheme="minorHAnsi" w:hAnsiTheme="minorHAnsi"/>
        </w:rPr>
        <w:t xml:space="preserve"> 13, 483-491.</w:t>
      </w:r>
    </w:p>
    <w:p w14:paraId="1650F4AB" w14:textId="77777777" w:rsidR="00CB34B4" w:rsidRDefault="00CB34B4" w:rsidP="00CB34B4">
      <w:pPr>
        <w:pStyle w:val="ListParagraph"/>
        <w:rPr>
          <w:rFonts w:asciiTheme="minorHAnsi" w:hAnsiTheme="minorHAnsi"/>
          <w:i/>
        </w:rPr>
      </w:pPr>
    </w:p>
    <w:p w14:paraId="02DA9348" w14:textId="1A3B3658" w:rsidR="00CB34B4" w:rsidRPr="00901E60" w:rsidRDefault="00CB34B4" w:rsidP="00A703A2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bookmarkStart w:id="3" w:name="_Hlk12869565"/>
      <w:r w:rsidRPr="00C556F5">
        <w:rPr>
          <w:rFonts w:asciiTheme="minorHAnsi" w:hAnsiTheme="minorHAnsi"/>
          <w:b/>
        </w:rPr>
        <w:t>Morgan JK</w:t>
      </w:r>
      <w:r>
        <w:rPr>
          <w:rFonts w:asciiTheme="minorHAnsi" w:hAnsiTheme="minorHAnsi"/>
        </w:rPr>
        <w:t xml:space="preserve">, Silk JS, </w:t>
      </w:r>
      <w:r w:rsidR="00322A0D">
        <w:rPr>
          <w:rFonts w:asciiTheme="minorHAnsi" w:hAnsiTheme="minorHAnsi"/>
        </w:rPr>
        <w:t>*</w:t>
      </w:r>
      <w:r w:rsidRPr="00322A0D">
        <w:rPr>
          <w:rFonts w:asciiTheme="minorHAnsi" w:hAnsiTheme="minorHAnsi"/>
          <w:i/>
        </w:rPr>
        <w:t>Woods BK</w:t>
      </w:r>
      <w:r>
        <w:rPr>
          <w:rFonts w:asciiTheme="minorHAnsi" w:hAnsiTheme="minorHAnsi"/>
        </w:rPr>
        <w:t xml:space="preserve">, &amp; </w:t>
      </w:r>
      <w:r w:rsidRPr="00C556F5">
        <w:rPr>
          <w:rFonts w:asciiTheme="minorHAnsi" w:hAnsiTheme="minorHAnsi"/>
        </w:rPr>
        <w:t xml:space="preserve">Forbes EE. Differential neural responding to affective stimuli in 6- to </w:t>
      </w:r>
      <w:r w:rsidR="00D46AD7" w:rsidRPr="00C556F5">
        <w:rPr>
          <w:rFonts w:asciiTheme="minorHAnsi" w:hAnsiTheme="minorHAnsi"/>
        </w:rPr>
        <w:t>8-year-old</w:t>
      </w:r>
      <w:r w:rsidRPr="00C556F5">
        <w:rPr>
          <w:rFonts w:asciiTheme="minorHAnsi" w:hAnsiTheme="minorHAnsi"/>
        </w:rPr>
        <w:t xml:space="preserve"> children at high familial</w:t>
      </w:r>
      <w:r>
        <w:rPr>
          <w:rFonts w:asciiTheme="minorHAnsi" w:hAnsiTheme="minorHAnsi"/>
        </w:rPr>
        <w:t xml:space="preserve"> risk for depression: Associations with behavioral reward seeking. </w:t>
      </w:r>
      <w:r w:rsidRPr="00901E60">
        <w:rPr>
          <w:rFonts w:asciiTheme="minorHAnsi" w:hAnsiTheme="minorHAnsi"/>
        </w:rPr>
        <w:t xml:space="preserve">J Affect </w:t>
      </w:r>
      <w:proofErr w:type="spellStart"/>
      <w:r w:rsidRPr="00901E60">
        <w:rPr>
          <w:rFonts w:asciiTheme="minorHAnsi" w:hAnsiTheme="minorHAnsi"/>
        </w:rPr>
        <w:t>Disord</w:t>
      </w:r>
      <w:proofErr w:type="spellEnd"/>
      <w:r w:rsidR="00901E60" w:rsidRPr="00901E60">
        <w:rPr>
          <w:rFonts w:asciiTheme="minorHAnsi" w:hAnsiTheme="minorHAnsi"/>
        </w:rPr>
        <w:t>. 2019; 257, 445-453.</w:t>
      </w:r>
      <w:r w:rsidRPr="00901E60">
        <w:rPr>
          <w:rFonts w:asciiTheme="minorHAnsi" w:hAnsiTheme="minorHAnsi"/>
        </w:rPr>
        <w:t xml:space="preserve"> </w:t>
      </w:r>
    </w:p>
    <w:p w14:paraId="34FA9015" w14:textId="77777777" w:rsidR="00923101" w:rsidRDefault="00923101" w:rsidP="00923101">
      <w:pPr>
        <w:pStyle w:val="ListParagraph"/>
        <w:rPr>
          <w:rFonts w:asciiTheme="minorHAnsi" w:hAnsiTheme="minorHAnsi"/>
          <w:i/>
        </w:rPr>
      </w:pPr>
    </w:p>
    <w:p w14:paraId="6D92A803" w14:textId="2E5F096E" w:rsidR="00B05534" w:rsidRDefault="00923101" w:rsidP="00284534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 w:rsidRPr="005E6A54">
        <w:rPr>
          <w:rFonts w:asciiTheme="minorHAnsi" w:hAnsiTheme="minorHAnsi"/>
          <w:i/>
        </w:rPr>
        <w:t>*Woods</w:t>
      </w:r>
      <w:r w:rsidR="002506CD" w:rsidRPr="005E6A54">
        <w:rPr>
          <w:rFonts w:asciiTheme="minorHAnsi" w:hAnsiTheme="minorHAnsi"/>
          <w:i/>
        </w:rPr>
        <w:t xml:space="preserve"> </w:t>
      </w:r>
      <w:r w:rsidRPr="005E6A54">
        <w:rPr>
          <w:rFonts w:asciiTheme="minorHAnsi" w:hAnsiTheme="minorHAnsi"/>
          <w:i/>
        </w:rPr>
        <w:t>BK,</w:t>
      </w:r>
      <w:r w:rsidRPr="005E6A54">
        <w:rPr>
          <w:rFonts w:asciiTheme="minorHAnsi" w:hAnsiTheme="minorHAnsi"/>
        </w:rPr>
        <w:t xml:space="preserve"> Forbes EE, Sheeber LS, Allen NB, Silk JS, Jones N, &amp; </w:t>
      </w:r>
      <w:r w:rsidRPr="005E6A54">
        <w:rPr>
          <w:rFonts w:asciiTheme="minorHAnsi" w:hAnsiTheme="minorHAnsi"/>
          <w:b/>
        </w:rPr>
        <w:t>Morgan JK</w:t>
      </w:r>
      <w:r w:rsidR="002506CD" w:rsidRPr="005E6A54">
        <w:rPr>
          <w:rFonts w:asciiTheme="minorHAnsi" w:hAnsiTheme="minorHAnsi"/>
          <w:b/>
        </w:rPr>
        <w:t>.</w:t>
      </w:r>
      <w:r w:rsidRPr="005E6A54">
        <w:rPr>
          <w:rFonts w:asciiTheme="minorHAnsi" w:hAnsiTheme="minorHAnsi"/>
        </w:rPr>
        <w:t xml:space="preserve"> Positive affect between Close Friends: Brain-behavior associations during adolescence. </w:t>
      </w:r>
      <w:r w:rsidR="000228D9" w:rsidRPr="005E6A54">
        <w:rPr>
          <w:rFonts w:asciiTheme="minorHAnsi" w:hAnsiTheme="minorHAnsi"/>
        </w:rPr>
        <w:t xml:space="preserve">Soc </w:t>
      </w:r>
      <w:proofErr w:type="spellStart"/>
      <w:r w:rsidR="000228D9" w:rsidRPr="005E6A54">
        <w:rPr>
          <w:rFonts w:asciiTheme="minorHAnsi" w:hAnsiTheme="minorHAnsi"/>
        </w:rPr>
        <w:t>Neurosci</w:t>
      </w:r>
      <w:proofErr w:type="spellEnd"/>
      <w:r w:rsidR="005E6A54">
        <w:rPr>
          <w:rFonts w:asciiTheme="minorHAnsi" w:hAnsiTheme="minorHAnsi"/>
        </w:rPr>
        <w:t>. 2020,</w:t>
      </w:r>
      <w:r w:rsidR="002B7DBE">
        <w:rPr>
          <w:rFonts w:asciiTheme="minorHAnsi" w:hAnsiTheme="minorHAnsi"/>
        </w:rPr>
        <w:t xml:space="preserve"> 15, 128-139</w:t>
      </w:r>
    </w:p>
    <w:p w14:paraId="325AAF54" w14:textId="77777777" w:rsidR="005E6A54" w:rsidRDefault="005E6A54" w:rsidP="005E6A54">
      <w:pPr>
        <w:pStyle w:val="ListParagraph"/>
        <w:rPr>
          <w:rFonts w:asciiTheme="minorHAnsi" w:hAnsiTheme="minorHAnsi"/>
        </w:rPr>
      </w:pPr>
    </w:p>
    <w:p w14:paraId="3CF06655" w14:textId="3E59CCBF" w:rsidR="00B05534" w:rsidRDefault="00B05534" w:rsidP="002708E8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Alarcon G, </w:t>
      </w:r>
      <w:r w:rsidRPr="00DA0AC5">
        <w:rPr>
          <w:rFonts w:asciiTheme="minorHAnsi" w:hAnsiTheme="minorHAnsi"/>
          <w:b/>
          <w:bCs/>
        </w:rPr>
        <w:t>Morgan JK</w:t>
      </w:r>
      <w:r>
        <w:rPr>
          <w:rFonts w:asciiTheme="minorHAnsi" w:hAnsiTheme="minorHAnsi"/>
        </w:rPr>
        <w:t xml:space="preserve">, </w:t>
      </w:r>
      <w:r w:rsidR="0033248C">
        <w:rPr>
          <w:rFonts w:asciiTheme="minorHAnsi" w:hAnsiTheme="minorHAnsi"/>
        </w:rPr>
        <w:t>Allen</w:t>
      </w:r>
      <w:r w:rsidR="006F0B3E">
        <w:rPr>
          <w:rFonts w:asciiTheme="minorHAnsi" w:hAnsiTheme="minorHAnsi"/>
        </w:rPr>
        <w:t xml:space="preserve"> </w:t>
      </w:r>
      <w:r w:rsidR="0033248C">
        <w:rPr>
          <w:rFonts w:asciiTheme="minorHAnsi" w:hAnsiTheme="minorHAnsi"/>
        </w:rPr>
        <w:t>NB, Sheeber L, Silk JS, &amp; Forbes EE</w:t>
      </w:r>
      <w:r w:rsidR="00F83E4F">
        <w:rPr>
          <w:rFonts w:asciiTheme="minorHAnsi" w:hAnsiTheme="minorHAnsi"/>
        </w:rPr>
        <w:t xml:space="preserve">. Adolescent gender differences in neural reactivity to a friend’s positive affect and real-world positive experiences in social contexts. Soc </w:t>
      </w:r>
      <w:proofErr w:type="spellStart"/>
      <w:r w:rsidR="00F83E4F">
        <w:rPr>
          <w:rFonts w:asciiTheme="minorHAnsi" w:hAnsiTheme="minorHAnsi"/>
        </w:rPr>
        <w:t>Cogn</w:t>
      </w:r>
      <w:proofErr w:type="spellEnd"/>
      <w:r w:rsidR="00F83E4F">
        <w:rPr>
          <w:rFonts w:asciiTheme="minorHAnsi" w:hAnsiTheme="minorHAnsi"/>
        </w:rPr>
        <w:t xml:space="preserve"> Affect </w:t>
      </w:r>
      <w:proofErr w:type="spellStart"/>
      <w:r w:rsidR="00F83E4F">
        <w:rPr>
          <w:rFonts w:asciiTheme="minorHAnsi" w:hAnsiTheme="minorHAnsi"/>
        </w:rPr>
        <w:t>Neurosci</w:t>
      </w:r>
      <w:proofErr w:type="spellEnd"/>
      <w:r w:rsidR="00600694">
        <w:rPr>
          <w:rFonts w:asciiTheme="minorHAnsi" w:hAnsiTheme="minorHAnsi"/>
        </w:rPr>
        <w:t>. 2020</w:t>
      </w:r>
      <w:r w:rsidR="00B53A90">
        <w:rPr>
          <w:rFonts w:asciiTheme="minorHAnsi" w:hAnsiTheme="minorHAnsi"/>
        </w:rPr>
        <w:t xml:space="preserve">,43, </w:t>
      </w:r>
    </w:p>
    <w:p w14:paraId="4A643790" w14:textId="77777777" w:rsidR="006F0B3E" w:rsidRDefault="006F0B3E" w:rsidP="006F0B3E">
      <w:pPr>
        <w:pStyle w:val="ListParagraph"/>
        <w:rPr>
          <w:rFonts w:asciiTheme="minorHAnsi" w:hAnsiTheme="minorHAnsi"/>
        </w:rPr>
      </w:pPr>
    </w:p>
    <w:p w14:paraId="720293F7" w14:textId="775795B6" w:rsidR="00B22A7B" w:rsidRDefault="006F0B3E" w:rsidP="000A5079">
      <w:pPr>
        <w:pStyle w:val="PlainText"/>
        <w:numPr>
          <w:ilvl w:val="0"/>
          <w:numId w:val="2"/>
        </w:numPr>
        <w:rPr>
          <w:rFonts w:asciiTheme="minorHAnsi" w:hAnsiTheme="minorHAnsi" w:cs="Arial"/>
        </w:rPr>
      </w:pPr>
      <w:r w:rsidRPr="001B2CEF">
        <w:rPr>
          <w:rFonts w:asciiTheme="minorHAnsi" w:hAnsiTheme="minorHAnsi"/>
          <w:b/>
          <w:bCs/>
        </w:rPr>
        <w:t xml:space="preserve">Morgan </w:t>
      </w:r>
      <w:r w:rsidRPr="001B2CEF">
        <w:rPr>
          <w:rFonts w:asciiTheme="minorHAnsi" w:hAnsiTheme="minorHAnsi" w:cs="Arial"/>
          <w:b/>
          <w:bCs/>
        </w:rPr>
        <w:t>JK</w:t>
      </w:r>
      <w:r w:rsidRPr="001B2CEF">
        <w:rPr>
          <w:rFonts w:asciiTheme="minorHAnsi" w:hAnsiTheme="minorHAnsi" w:cs="Arial"/>
        </w:rPr>
        <w:t>, Silk JS, Olino TM, &amp; Forbes EE</w:t>
      </w:r>
      <w:r w:rsidR="00C0763F" w:rsidRPr="001B2CEF">
        <w:rPr>
          <w:rFonts w:asciiTheme="minorHAnsi" w:hAnsiTheme="minorHAnsi" w:cs="Arial"/>
        </w:rPr>
        <w:t>. Depression moderates maternal respo</w:t>
      </w:r>
      <w:r w:rsidR="007A6454" w:rsidRPr="001B2CEF">
        <w:rPr>
          <w:rFonts w:asciiTheme="minorHAnsi" w:hAnsiTheme="minorHAnsi" w:cs="Arial"/>
        </w:rPr>
        <w:t>nse to preschoolers’ positive affect. Infant and Child Dev,</w:t>
      </w:r>
      <w:r w:rsidR="001B2CEF">
        <w:rPr>
          <w:rFonts w:asciiTheme="minorHAnsi" w:hAnsiTheme="minorHAnsi" w:cs="Arial"/>
        </w:rPr>
        <w:t xml:space="preserve"> 2020</w:t>
      </w:r>
      <w:r w:rsidR="00B53A90">
        <w:rPr>
          <w:rFonts w:asciiTheme="minorHAnsi" w:hAnsiTheme="minorHAnsi" w:cs="Arial"/>
        </w:rPr>
        <w:t>, 29</w:t>
      </w:r>
    </w:p>
    <w:p w14:paraId="15A5C520" w14:textId="77777777" w:rsidR="001B2CEF" w:rsidRDefault="001B2CEF" w:rsidP="001B2CEF">
      <w:pPr>
        <w:pStyle w:val="ListParagraph"/>
        <w:rPr>
          <w:rFonts w:asciiTheme="minorHAnsi" w:hAnsiTheme="minorHAnsi" w:cs="Arial"/>
        </w:rPr>
      </w:pPr>
    </w:p>
    <w:p w14:paraId="3D5C16E8" w14:textId="2E01EA6C" w:rsidR="008D3734" w:rsidRPr="00042BBA" w:rsidRDefault="008D3734" w:rsidP="008D3734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8D3734">
        <w:rPr>
          <w:rFonts w:asciiTheme="minorHAnsi" w:hAnsiTheme="minorHAnsi" w:cs="Arial"/>
          <w:color w:val="000000"/>
          <w:sz w:val="22"/>
          <w:szCs w:val="22"/>
        </w:rPr>
        <w:t>Sequeira SL, Silk JS, Ladouceur CD, Hanson JL, Ryan ND</w:t>
      </w:r>
      <w:r w:rsidR="00B95AF3">
        <w:rPr>
          <w:rFonts w:asciiTheme="minorHAnsi" w:hAnsiTheme="minorHAnsi" w:cs="Arial"/>
          <w:color w:val="000000"/>
          <w:sz w:val="22"/>
          <w:szCs w:val="22"/>
        </w:rPr>
        <w:t>,</w:t>
      </w:r>
      <w:r w:rsidRPr="008D3734">
        <w:rPr>
          <w:rFonts w:asciiTheme="minorHAnsi" w:hAnsiTheme="minorHAnsi" w:cs="Arial"/>
          <w:b/>
          <w:color w:val="000000"/>
          <w:sz w:val="22"/>
          <w:szCs w:val="22"/>
        </w:rPr>
        <w:t xml:space="preserve"> Morgan JK, </w:t>
      </w:r>
      <w:r w:rsidRPr="008D3734">
        <w:rPr>
          <w:rFonts w:asciiTheme="minorHAnsi" w:hAnsiTheme="minorHAnsi" w:cs="Arial"/>
          <w:color w:val="000000"/>
          <w:sz w:val="22"/>
          <w:szCs w:val="22"/>
        </w:rPr>
        <w:t xml:space="preserve">McMakin DL, Kendall, PC, Dahl, RE, &amp; Forbes, EE. Neural response to reward: A positive predictor of psychotherapy treatment response in youth with anxiety disorders. </w:t>
      </w:r>
      <w:r w:rsidRPr="001832E3">
        <w:rPr>
          <w:rFonts w:asciiTheme="minorHAnsi" w:hAnsiTheme="minorHAnsi" w:cs="Arial"/>
          <w:iCs/>
          <w:color w:val="000000"/>
          <w:sz w:val="22"/>
          <w:szCs w:val="22"/>
        </w:rPr>
        <w:t xml:space="preserve">Am Journal of Psychiatry, </w:t>
      </w:r>
      <w:r w:rsidR="00A712BA">
        <w:rPr>
          <w:rFonts w:asciiTheme="minorHAnsi" w:hAnsiTheme="minorHAnsi" w:cs="Arial"/>
          <w:color w:val="000000"/>
          <w:sz w:val="22"/>
          <w:szCs w:val="22"/>
        </w:rPr>
        <w:t>2021, 178, 343-351.</w:t>
      </w:r>
    </w:p>
    <w:p w14:paraId="07D0196E" w14:textId="77777777" w:rsidR="00042BBA" w:rsidRDefault="00042BBA" w:rsidP="00042BBA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7A0C5934" w14:textId="40208472" w:rsidR="00042BBA" w:rsidRDefault="005E4F17" w:rsidP="008D3734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*</w:t>
      </w:r>
      <w:r w:rsidR="00042BBA" w:rsidRPr="005E4F17">
        <w:rPr>
          <w:rFonts w:asciiTheme="minorHAnsi" w:hAnsiTheme="minorHAnsi" w:cs="Arial"/>
          <w:i/>
          <w:iCs/>
          <w:sz w:val="22"/>
          <w:szCs w:val="22"/>
        </w:rPr>
        <w:t>Zollman</w:t>
      </w:r>
      <w:r w:rsidR="00CC0EE4" w:rsidRPr="005E4F17">
        <w:rPr>
          <w:rFonts w:asciiTheme="minorHAnsi" w:hAnsiTheme="minorHAnsi" w:cs="Arial"/>
          <w:i/>
          <w:iCs/>
          <w:sz w:val="22"/>
          <w:szCs w:val="22"/>
        </w:rPr>
        <w:t xml:space="preserve"> JW</w:t>
      </w:r>
      <w:r w:rsidR="00CC0EE4">
        <w:rPr>
          <w:rFonts w:asciiTheme="minorHAnsi" w:hAnsiTheme="minorHAnsi" w:cs="Arial"/>
          <w:sz w:val="22"/>
          <w:szCs w:val="22"/>
        </w:rPr>
        <w:t xml:space="preserve">, </w:t>
      </w:r>
      <w:r w:rsidR="001C15A4">
        <w:rPr>
          <w:rFonts w:asciiTheme="minorHAnsi" w:hAnsiTheme="minorHAnsi" w:cs="Arial"/>
          <w:sz w:val="22"/>
          <w:szCs w:val="22"/>
        </w:rPr>
        <w:t xml:space="preserve">Forbes EE, Cyranowski JM, </w:t>
      </w:r>
      <w:r w:rsidR="00BA583E">
        <w:rPr>
          <w:rFonts w:asciiTheme="minorHAnsi" w:hAnsiTheme="minorHAnsi" w:cs="Arial"/>
          <w:sz w:val="22"/>
          <w:szCs w:val="22"/>
        </w:rPr>
        <w:t>*</w:t>
      </w:r>
      <w:r w:rsidR="001C15A4" w:rsidRPr="005E4F17">
        <w:rPr>
          <w:rFonts w:asciiTheme="minorHAnsi" w:hAnsiTheme="minorHAnsi" w:cs="Arial"/>
          <w:i/>
          <w:iCs/>
          <w:sz w:val="22"/>
          <w:szCs w:val="22"/>
        </w:rPr>
        <w:t>Woods BK</w:t>
      </w:r>
      <w:r w:rsidR="001C15A4">
        <w:rPr>
          <w:rFonts w:asciiTheme="minorHAnsi" w:hAnsiTheme="minorHAnsi" w:cs="Arial"/>
          <w:sz w:val="22"/>
          <w:szCs w:val="22"/>
        </w:rPr>
        <w:t xml:space="preserve">, &amp; </w:t>
      </w:r>
      <w:r w:rsidR="001C15A4" w:rsidRPr="001C15A4">
        <w:rPr>
          <w:rFonts w:asciiTheme="minorHAnsi" w:hAnsiTheme="minorHAnsi" w:cs="Arial"/>
          <w:b/>
          <w:bCs/>
          <w:sz w:val="22"/>
          <w:szCs w:val="22"/>
        </w:rPr>
        <w:t>Morgan JK</w:t>
      </w:r>
      <w:r w:rsidR="001C15A4">
        <w:rPr>
          <w:rFonts w:asciiTheme="minorHAnsi" w:hAnsiTheme="minorHAnsi" w:cs="Arial"/>
          <w:sz w:val="22"/>
          <w:szCs w:val="22"/>
        </w:rPr>
        <w:t>. Mother-adolescent neural concordance in response to distress is related to greater mother-adolescent concordance of perceived adolescent anxiety. J Affect</w:t>
      </w:r>
      <w:r w:rsidR="00AE3C0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C15A4">
        <w:rPr>
          <w:rFonts w:asciiTheme="minorHAnsi" w:hAnsiTheme="minorHAnsi" w:cs="Arial"/>
          <w:sz w:val="22"/>
          <w:szCs w:val="22"/>
        </w:rPr>
        <w:t>Disord</w:t>
      </w:r>
      <w:proofErr w:type="spellEnd"/>
      <w:r w:rsidR="001C15A4">
        <w:rPr>
          <w:rFonts w:asciiTheme="minorHAnsi" w:hAnsiTheme="minorHAnsi" w:cs="Arial"/>
          <w:sz w:val="22"/>
          <w:szCs w:val="22"/>
        </w:rPr>
        <w:t xml:space="preserve"> Rep, Forthcoming.</w:t>
      </w:r>
    </w:p>
    <w:p w14:paraId="65F45BFA" w14:textId="77777777" w:rsidR="006A6550" w:rsidRDefault="006A6550" w:rsidP="006A6550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431B22FA" w14:textId="2F095BE5" w:rsidR="00845203" w:rsidRPr="00845203" w:rsidRDefault="006A6550" w:rsidP="00845203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995514">
        <w:rPr>
          <w:rFonts w:asciiTheme="minorHAnsi" w:hAnsiTheme="minorHAnsi" w:cs="Arial"/>
          <w:b/>
          <w:bCs/>
          <w:sz w:val="22"/>
          <w:szCs w:val="22"/>
        </w:rPr>
        <w:t>Morgan JK</w:t>
      </w:r>
      <w:r>
        <w:rPr>
          <w:rFonts w:asciiTheme="minorHAnsi" w:hAnsiTheme="minorHAnsi" w:cs="Arial"/>
          <w:sz w:val="22"/>
          <w:szCs w:val="22"/>
        </w:rPr>
        <w:t xml:space="preserve">, Santosa H, </w:t>
      </w:r>
      <w:r w:rsidR="00995514">
        <w:rPr>
          <w:rFonts w:asciiTheme="minorHAnsi" w:hAnsiTheme="minorHAnsi" w:cs="Arial"/>
          <w:sz w:val="22"/>
          <w:szCs w:val="22"/>
        </w:rPr>
        <w:t>*</w:t>
      </w:r>
      <w:r w:rsidRPr="00995514">
        <w:rPr>
          <w:rFonts w:asciiTheme="minorHAnsi" w:hAnsiTheme="minorHAnsi" w:cs="Arial"/>
          <w:i/>
          <w:iCs/>
          <w:sz w:val="22"/>
          <w:szCs w:val="22"/>
        </w:rPr>
        <w:t xml:space="preserve">Fridley RM, </w:t>
      </w:r>
      <w:r w:rsidR="00995514">
        <w:rPr>
          <w:rFonts w:asciiTheme="minorHAnsi" w:hAnsiTheme="minorHAnsi" w:cs="Arial"/>
          <w:i/>
          <w:iCs/>
          <w:sz w:val="22"/>
          <w:szCs w:val="22"/>
        </w:rPr>
        <w:t>*</w:t>
      </w:r>
      <w:r w:rsidRPr="00995514">
        <w:rPr>
          <w:rFonts w:asciiTheme="minorHAnsi" w:hAnsiTheme="minorHAnsi" w:cs="Arial"/>
          <w:i/>
          <w:iCs/>
          <w:sz w:val="22"/>
          <w:szCs w:val="22"/>
        </w:rPr>
        <w:t>Conner KK</w:t>
      </w:r>
      <w:r>
        <w:rPr>
          <w:rFonts w:asciiTheme="minorHAnsi" w:hAnsiTheme="minorHAnsi" w:cs="Arial"/>
          <w:sz w:val="22"/>
          <w:szCs w:val="22"/>
        </w:rPr>
        <w:t>, Hipwell AM, Forbes EE, &amp; Huppert TJ. Postpartum depression is associated with altered neural connectivity between affective and mentalizing regions during mother-infant interactions. Frontiers in Global Women’s Health</w:t>
      </w:r>
      <w:r w:rsidR="00DF610C">
        <w:rPr>
          <w:rFonts w:asciiTheme="minorHAnsi" w:hAnsiTheme="minorHAnsi" w:cs="Arial"/>
          <w:sz w:val="22"/>
          <w:szCs w:val="22"/>
        </w:rPr>
        <w:t>, Forthcoming.</w:t>
      </w:r>
    </w:p>
    <w:p w14:paraId="3B52095C" w14:textId="77777777" w:rsidR="00845203" w:rsidRDefault="00845203" w:rsidP="00845203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187CF374" w14:textId="15ED8C24" w:rsidR="00845203" w:rsidRPr="008D3734" w:rsidRDefault="00845203" w:rsidP="008D3734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B53FC9">
        <w:rPr>
          <w:rFonts w:asciiTheme="minorHAnsi" w:hAnsiTheme="minorHAnsi" w:cs="Arial"/>
          <w:b/>
          <w:bCs/>
          <w:sz w:val="22"/>
          <w:szCs w:val="22"/>
        </w:rPr>
        <w:t>Morgan JK,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DF0B02">
        <w:rPr>
          <w:rFonts w:asciiTheme="minorHAnsi" w:hAnsiTheme="minorHAnsi" w:cs="Arial"/>
          <w:sz w:val="22"/>
          <w:szCs w:val="22"/>
        </w:rPr>
        <w:t xml:space="preserve">Eckstrand KL, </w:t>
      </w:r>
      <w:r w:rsidR="00A23A6E">
        <w:rPr>
          <w:rFonts w:asciiTheme="minorHAnsi" w:hAnsiTheme="minorHAnsi" w:cs="Arial"/>
          <w:sz w:val="22"/>
          <w:szCs w:val="22"/>
        </w:rPr>
        <w:t xml:space="preserve">Silk JS, Olino TM, </w:t>
      </w:r>
      <w:r w:rsidR="006F539F">
        <w:rPr>
          <w:rFonts w:asciiTheme="minorHAnsi" w:hAnsiTheme="minorHAnsi" w:cs="Arial"/>
          <w:sz w:val="22"/>
          <w:szCs w:val="22"/>
        </w:rPr>
        <w:t xml:space="preserve">Ladouceur CD, &amp; Forbes EE. </w:t>
      </w:r>
      <w:r w:rsidR="00D30F9E">
        <w:rPr>
          <w:rFonts w:asciiTheme="minorHAnsi" w:hAnsiTheme="minorHAnsi" w:cs="Arial"/>
          <w:sz w:val="22"/>
          <w:szCs w:val="22"/>
        </w:rPr>
        <w:t xml:space="preserve">Maternal response to positive affect moderates </w:t>
      </w:r>
      <w:r w:rsidR="003B5FAF">
        <w:rPr>
          <w:rFonts w:asciiTheme="minorHAnsi" w:hAnsiTheme="minorHAnsi" w:cs="Arial"/>
          <w:sz w:val="22"/>
          <w:szCs w:val="22"/>
        </w:rPr>
        <w:t xml:space="preserve">the impact of familial risk for depression on ventral striatal response to </w:t>
      </w:r>
      <w:r w:rsidR="00743393">
        <w:rPr>
          <w:rFonts w:asciiTheme="minorHAnsi" w:hAnsiTheme="minorHAnsi" w:cs="Arial"/>
          <w:sz w:val="22"/>
          <w:szCs w:val="22"/>
        </w:rPr>
        <w:t xml:space="preserve">winning reward in </w:t>
      </w:r>
      <w:r w:rsidR="00B53FC9">
        <w:rPr>
          <w:rFonts w:asciiTheme="minorHAnsi" w:hAnsiTheme="minorHAnsi" w:cs="Arial"/>
          <w:sz w:val="22"/>
          <w:szCs w:val="22"/>
        </w:rPr>
        <w:t>6- to 8-year-old children. Biological Psychiatry: Cognitive Neuroscience and Neuroimaging</w:t>
      </w:r>
      <w:r w:rsidR="00DF610C">
        <w:rPr>
          <w:rFonts w:asciiTheme="minorHAnsi" w:hAnsiTheme="minorHAnsi" w:cs="Arial"/>
          <w:sz w:val="22"/>
          <w:szCs w:val="22"/>
        </w:rPr>
        <w:t>, Forthcoming.</w:t>
      </w:r>
      <w:r w:rsidR="00B53FC9">
        <w:rPr>
          <w:rFonts w:asciiTheme="minorHAnsi" w:hAnsiTheme="minorHAnsi" w:cs="Arial"/>
          <w:sz w:val="22"/>
          <w:szCs w:val="22"/>
        </w:rPr>
        <w:t xml:space="preserve"> </w:t>
      </w:r>
    </w:p>
    <w:bookmarkEnd w:id="3"/>
    <w:p w14:paraId="5570027E" w14:textId="77777777" w:rsidR="00FB62F4" w:rsidRPr="00073693" w:rsidRDefault="00FB62F4" w:rsidP="00073693">
      <w:pPr>
        <w:rPr>
          <w:rFonts w:asciiTheme="minorHAnsi" w:hAnsiTheme="minorHAnsi" w:cs="Arial"/>
          <w:i/>
          <w:sz w:val="22"/>
          <w:szCs w:val="22"/>
        </w:rPr>
      </w:pPr>
    </w:p>
    <w:p w14:paraId="451C8FC3" w14:textId="496922DD" w:rsidR="00EB4764" w:rsidRPr="008D3734" w:rsidRDefault="00837664" w:rsidP="00EB4764">
      <w:pPr>
        <w:spacing w:line="225" w:lineRule="atLeast"/>
        <w:ind w:left="720" w:hanging="720"/>
        <w:rPr>
          <w:rFonts w:asciiTheme="minorHAnsi" w:hAnsiTheme="minorHAnsi"/>
          <w:b/>
          <w:bCs/>
          <w:sz w:val="22"/>
          <w:szCs w:val="22"/>
          <w:u w:val="single"/>
        </w:rPr>
      </w:pPr>
      <w:r w:rsidRPr="008D3734">
        <w:rPr>
          <w:rFonts w:asciiTheme="minorHAnsi" w:hAnsiTheme="minorHAnsi" w:cs="Arial"/>
          <w:b/>
          <w:bCs/>
          <w:sz w:val="22"/>
          <w:szCs w:val="22"/>
          <w:u w:val="single"/>
        </w:rPr>
        <w:t>Reviews, Invited Published Papers,</w:t>
      </w:r>
      <w:r w:rsidRPr="008D3734">
        <w:rPr>
          <w:rFonts w:asciiTheme="minorHAnsi" w:hAnsiTheme="minorHAnsi"/>
          <w:b/>
          <w:bCs/>
          <w:sz w:val="22"/>
          <w:szCs w:val="22"/>
          <w:u w:val="single"/>
        </w:rPr>
        <w:t xml:space="preserve"> and </w:t>
      </w:r>
      <w:r w:rsidR="00EB4764" w:rsidRPr="008D3734">
        <w:rPr>
          <w:rFonts w:asciiTheme="minorHAnsi" w:hAnsiTheme="minorHAnsi"/>
          <w:b/>
          <w:bCs/>
          <w:sz w:val="22"/>
          <w:szCs w:val="22"/>
          <w:u w:val="single"/>
        </w:rPr>
        <w:t>Book Chapters</w:t>
      </w:r>
    </w:p>
    <w:p w14:paraId="73C40C92" w14:textId="77777777" w:rsidR="00EB4764" w:rsidRPr="008D3734" w:rsidRDefault="00EB4764" w:rsidP="00EB4764">
      <w:pPr>
        <w:spacing w:line="225" w:lineRule="atLeast"/>
        <w:ind w:left="720" w:hanging="720"/>
        <w:rPr>
          <w:rFonts w:asciiTheme="minorHAnsi" w:hAnsiTheme="minorHAnsi"/>
          <w:color w:val="000000"/>
          <w:sz w:val="22"/>
          <w:szCs w:val="22"/>
        </w:rPr>
      </w:pPr>
    </w:p>
    <w:p w14:paraId="432329FC" w14:textId="2BBA3A26" w:rsidR="00EB4764" w:rsidRPr="008D3734" w:rsidRDefault="00EB4764" w:rsidP="00C71D82">
      <w:pPr>
        <w:pStyle w:val="ListParagraph"/>
        <w:widowControl w:val="0"/>
        <w:numPr>
          <w:ilvl w:val="0"/>
          <w:numId w:val="3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Theme="minorHAnsi" w:hAnsiTheme="minorHAnsi"/>
          <w:sz w:val="22"/>
          <w:szCs w:val="22"/>
        </w:rPr>
      </w:pPr>
      <w:r w:rsidRPr="008D3734">
        <w:rPr>
          <w:rFonts w:asciiTheme="minorHAnsi" w:hAnsiTheme="minorHAnsi"/>
          <w:color w:val="000000"/>
          <w:sz w:val="22"/>
          <w:szCs w:val="22"/>
        </w:rPr>
        <w:t>Izard</w:t>
      </w:r>
      <w:r w:rsidR="001B3CFF" w:rsidRPr="008D373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D3734">
        <w:rPr>
          <w:rFonts w:asciiTheme="minorHAnsi" w:hAnsiTheme="minorHAnsi"/>
          <w:color w:val="000000"/>
          <w:sz w:val="22"/>
          <w:szCs w:val="22"/>
        </w:rPr>
        <w:t xml:space="preserve">CE, </w:t>
      </w:r>
      <w:proofErr w:type="spellStart"/>
      <w:r w:rsidRPr="008D3734">
        <w:rPr>
          <w:rFonts w:asciiTheme="minorHAnsi" w:hAnsiTheme="minorHAnsi"/>
          <w:color w:val="000000"/>
          <w:sz w:val="22"/>
          <w:szCs w:val="22"/>
        </w:rPr>
        <w:t>Trentacosta</w:t>
      </w:r>
      <w:proofErr w:type="spellEnd"/>
      <w:r w:rsidRPr="008D3734">
        <w:rPr>
          <w:rFonts w:asciiTheme="minorHAnsi" w:hAnsiTheme="minorHAnsi"/>
          <w:color w:val="000000"/>
          <w:sz w:val="22"/>
          <w:szCs w:val="22"/>
        </w:rPr>
        <w:t xml:space="preserve"> C</w:t>
      </w:r>
      <w:r w:rsidR="001B3CFF" w:rsidRPr="008D3734">
        <w:rPr>
          <w:rFonts w:asciiTheme="minorHAnsi" w:hAnsiTheme="minorHAnsi"/>
          <w:color w:val="000000"/>
          <w:sz w:val="22"/>
          <w:szCs w:val="22"/>
        </w:rPr>
        <w:t>J</w:t>
      </w:r>
      <w:r w:rsidRPr="008D3734">
        <w:rPr>
          <w:rFonts w:asciiTheme="minorHAnsi" w:hAnsiTheme="minorHAnsi"/>
          <w:color w:val="000000"/>
          <w:sz w:val="22"/>
          <w:szCs w:val="22"/>
        </w:rPr>
        <w:t>, King</w:t>
      </w:r>
      <w:r w:rsidR="001B3CFF" w:rsidRPr="008D3734">
        <w:rPr>
          <w:rFonts w:asciiTheme="minorHAnsi" w:hAnsiTheme="minorHAnsi"/>
          <w:color w:val="000000"/>
          <w:sz w:val="22"/>
          <w:szCs w:val="22"/>
        </w:rPr>
        <w:t xml:space="preserve"> K</w:t>
      </w:r>
      <w:r w:rsidRPr="008D3734">
        <w:rPr>
          <w:rFonts w:asciiTheme="minorHAnsi" w:hAnsiTheme="minorHAnsi"/>
          <w:color w:val="000000"/>
          <w:sz w:val="22"/>
          <w:szCs w:val="22"/>
        </w:rPr>
        <w:t xml:space="preserve">A, </w:t>
      </w:r>
      <w:r w:rsidRPr="008D3734">
        <w:rPr>
          <w:rFonts w:asciiTheme="minorHAnsi" w:hAnsiTheme="minorHAnsi"/>
          <w:b/>
          <w:color w:val="000000"/>
          <w:sz w:val="22"/>
          <w:szCs w:val="22"/>
        </w:rPr>
        <w:t>Morgan</w:t>
      </w:r>
      <w:r w:rsidR="001B3CFF" w:rsidRPr="008D373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8D3734">
        <w:rPr>
          <w:rFonts w:asciiTheme="minorHAnsi" w:hAnsiTheme="minorHAnsi"/>
          <w:b/>
          <w:color w:val="000000"/>
          <w:sz w:val="22"/>
          <w:szCs w:val="22"/>
        </w:rPr>
        <w:t>JK</w:t>
      </w:r>
      <w:r w:rsidRPr="008D3734">
        <w:rPr>
          <w:rFonts w:asciiTheme="minorHAnsi" w:hAnsiTheme="minorHAnsi"/>
          <w:color w:val="000000"/>
          <w:sz w:val="22"/>
          <w:szCs w:val="22"/>
        </w:rPr>
        <w:t>, and Diaz M. Emotions, emotionality, and intelligence in the development of adaptive behavior. In Matthews</w:t>
      </w:r>
      <w:r w:rsidR="00BF0D13" w:rsidRPr="008D3734">
        <w:rPr>
          <w:rFonts w:asciiTheme="minorHAnsi" w:hAnsiTheme="minorHAnsi"/>
          <w:color w:val="000000"/>
          <w:sz w:val="22"/>
          <w:szCs w:val="22"/>
        </w:rPr>
        <w:t xml:space="preserve"> G, </w:t>
      </w:r>
      <w:proofErr w:type="spellStart"/>
      <w:r w:rsidRPr="008D3734">
        <w:rPr>
          <w:rFonts w:asciiTheme="minorHAnsi" w:hAnsiTheme="minorHAnsi"/>
          <w:color w:val="000000"/>
          <w:sz w:val="22"/>
          <w:szCs w:val="22"/>
        </w:rPr>
        <w:t>Zeidner</w:t>
      </w:r>
      <w:proofErr w:type="spellEnd"/>
      <w:r w:rsidR="00BF0D13" w:rsidRPr="008D3734">
        <w:rPr>
          <w:rFonts w:asciiTheme="minorHAnsi" w:hAnsiTheme="minorHAnsi"/>
          <w:color w:val="000000"/>
          <w:sz w:val="22"/>
          <w:szCs w:val="22"/>
        </w:rPr>
        <w:t xml:space="preserve"> M,</w:t>
      </w:r>
      <w:r w:rsidRPr="008D3734">
        <w:rPr>
          <w:rFonts w:asciiTheme="minorHAnsi" w:hAnsiTheme="minorHAnsi"/>
          <w:color w:val="000000"/>
          <w:sz w:val="22"/>
          <w:szCs w:val="22"/>
        </w:rPr>
        <w:t xml:space="preserve"> and Roberts</w:t>
      </w:r>
      <w:r w:rsidR="00BF0D13" w:rsidRPr="008D3734">
        <w:rPr>
          <w:rFonts w:asciiTheme="minorHAnsi" w:hAnsiTheme="minorHAnsi"/>
          <w:color w:val="000000"/>
          <w:sz w:val="22"/>
          <w:szCs w:val="22"/>
        </w:rPr>
        <w:t xml:space="preserve"> R,</w:t>
      </w:r>
      <w:r w:rsidR="00A30010" w:rsidRPr="008D3734">
        <w:rPr>
          <w:rFonts w:asciiTheme="minorHAnsi" w:hAnsiTheme="minorHAnsi"/>
          <w:color w:val="000000"/>
          <w:sz w:val="22"/>
          <w:szCs w:val="22"/>
        </w:rPr>
        <w:t xml:space="preserve"> e</w:t>
      </w:r>
      <w:r w:rsidRPr="008D3734">
        <w:rPr>
          <w:rFonts w:asciiTheme="minorHAnsi" w:hAnsiTheme="minorHAnsi"/>
          <w:color w:val="000000"/>
          <w:sz w:val="22"/>
          <w:szCs w:val="22"/>
        </w:rPr>
        <w:t>ds</w:t>
      </w:r>
      <w:r w:rsidR="00A30010" w:rsidRPr="008D3734">
        <w:rPr>
          <w:rFonts w:asciiTheme="minorHAnsi" w:hAnsiTheme="minorHAnsi"/>
          <w:color w:val="000000"/>
          <w:sz w:val="22"/>
          <w:szCs w:val="22"/>
        </w:rPr>
        <w:t>.</w:t>
      </w:r>
      <w:r w:rsidRPr="008D373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D3734">
        <w:rPr>
          <w:rFonts w:asciiTheme="minorHAnsi" w:hAnsiTheme="minorHAnsi"/>
          <w:iCs/>
          <w:sz w:val="22"/>
          <w:szCs w:val="22"/>
        </w:rPr>
        <w:t>Science of Emotional Intelligence: Knowns and Unknowns</w:t>
      </w:r>
      <w:r w:rsidR="00E64FF2" w:rsidRPr="008D3734">
        <w:rPr>
          <w:rFonts w:asciiTheme="minorHAnsi" w:hAnsiTheme="minorHAnsi"/>
          <w:i/>
          <w:iCs/>
          <w:sz w:val="22"/>
          <w:szCs w:val="22"/>
        </w:rPr>
        <w:t xml:space="preserve">. </w:t>
      </w:r>
      <w:r w:rsidR="004C426D" w:rsidRPr="008D3734">
        <w:rPr>
          <w:rFonts w:asciiTheme="minorHAnsi" w:hAnsiTheme="minorHAnsi"/>
          <w:sz w:val="22"/>
          <w:szCs w:val="22"/>
        </w:rPr>
        <w:t xml:space="preserve">Cambridge, MA: Oxford University Press; 2007. </w:t>
      </w:r>
      <w:r w:rsidRPr="008D3734">
        <w:rPr>
          <w:rFonts w:asciiTheme="minorHAnsi" w:hAnsiTheme="minorHAnsi"/>
          <w:sz w:val="22"/>
          <w:szCs w:val="22"/>
        </w:rPr>
        <w:t>p. 127-150.</w:t>
      </w:r>
    </w:p>
    <w:p w14:paraId="370E8695" w14:textId="77777777" w:rsidR="00926DFD" w:rsidRPr="008D3734" w:rsidRDefault="00926DFD" w:rsidP="00926DFD">
      <w:pPr>
        <w:pStyle w:val="ListParagraph"/>
        <w:widowControl w:val="0"/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Theme="minorHAnsi" w:hAnsiTheme="minorHAnsi"/>
          <w:sz w:val="22"/>
          <w:szCs w:val="22"/>
        </w:rPr>
      </w:pPr>
    </w:p>
    <w:p w14:paraId="434DDA65" w14:textId="166F8E39" w:rsidR="00926DFD" w:rsidRPr="008D3734" w:rsidRDefault="00926DFD" w:rsidP="00C71D82">
      <w:pPr>
        <w:pStyle w:val="ListParagraph"/>
        <w:widowControl w:val="0"/>
        <w:numPr>
          <w:ilvl w:val="0"/>
          <w:numId w:val="3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Theme="minorHAnsi" w:hAnsiTheme="minorHAnsi"/>
          <w:sz w:val="22"/>
          <w:szCs w:val="22"/>
        </w:rPr>
      </w:pPr>
      <w:r w:rsidRPr="008D3734">
        <w:rPr>
          <w:rFonts w:asciiTheme="minorHAnsi" w:hAnsiTheme="minorHAnsi"/>
          <w:b/>
          <w:sz w:val="22"/>
          <w:szCs w:val="22"/>
        </w:rPr>
        <w:t>Morga</w:t>
      </w:r>
      <w:r w:rsidR="00A717EE" w:rsidRPr="008D3734">
        <w:rPr>
          <w:rFonts w:asciiTheme="minorHAnsi" w:hAnsiTheme="minorHAnsi"/>
          <w:b/>
          <w:sz w:val="22"/>
          <w:szCs w:val="22"/>
        </w:rPr>
        <w:t xml:space="preserve">n </w:t>
      </w:r>
      <w:r w:rsidRPr="008D3734">
        <w:rPr>
          <w:rFonts w:asciiTheme="minorHAnsi" w:hAnsiTheme="minorHAnsi"/>
          <w:b/>
          <w:sz w:val="22"/>
          <w:szCs w:val="22"/>
        </w:rPr>
        <w:t>JK</w:t>
      </w:r>
      <w:r w:rsidRPr="008D3734">
        <w:rPr>
          <w:rFonts w:asciiTheme="minorHAnsi" w:hAnsiTheme="minorHAnsi"/>
          <w:sz w:val="22"/>
          <w:szCs w:val="22"/>
        </w:rPr>
        <w:t xml:space="preserve"> &amp; Forbes</w:t>
      </w:r>
      <w:r w:rsidR="00A717EE" w:rsidRPr="008D3734">
        <w:rPr>
          <w:rFonts w:asciiTheme="minorHAnsi" w:hAnsiTheme="minorHAnsi"/>
          <w:sz w:val="22"/>
          <w:szCs w:val="22"/>
        </w:rPr>
        <w:t xml:space="preserve"> </w:t>
      </w:r>
      <w:r w:rsidRPr="008D3734">
        <w:rPr>
          <w:rFonts w:asciiTheme="minorHAnsi" w:hAnsiTheme="minorHAnsi"/>
          <w:sz w:val="22"/>
          <w:szCs w:val="22"/>
        </w:rPr>
        <w:t xml:space="preserve">EE. Depression in childhood: Psychological factors. In </w:t>
      </w:r>
      <w:r w:rsidR="00BF0D13" w:rsidRPr="008D3734">
        <w:rPr>
          <w:rFonts w:asciiTheme="minorHAnsi" w:hAnsiTheme="minorHAnsi"/>
          <w:sz w:val="22"/>
          <w:szCs w:val="22"/>
        </w:rPr>
        <w:t>W</w:t>
      </w:r>
      <w:r w:rsidRPr="008D3734">
        <w:rPr>
          <w:rFonts w:asciiTheme="minorHAnsi" w:hAnsiTheme="minorHAnsi"/>
          <w:sz w:val="22"/>
          <w:szCs w:val="22"/>
        </w:rPr>
        <w:t>entzel</w:t>
      </w:r>
      <w:r w:rsidR="00BF0D13" w:rsidRPr="008D3734">
        <w:rPr>
          <w:rFonts w:asciiTheme="minorHAnsi" w:hAnsiTheme="minorHAnsi"/>
          <w:sz w:val="22"/>
          <w:szCs w:val="22"/>
        </w:rPr>
        <w:t xml:space="preserve"> A, ed</w:t>
      </w:r>
      <w:r w:rsidRPr="008D3734">
        <w:rPr>
          <w:rFonts w:asciiTheme="minorHAnsi" w:hAnsiTheme="minorHAnsi"/>
          <w:sz w:val="22"/>
          <w:szCs w:val="22"/>
        </w:rPr>
        <w:t xml:space="preserve">. </w:t>
      </w:r>
      <w:r w:rsidRPr="008D3734">
        <w:rPr>
          <w:rFonts w:asciiTheme="minorHAnsi" w:hAnsiTheme="minorHAnsi"/>
          <w:i/>
          <w:sz w:val="22"/>
          <w:szCs w:val="22"/>
        </w:rPr>
        <w:t>SAGE Encyclopedia of Abnormal and Clinical Psychology</w:t>
      </w:r>
      <w:r w:rsidR="004E7A8B" w:rsidRPr="008D3734">
        <w:rPr>
          <w:rFonts w:asciiTheme="minorHAnsi" w:hAnsiTheme="minorHAnsi"/>
          <w:sz w:val="22"/>
          <w:szCs w:val="22"/>
        </w:rPr>
        <w:t>; 2017.</w:t>
      </w:r>
    </w:p>
    <w:p w14:paraId="1CC02D7C" w14:textId="77777777" w:rsidR="00BF0441" w:rsidRPr="008D3734" w:rsidRDefault="00BF0441" w:rsidP="00BF0441">
      <w:pPr>
        <w:pStyle w:val="ListParagraph"/>
        <w:widowControl w:val="0"/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ind w:left="0"/>
        <w:contextualSpacing/>
        <w:rPr>
          <w:rFonts w:asciiTheme="minorHAnsi" w:hAnsiTheme="minorHAnsi"/>
          <w:sz w:val="22"/>
          <w:szCs w:val="22"/>
        </w:rPr>
      </w:pPr>
    </w:p>
    <w:p w14:paraId="139DAAE4" w14:textId="7B484C50" w:rsidR="00BF0441" w:rsidRDefault="00BF0441" w:rsidP="00BF0441">
      <w:pPr>
        <w:pStyle w:val="ListParagraph"/>
        <w:widowControl w:val="0"/>
        <w:numPr>
          <w:ilvl w:val="0"/>
          <w:numId w:val="3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8D3734">
        <w:rPr>
          <w:rFonts w:asciiTheme="minorHAnsi" w:hAnsiTheme="minorHAnsi"/>
          <w:b/>
          <w:sz w:val="22"/>
          <w:szCs w:val="22"/>
        </w:rPr>
        <w:t>Morgan JK</w:t>
      </w:r>
      <w:r w:rsidRPr="008D3734">
        <w:rPr>
          <w:rFonts w:asciiTheme="minorHAnsi" w:hAnsiTheme="minorHAnsi"/>
          <w:sz w:val="22"/>
          <w:szCs w:val="22"/>
        </w:rPr>
        <w:t xml:space="preserve"> &amp; </w:t>
      </w:r>
      <w:r w:rsidRPr="008D3734">
        <w:rPr>
          <w:rFonts w:asciiTheme="minorHAnsi" w:hAnsiTheme="minorHAnsi"/>
          <w:i/>
          <w:iCs/>
          <w:sz w:val="22"/>
          <w:szCs w:val="22"/>
        </w:rPr>
        <w:t>Woods BK</w:t>
      </w:r>
      <w:r w:rsidRPr="008D3734">
        <w:rPr>
          <w:rFonts w:asciiTheme="minorHAnsi" w:hAnsiTheme="minorHAnsi"/>
          <w:sz w:val="22"/>
          <w:szCs w:val="22"/>
        </w:rPr>
        <w:t xml:space="preserve">. Depression in childhood: Lifespan Perspectives. </w:t>
      </w:r>
      <w:r w:rsidR="004E7A8B" w:rsidRPr="008D3734">
        <w:rPr>
          <w:rFonts w:asciiTheme="minorHAnsi" w:hAnsiTheme="minorHAnsi"/>
          <w:sz w:val="22"/>
          <w:szCs w:val="22"/>
        </w:rPr>
        <w:t xml:space="preserve">In Wentzel A, ed. </w:t>
      </w:r>
      <w:r w:rsidRPr="008D3734">
        <w:rPr>
          <w:rFonts w:asciiTheme="minorHAnsi" w:hAnsiTheme="minorHAnsi"/>
          <w:i/>
          <w:sz w:val="22"/>
          <w:szCs w:val="22"/>
        </w:rPr>
        <w:t>SAGE Encyclopedia of Abnormal and Clinical</w:t>
      </w:r>
      <w:r w:rsidRPr="00926DFD">
        <w:rPr>
          <w:rFonts w:ascii="Cambria" w:hAnsi="Cambria"/>
          <w:i/>
          <w:sz w:val="22"/>
          <w:szCs w:val="22"/>
        </w:rPr>
        <w:t xml:space="preserve"> Psychology</w:t>
      </w:r>
      <w:r w:rsidR="004E7A8B">
        <w:rPr>
          <w:rFonts w:ascii="Cambria" w:hAnsi="Cambria"/>
          <w:sz w:val="22"/>
          <w:szCs w:val="22"/>
        </w:rPr>
        <w:t>; 2017.</w:t>
      </w:r>
      <w:r>
        <w:rPr>
          <w:rFonts w:ascii="Cambria" w:hAnsi="Cambria"/>
          <w:sz w:val="22"/>
          <w:szCs w:val="22"/>
        </w:rPr>
        <w:t xml:space="preserve"> </w:t>
      </w:r>
    </w:p>
    <w:p w14:paraId="22B1B330" w14:textId="77777777" w:rsidR="00BF0441" w:rsidRPr="00572866" w:rsidRDefault="00BF0441" w:rsidP="00572866">
      <w:pPr>
        <w:widowControl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</w:p>
    <w:p w14:paraId="3199B61D" w14:textId="3F431579" w:rsidR="00572866" w:rsidRDefault="00B82F80" w:rsidP="00906E2B">
      <w:pPr>
        <w:spacing w:before="60" w:after="60"/>
        <w:outlineLvl w:val="0"/>
        <w:rPr>
          <w:rFonts w:ascii="Cambria" w:hAnsi="Cambria" w:cs="Arial"/>
          <w:b/>
          <w:bCs/>
          <w:sz w:val="22"/>
          <w:szCs w:val="22"/>
          <w:u w:val="single"/>
        </w:rPr>
      </w:pPr>
      <w:r w:rsidRPr="000C6205">
        <w:rPr>
          <w:rFonts w:ascii="Cambria" w:hAnsi="Cambria" w:cs="Arial"/>
          <w:b/>
          <w:bCs/>
          <w:sz w:val="22"/>
          <w:szCs w:val="22"/>
          <w:u w:val="single"/>
        </w:rPr>
        <w:t>Abstracts</w:t>
      </w:r>
    </w:p>
    <w:p w14:paraId="43CC14BD" w14:textId="1F2B7CB0" w:rsidR="00572866" w:rsidRPr="00E717E3" w:rsidRDefault="00572866" w:rsidP="00572866">
      <w:pPr>
        <w:spacing w:before="60" w:after="60"/>
        <w:ind w:firstLine="360"/>
        <w:outlineLvl w:val="0"/>
        <w:rPr>
          <w:rFonts w:ascii="Cambria" w:hAnsi="Cambria" w:cs="Arial"/>
          <w:b/>
          <w:bCs/>
          <w:sz w:val="22"/>
          <w:szCs w:val="22"/>
        </w:rPr>
      </w:pPr>
      <w:r w:rsidRPr="00572866">
        <w:rPr>
          <w:rFonts w:ascii="Cambria" w:hAnsi="Cambria" w:cs="Arial"/>
          <w:b/>
          <w:bCs/>
          <w:sz w:val="22"/>
          <w:szCs w:val="22"/>
        </w:rPr>
        <w:t>Oral/Paper Presentations</w:t>
      </w:r>
      <w:r>
        <w:rPr>
          <w:rFonts w:ascii="Cambria" w:hAnsi="Cambria" w:cs="Arial"/>
          <w:b/>
          <w:bCs/>
          <w:sz w:val="22"/>
          <w:szCs w:val="22"/>
        </w:rPr>
        <w:t>:</w:t>
      </w:r>
    </w:p>
    <w:p w14:paraId="6A1AD376" w14:textId="6E4ED2D8" w:rsidR="00572866" w:rsidRPr="00E717E3" w:rsidRDefault="00572866" w:rsidP="00572866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E717E3">
        <w:rPr>
          <w:rFonts w:ascii="Cambria" w:hAnsi="Cambria"/>
          <w:b/>
          <w:sz w:val="22"/>
          <w:szCs w:val="22"/>
        </w:rPr>
        <w:t>Morgan J</w:t>
      </w:r>
      <w:r w:rsidR="00C8563A" w:rsidRPr="00E717E3">
        <w:rPr>
          <w:rFonts w:ascii="Cambria" w:hAnsi="Cambria"/>
          <w:b/>
          <w:sz w:val="22"/>
          <w:szCs w:val="22"/>
        </w:rPr>
        <w:t>K</w:t>
      </w:r>
      <w:r w:rsidRPr="00E717E3">
        <w:rPr>
          <w:rFonts w:ascii="Cambria" w:hAnsi="Cambria"/>
          <w:sz w:val="22"/>
          <w:szCs w:val="22"/>
        </w:rPr>
        <w:t>, Izard</w:t>
      </w:r>
      <w:r w:rsidR="00C8563A" w:rsidRPr="00E717E3">
        <w:rPr>
          <w:rFonts w:ascii="Cambria" w:hAnsi="Cambria"/>
          <w:sz w:val="22"/>
          <w:szCs w:val="22"/>
        </w:rPr>
        <w:t xml:space="preserve"> CE</w:t>
      </w:r>
      <w:r w:rsidRPr="00E717E3">
        <w:rPr>
          <w:rFonts w:ascii="Cambria" w:hAnsi="Cambria"/>
          <w:sz w:val="22"/>
          <w:szCs w:val="22"/>
        </w:rPr>
        <w:t>, &amp; Hyde</w:t>
      </w:r>
      <w:r w:rsidR="00C8563A" w:rsidRPr="00E717E3">
        <w:rPr>
          <w:rFonts w:ascii="Cambria" w:hAnsi="Cambria"/>
          <w:sz w:val="22"/>
          <w:szCs w:val="22"/>
        </w:rPr>
        <w:t xml:space="preserve"> </w:t>
      </w:r>
      <w:r w:rsidRPr="00E717E3">
        <w:rPr>
          <w:rFonts w:ascii="Cambria" w:hAnsi="Cambria"/>
          <w:sz w:val="22"/>
          <w:szCs w:val="22"/>
        </w:rPr>
        <w:t>C. Emotion regulation as a determinant of children’s internalizing behavior: Implications for emotion utilization. Paper presented at</w:t>
      </w:r>
      <w:r w:rsidR="00E717E3">
        <w:rPr>
          <w:rFonts w:ascii="Cambria" w:hAnsi="Cambria"/>
          <w:sz w:val="22"/>
          <w:szCs w:val="22"/>
        </w:rPr>
        <w:t>:</w:t>
      </w:r>
      <w:r w:rsidRPr="00E717E3">
        <w:rPr>
          <w:rFonts w:ascii="Cambria" w:hAnsi="Cambria"/>
          <w:sz w:val="22"/>
          <w:szCs w:val="22"/>
        </w:rPr>
        <w:t xml:space="preserve"> Society for Research on Child Development Biennial Meeting</w:t>
      </w:r>
      <w:r w:rsidR="00E717E3">
        <w:rPr>
          <w:rFonts w:ascii="Cambria" w:hAnsi="Cambria"/>
          <w:sz w:val="22"/>
          <w:szCs w:val="22"/>
        </w:rPr>
        <w:t>;</w:t>
      </w:r>
      <w:r w:rsidRPr="00E717E3">
        <w:rPr>
          <w:rFonts w:ascii="Cambria" w:hAnsi="Cambria"/>
          <w:sz w:val="22"/>
          <w:szCs w:val="22"/>
        </w:rPr>
        <w:t xml:space="preserve"> </w:t>
      </w:r>
      <w:r w:rsidR="00C8563A" w:rsidRPr="00E717E3">
        <w:rPr>
          <w:rFonts w:ascii="Cambria" w:hAnsi="Cambria"/>
          <w:sz w:val="22"/>
          <w:szCs w:val="22"/>
        </w:rPr>
        <w:t xml:space="preserve">2011 March, </w:t>
      </w:r>
      <w:r w:rsidRPr="00E717E3">
        <w:rPr>
          <w:rFonts w:ascii="Cambria" w:hAnsi="Cambria"/>
          <w:sz w:val="22"/>
          <w:szCs w:val="22"/>
        </w:rPr>
        <w:t>Montreal, Canada.</w:t>
      </w:r>
    </w:p>
    <w:p w14:paraId="19061EB4" w14:textId="77777777" w:rsidR="00572866" w:rsidRPr="00E717E3" w:rsidRDefault="00572866" w:rsidP="00572866">
      <w:pPr>
        <w:widowControl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</w:p>
    <w:p w14:paraId="50460F37" w14:textId="7FB217FA" w:rsidR="00572866" w:rsidRPr="00E717E3" w:rsidRDefault="00572866" w:rsidP="00572866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E717E3">
        <w:rPr>
          <w:rFonts w:ascii="Cambria" w:hAnsi="Cambria"/>
          <w:b/>
          <w:sz w:val="22"/>
          <w:szCs w:val="22"/>
        </w:rPr>
        <w:t>Morgan</w:t>
      </w:r>
      <w:r w:rsidR="009438ED" w:rsidRPr="00E717E3">
        <w:rPr>
          <w:rFonts w:ascii="Cambria" w:hAnsi="Cambria"/>
          <w:b/>
          <w:sz w:val="22"/>
          <w:szCs w:val="22"/>
        </w:rPr>
        <w:t xml:space="preserve"> J</w:t>
      </w:r>
      <w:r w:rsidRPr="00E717E3">
        <w:rPr>
          <w:rFonts w:ascii="Cambria" w:hAnsi="Cambria"/>
          <w:b/>
          <w:sz w:val="22"/>
          <w:szCs w:val="22"/>
        </w:rPr>
        <w:t>K</w:t>
      </w:r>
      <w:r w:rsidRPr="00E717E3">
        <w:rPr>
          <w:rFonts w:ascii="Cambria" w:hAnsi="Cambria"/>
          <w:sz w:val="22"/>
          <w:szCs w:val="22"/>
        </w:rPr>
        <w:t>, Olino</w:t>
      </w:r>
      <w:r w:rsidR="009438ED" w:rsidRPr="00E717E3">
        <w:rPr>
          <w:rFonts w:ascii="Cambria" w:hAnsi="Cambria"/>
          <w:sz w:val="22"/>
          <w:szCs w:val="22"/>
        </w:rPr>
        <w:t xml:space="preserve"> T</w:t>
      </w:r>
      <w:r w:rsidRPr="00E717E3">
        <w:rPr>
          <w:rFonts w:ascii="Cambria" w:hAnsi="Cambria"/>
          <w:sz w:val="22"/>
          <w:szCs w:val="22"/>
        </w:rPr>
        <w:t>M, McMakin</w:t>
      </w:r>
      <w:r w:rsidR="009438ED" w:rsidRPr="00E717E3">
        <w:rPr>
          <w:rFonts w:ascii="Cambria" w:hAnsi="Cambria"/>
          <w:sz w:val="22"/>
          <w:szCs w:val="22"/>
        </w:rPr>
        <w:t xml:space="preserve"> </w:t>
      </w:r>
      <w:r w:rsidRPr="00E717E3">
        <w:rPr>
          <w:rFonts w:ascii="Cambria" w:hAnsi="Cambria"/>
          <w:sz w:val="22"/>
          <w:szCs w:val="22"/>
        </w:rPr>
        <w:t>DL, Ryan N, &amp; Forbes</w:t>
      </w:r>
      <w:r w:rsidR="009438ED" w:rsidRPr="00E717E3">
        <w:rPr>
          <w:rFonts w:ascii="Cambria" w:hAnsi="Cambria"/>
          <w:sz w:val="22"/>
          <w:szCs w:val="22"/>
        </w:rPr>
        <w:t xml:space="preserve"> E</w:t>
      </w:r>
      <w:r w:rsidRPr="00E717E3">
        <w:rPr>
          <w:rFonts w:ascii="Cambria" w:hAnsi="Cambria"/>
          <w:sz w:val="22"/>
          <w:szCs w:val="22"/>
        </w:rPr>
        <w:t>E. Neural response to reward as a predictor of increases in depressive symptoms in adolescence. Paper presented at</w:t>
      </w:r>
      <w:r w:rsidR="00E717E3">
        <w:rPr>
          <w:rFonts w:ascii="Cambria" w:hAnsi="Cambria"/>
          <w:sz w:val="22"/>
          <w:szCs w:val="22"/>
        </w:rPr>
        <w:t>:</w:t>
      </w:r>
      <w:r w:rsidRPr="00E717E3">
        <w:rPr>
          <w:rFonts w:ascii="Cambria" w:hAnsi="Cambria"/>
          <w:sz w:val="22"/>
          <w:szCs w:val="22"/>
        </w:rPr>
        <w:t xml:space="preserve"> Society for Psychophysiological Research Annual Meeting</w:t>
      </w:r>
      <w:r w:rsidR="00E717E3">
        <w:rPr>
          <w:rFonts w:ascii="Cambria" w:hAnsi="Cambria"/>
          <w:sz w:val="22"/>
          <w:szCs w:val="22"/>
        </w:rPr>
        <w:t>;</w:t>
      </w:r>
      <w:r w:rsidRPr="00E717E3">
        <w:rPr>
          <w:rFonts w:ascii="Cambria" w:hAnsi="Cambria"/>
          <w:sz w:val="22"/>
          <w:szCs w:val="22"/>
        </w:rPr>
        <w:t xml:space="preserve"> </w:t>
      </w:r>
      <w:r w:rsidR="009438ED" w:rsidRPr="00E717E3">
        <w:rPr>
          <w:rFonts w:ascii="Cambria" w:hAnsi="Cambria"/>
          <w:sz w:val="22"/>
          <w:szCs w:val="22"/>
        </w:rPr>
        <w:t xml:space="preserve">2012 September, </w:t>
      </w:r>
      <w:r w:rsidRPr="00E717E3">
        <w:rPr>
          <w:rFonts w:ascii="Cambria" w:hAnsi="Cambria"/>
          <w:sz w:val="22"/>
          <w:szCs w:val="22"/>
        </w:rPr>
        <w:t>New Orleans, Louisiana.</w:t>
      </w:r>
    </w:p>
    <w:p w14:paraId="42DFBA5A" w14:textId="77777777" w:rsidR="00572866" w:rsidRPr="00E717E3" w:rsidRDefault="00572866" w:rsidP="00572866">
      <w:pPr>
        <w:widowControl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</w:p>
    <w:p w14:paraId="0ADA48EE" w14:textId="017EC729" w:rsidR="00572866" w:rsidRPr="006D3145" w:rsidRDefault="00572866" w:rsidP="00572866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6D3145">
        <w:rPr>
          <w:rFonts w:ascii="Cambria" w:hAnsi="Cambria"/>
          <w:b/>
          <w:sz w:val="22"/>
          <w:szCs w:val="22"/>
        </w:rPr>
        <w:t>Morgan</w:t>
      </w:r>
      <w:r w:rsidR="00E717E3" w:rsidRPr="006D3145">
        <w:rPr>
          <w:rFonts w:ascii="Cambria" w:hAnsi="Cambria"/>
          <w:b/>
          <w:sz w:val="22"/>
          <w:szCs w:val="22"/>
        </w:rPr>
        <w:t xml:space="preserve"> J</w:t>
      </w:r>
      <w:r w:rsidRPr="006D3145">
        <w:rPr>
          <w:rFonts w:ascii="Cambria" w:hAnsi="Cambria"/>
          <w:b/>
          <w:sz w:val="22"/>
          <w:szCs w:val="22"/>
        </w:rPr>
        <w:t>K</w:t>
      </w:r>
      <w:r w:rsidRPr="006D3145">
        <w:rPr>
          <w:rFonts w:ascii="Cambria" w:hAnsi="Cambria"/>
          <w:sz w:val="22"/>
          <w:szCs w:val="22"/>
        </w:rPr>
        <w:t>, Lee GE., Gilchrist</w:t>
      </w:r>
      <w:r w:rsidR="00DD1793" w:rsidRPr="006D3145">
        <w:rPr>
          <w:rFonts w:ascii="Cambria" w:hAnsi="Cambria"/>
          <w:sz w:val="22"/>
          <w:szCs w:val="22"/>
        </w:rPr>
        <w:t xml:space="preserve"> </w:t>
      </w:r>
      <w:r w:rsidRPr="006D3145">
        <w:rPr>
          <w:rFonts w:ascii="Cambria" w:hAnsi="Cambria"/>
          <w:sz w:val="22"/>
          <w:szCs w:val="22"/>
        </w:rPr>
        <w:t>DE, Forbes EE, McMakin DL, Dahl RE, Ladouceur CD, Siegle G, Ryan ND, &amp; Silk JS. The social context of positive affect in clinically anxious youth. Paper presented at</w:t>
      </w:r>
      <w:r w:rsidR="00E717E3" w:rsidRPr="006D3145">
        <w:rPr>
          <w:rFonts w:ascii="Cambria" w:hAnsi="Cambria"/>
          <w:sz w:val="22"/>
          <w:szCs w:val="22"/>
        </w:rPr>
        <w:t xml:space="preserve">: </w:t>
      </w:r>
      <w:r w:rsidRPr="006D3145">
        <w:rPr>
          <w:rFonts w:ascii="Cambria" w:hAnsi="Cambria"/>
          <w:sz w:val="22"/>
          <w:szCs w:val="22"/>
        </w:rPr>
        <w:t>Society for Research on Child Development Biennial Meeting</w:t>
      </w:r>
      <w:r w:rsidR="00E717E3" w:rsidRPr="006D3145">
        <w:rPr>
          <w:rFonts w:ascii="Cambria" w:hAnsi="Cambria"/>
          <w:sz w:val="22"/>
          <w:szCs w:val="22"/>
        </w:rPr>
        <w:t>; 2015 March</w:t>
      </w:r>
      <w:r w:rsidR="00DD1793" w:rsidRPr="006D3145">
        <w:rPr>
          <w:rFonts w:ascii="Cambria" w:hAnsi="Cambria"/>
          <w:sz w:val="22"/>
          <w:szCs w:val="22"/>
        </w:rPr>
        <w:t>,</w:t>
      </w:r>
      <w:r w:rsidRPr="006D3145">
        <w:rPr>
          <w:rFonts w:ascii="Cambria" w:hAnsi="Cambria"/>
          <w:sz w:val="22"/>
          <w:szCs w:val="22"/>
        </w:rPr>
        <w:t xml:space="preserve"> Philadelphia, Pennsylvania.</w:t>
      </w:r>
    </w:p>
    <w:p w14:paraId="7546E4B6" w14:textId="77777777" w:rsidR="00572866" w:rsidRPr="006D3145" w:rsidRDefault="00572866" w:rsidP="00572866">
      <w:pPr>
        <w:widowControl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</w:p>
    <w:p w14:paraId="090DE640" w14:textId="19450456" w:rsidR="00572866" w:rsidRPr="002B69F8" w:rsidRDefault="00572866" w:rsidP="00572866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6D3145">
        <w:rPr>
          <w:rFonts w:ascii="Cambria" w:hAnsi="Cambria"/>
          <w:b/>
          <w:sz w:val="22"/>
          <w:szCs w:val="22"/>
        </w:rPr>
        <w:t>Morgan</w:t>
      </w:r>
      <w:r w:rsidR="001B7524" w:rsidRPr="006D3145">
        <w:rPr>
          <w:rFonts w:ascii="Cambria" w:hAnsi="Cambria"/>
          <w:b/>
          <w:sz w:val="22"/>
          <w:szCs w:val="22"/>
        </w:rPr>
        <w:t xml:space="preserve"> </w:t>
      </w:r>
      <w:r w:rsidRPr="006D3145">
        <w:rPr>
          <w:rFonts w:ascii="Cambria" w:hAnsi="Cambria"/>
          <w:b/>
          <w:sz w:val="22"/>
          <w:szCs w:val="22"/>
        </w:rPr>
        <w:t>JK</w:t>
      </w:r>
      <w:r w:rsidRPr="006D3145">
        <w:rPr>
          <w:rFonts w:ascii="Cambria" w:hAnsi="Cambria"/>
          <w:sz w:val="22"/>
          <w:szCs w:val="22"/>
        </w:rPr>
        <w:t xml:space="preserve">, Ambrosia M, Forbes EE, Cyranowski JM, Amole MC, Silk JS, Elliott RD, &amp; Swartz HA.  Maternal response to child affect: Role of maternal depression and relationship quality. Paper </w:t>
      </w:r>
      <w:r w:rsidRPr="002B69F8">
        <w:rPr>
          <w:rFonts w:ascii="Cambria" w:hAnsi="Cambria"/>
          <w:sz w:val="22"/>
          <w:szCs w:val="22"/>
        </w:rPr>
        <w:t>presented at</w:t>
      </w:r>
      <w:r w:rsidR="000409E5">
        <w:rPr>
          <w:rFonts w:ascii="Cambria" w:hAnsi="Cambria"/>
          <w:sz w:val="22"/>
          <w:szCs w:val="22"/>
        </w:rPr>
        <w:t xml:space="preserve">: </w:t>
      </w:r>
      <w:r w:rsidRPr="002B69F8">
        <w:rPr>
          <w:rFonts w:ascii="Cambria" w:hAnsi="Cambria"/>
          <w:sz w:val="22"/>
          <w:szCs w:val="22"/>
        </w:rPr>
        <w:t>Association for Psychological Science Annual Meeting</w:t>
      </w:r>
      <w:r w:rsidR="001B7524" w:rsidRPr="002B69F8">
        <w:rPr>
          <w:rFonts w:ascii="Cambria" w:hAnsi="Cambria"/>
          <w:sz w:val="22"/>
          <w:szCs w:val="22"/>
        </w:rPr>
        <w:t>; 2016 May,</w:t>
      </w:r>
      <w:r w:rsidRPr="002B69F8">
        <w:rPr>
          <w:rFonts w:ascii="Cambria" w:hAnsi="Cambria"/>
          <w:sz w:val="22"/>
          <w:szCs w:val="22"/>
        </w:rPr>
        <w:t xml:space="preserve"> Chicago, Illinois.</w:t>
      </w:r>
    </w:p>
    <w:p w14:paraId="707D34A8" w14:textId="77777777" w:rsidR="00572866" w:rsidRPr="002B69F8" w:rsidRDefault="00572866" w:rsidP="00572866">
      <w:pPr>
        <w:widowControl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</w:p>
    <w:p w14:paraId="07448123" w14:textId="7C91A2CA" w:rsidR="00572866" w:rsidRDefault="00572866" w:rsidP="00572866">
      <w:pPr>
        <w:pStyle w:val="PlainText"/>
        <w:numPr>
          <w:ilvl w:val="0"/>
          <w:numId w:val="5"/>
        </w:numPr>
      </w:pPr>
      <w:r w:rsidRPr="002B69F8">
        <w:rPr>
          <w:b/>
        </w:rPr>
        <w:t>Morgan</w:t>
      </w:r>
      <w:r w:rsidR="006D3145" w:rsidRPr="002B69F8">
        <w:rPr>
          <w:b/>
        </w:rPr>
        <w:t xml:space="preserve"> </w:t>
      </w:r>
      <w:r w:rsidRPr="002B69F8">
        <w:rPr>
          <w:b/>
        </w:rPr>
        <w:t>JK</w:t>
      </w:r>
      <w:r w:rsidRPr="002B69F8">
        <w:t>, Guo C, Moses-Kolko EL, Phillips</w:t>
      </w:r>
      <w:r w:rsidR="006D3145" w:rsidRPr="002B69F8">
        <w:t xml:space="preserve"> </w:t>
      </w:r>
      <w:r w:rsidRPr="002B69F8">
        <w:t>ML, Stepp SD, &amp; Hipwell AE. Postpartum depressive symptoms moderate the link between mothers’ neural response to positive faces in reward and social regions and observed caregiving. Paper presented at</w:t>
      </w:r>
      <w:r w:rsidR="000409E5">
        <w:t xml:space="preserve">: </w:t>
      </w:r>
      <w:r w:rsidRPr="002B69F8">
        <w:t>Perinatal Mental Health Conference Biennial Meeting</w:t>
      </w:r>
      <w:r w:rsidR="006D3145" w:rsidRPr="002B69F8">
        <w:t xml:space="preserve">; </w:t>
      </w:r>
      <w:r w:rsidR="00EB4258">
        <w:t>2017 November</w:t>
      </w:r>
      <w:r w:rsidR="002B69F8" w:rsidRPr="002B69F8">
        <w:t xml:space="preserve">, </w:t>
      </w:r>
      <w:r w:rsidRPr="002B69F8">
        <w:t>Chicago, Illinois.</w:t>
      </w:r>
    </w:p>
    <w:p w14:paraId="78AF32D8" w14:textId="77777777" w:rsidR="004F70B1" w:rsidRDefault="004F70B1" w:rsidP="004F70B1">
      <w:pPr>
        <w:pStyle w:val="ListParagraph"/>
      </w:pPr>
    </w:p>
    <w:p w14:paraId="743E9136" w14:textId="74A5C1A1" w:rsidR="004F70B1" w:rsidRDefault="004F70B1" w:rsidP="004F70B1">
      <w:pPr>
        <w:pStyle w:val="PlainText"/>
        <w:numPr>
          <w:ilvl w:val="0"/>
          <w:numId w:val="5"/>
        </w:numPr>
      </w:pPr>
      <w:r w:rsidRPr="004F70B1">
        <w:rPr>
          <w:b/>
          <w:bCs/>
        </w:rPr>
        <w:t>Morgan JK,</w:t>
      </w:r>
      <w:r>
        <w:t xml:space="preserve"> Santosa H, Conner KK, Fridley RM, Forbes EE, &amp; Huppert T. Positive affective synchrony is time linked with neural synchrony in mother-child dyads. Paper presented at: American College of Neuropsychopharmacology Annual Meeting; 2021 December, San Juan, Puerto Rico.</w:t>
      </w:r>
    </w:p>
    <w:p w14:paraId="7A1F1398" w14:textId="77777777" w:rsidR="004F70B1" w:rsidRPr="00572866" w:rsidRDefault="004F70B1" w:rsidP="004F70B1">
      <w:pPr>
        <w:pStyle w:val="PlainText"/>
        <w:ind w:left="720"/>
      </w:pPr>
    </w:p>
    <w:p w14:paraId="0B6E5E3F" w14:textId="77777777" w:rsidR="008A7C50" w:rsidRPr="008A7C50" w:rsidRDefault="008A7C50" w:rsidP="008A7C50">
      <w:pPr>
        <w:pStyle w:val="ListParagraph"/>
        <w:widowControl w:val="0"/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</w:p>
    <w:p w14:paraId="00116FD4" w14:textId="5FF2F319" w:rsidR="00572866" w:rsidRPr="00572866" w:rsidRDefault="00572866" w:rsidP="00572866">
      <w:pPr>
        <w:spacing w:before="60" w:after="60"/>
        <w:ind w:firstLine="360"/>
        <w:outlineLvl w:val="0"/>
        <w:rPr>
          <w:rFonts w:ascii="Cambria" w:hAnsi="Cambria" w:cs="Arial"/>
          <w:b/>
          <w:bCs/>
          <w:sz w:val="22"/>
          <w:szCs w:val="22"/>
        </w:rPr>
      </w:pPr>
      <w:r w:rsidRPr="00572866">
        <w:rPr>
          <w:rFonts w:ascii="Cambria" w:hAnsi="Cambria" w:cs="Arial"/>
          <w:b/>
          <w:bCs/>
          <w:sz w:val="22"/>
          <w:szCs w:val="22"/>
        </w:rPr>
        <w:t>Poster Presentations:</w:t>
      </w:r>
    </w:p>
    <w:p w14:paraId="73024C30" w14:textId="4CB4E0F6" w:rsidR="00572866" w:rsidRPr="00572866" w:rsidRDefault="00572866" w:rsidP="00572866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2B69F8">
        <w:rPr>
          <w:rFonts w:ascii="Cambria" w:hAnsi="Cambria"/>
          <w:b/>
          <w:sz w:val="22"/>
          <w:szCs w:val="22"/>
        </w:rPr>
        <w:t>Morgan JK,</w:t>
      </w:r>
      <w:r w:rsidRPr="002B69F8">
        <w:rPr>
          <w:rFonts w:ascii="Cambria" w:hAnsi="Cambria"/>
          <w:sz w:val="22"/>
          <w:szCs w:val="22"/>
        </w:rPr>
        <w:t xml:space="preserve"> Shaw</w:t>
      </w:r>
      <w:r w:rsidR="002B69F8" w:rsidRPr="002B69F8">
        <w:rPr>
          <w:rFonts w:ascii="Cambria" w:hAnsi="Cambria"/>
          <w:sz w:val="22"/>
          <w:szCs w:val="22"/>
        </w:rPr>
        <w:t xml:space="preserve"> </w:t>
      </w:r>
      <w:r w:rsidRPr="002B69F8">
        <w:rPr>
          <w:rFonts w:ascii="Cambria" w:hAnsi="Cambria"/>
          <w:sz w:val="22"/>
          <w:szCs w:val="22"/>
        </w:rPr>
        <w:t xml:space="preserve">DS, &amp; Forbes EE. </w:t>
      </w:r>
      <w:r w:rsidRPr="002B69F8">
        <w:rPr>
          <w:rFonts w:ascii="Cambria" w:hAnsi="Cambria"/>
          <w:iCs/>
          <w:sz w:val="22"/>
          <w:szCs w:val="22"/>
        </w:rPr>
        <w:t xml:space="preserve">The role of RSA reactivity and social withdrawal as predictors of adolescent depression in </w:t>
      </w:r>
      <w:proofErr w:type="gramStart"/>
      <w:r w:rsidRPr="002B69F8">
        <w:rPr>
          <w:rFonts w:ascii="Cambria" w:hAnsi="Cambria"/>
          <w:iCs/>
          <w:sz w:val="22"/>
          <w:szCs w:val="22"/>
        </w:rPr>
        <w:t>high risk</w:t>
      </w:r>
      <w:proofErr w:type="gramEnd"/>
      <w:r w:rsidRPr="002B69F8">
        <w:rPr>
          <w:rFonts w:ascii="Cambria" w:hAnsi="Cambria"/>
          <w:iCs/>
          <w:sz w:val="22"/>
          <w:szCs w:val="22"/>
        </w:rPr>
        <w:t xml:space="preserve"> boys</w:t>
      </w:r>
      <w:r w:rsidRPr="002B69F8">
        <w:rPr>
          <w:rFonts w:ascii="Cambria" w:hAnsi="Cambria"/>
          <w:sz w:val="22"/>
          <w:szCs w:val="22"/>
        </w:rPr>
        <w:t>. Poster presented at</w:t>
      </w:r>
      <w:r w:rsidR="000409E5">
        <w:rPr>
          <w:rFonts w:ascii="Cambria" w:hAnsi="Cambria"/>
          <w:sz w:val="22"/>
          <w:szCs w:val="22"/>
        </w:rPr>
        <w:t>: S</w:t>
      </w:r>
      <w:r w:rsidRPr="002B69F8">
        <w:rPr>
          <w:rFonts w:ascii="Cambria" w:hAnsi="Cambria"/>
          <w:sz w:val="22"/>
          <w:szCs w:val="22"/>
        </w:rPr>
        <w:t>ociety for Research on Psychopathology Annual Meeting</w:t>
      </w:r>
      <w:r w:rsidR="002B69F8">
        <w:rPr>
          <w:rFonts w:ascii="Cambria" w:hAnsi="Cambria"/>
          <w:sz w:val="22"/>
          <w:szCs w:val="22"/>
        </w:rPr>
        <w:t xml:space="preserve">; 2010 October, </w:t>
      </w:r>
      <w:r>
        <w:rPr>
          <w:rFonts w:ascii="Cambria" w:hAnsi="Cambria"/>
          <w:sz w:val="22"/>
          <w:szCs w:val="22"/>
        </w:rPr>
        <w:t>Seattle, Washington.</w:t>
      </w:r>
    </w:p>
    <w:p w14:paraId="1F55503F" w14:textId="77777777" w:rsidR="00572866" w:rsidRPr="00C63094" w:rsidRDefault="00572866" w:rsidP="00572866">
      <w:pPr>
        <w:rPr>
          <w:rFonts w:ascii="Cambria" w:hAnsi="Cambria"/>
          <w:sz w:val="22"/>
          <w:szCs w:val="22"/>
        </w:rPr>
      </w:pPr>
    </w:p>
    <w:p w14:paraId="26F44CB7" w14:textId="52272DFC" w:rsidR="00572866" w:rsidRPr="00AE07FB" w:rsidRDefault="00572866" w:rsidP="00572866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C63094">
        <w:rPr>
          <w:rFonts w:ascii="Cambria" w:hAnsi="Cambria"/>
          <w:b/>
          <w:sz w:val="22"/>
          <w:szCs w:val="22"/>
        </w:rPr>
        <w:t>Morgan</w:t>
      </w:r>
      <w:r w:rsidR="00954A4F" w:rsidRPr="00C63094">
        <w:rPr>
          <w:rFonts w:ascii="Cambria" w:hAnsi="Cambria"/>
          <w:b/>
          <w:sz w:val="22"/>
          <w:szCs w:val="22"/>
        </w:rPr>
        <w:t xml:space="preserve"> </w:t>
      </w:r>
      <w:r w:rsidRPr="00C63094">
        <w:rPr>
          <w:rFonts w:ascii="Cambria" w:hAnsi="Cambria"/>
          <w:b/>
          <w:sz w:val="22"/>
          <w:szCs w:val="22"/>
        </w:rPr>
        <w:t>JK,</w:t>
      </w:r>
      <w:r w:rsidRPr="00C63094">
        <w:rPr>
          <w:rFonts w:ascii="Cambria" w:hAnsi="Cambria"/>
          <w:sz w:val="22"/>
          <w:szCs w:val="22"/>
        </w:rPr>
        <w:t xml:space="preserve"> Shaw DS, &amp; Owens E. Differential susceptibility effects: The interaction of negative emotionality and sibling relationship quality on childhood internalizing problems and social skills. Poster presented at</w:t>
      </w:r>
      <w:r w:rsidR="00A24D9F">
        <w:rPr>
          <w:rFonts w:ascii="Cambria" w:hAnsi="Cambria"/>
          <w:sz w:val="22"/>
          <w:szCs w:val="22"/>
        </w:rPr>
        <w:t xml:space="preserve">: </w:t>
      </w:r>
      <w:r w:rsidRPr="00AE07FB">
        <w:rPr>
          <w:rFonts w:ascii="Cambria" w:hAnsi="Cambria"/>
          <w:sz w:val="22"/>
          <w:szCs w:val="22"/>
        </w:rPr>
        <w:t>Society for Research on Child Development Biennial Meeting</w:t>
      </w:r>
      <w:r w:rsidR="00954A4F" w:rsidRPr="00AE07FB">
        <w:rPr>
          <w:rFonts w:ascii="Cambria" w:hAnsi="Cambria"/>
          <w:sz w:val="22"/>
          <w:szCs w:val="22"/>
        </w:rPr>
        <w:t>; 2011 Ma</w:t>
      </w:r>
      <w:r w:rsidR="00C63094" w:rsidRPr="00AE07FB">
        <w:rPr>
          <w:rFonts w:ascii="Cambria" w:hAnsi="Cambria"/>
          <w:sz w:val="22"/>
          <w:szCs w:val="22"/>
        </w:rPr>
        <w:t>rch</w:t>
      </w:r>
      <w:r w:rsidRPr="00AE07FB">
        <w:rPr>
          <w:rFonts w:ascii="Cambria" w:hAnsi="Cambria"/>
          <w:sz w:val="22"/>
          <w:szCs w:val="22"/>
        </w:rPr>
        <w:t xml:space="preserve"> Montreal, Canada. </w:t>
      </w:r>
    </w:p>
    <w:p w14:paraId="052FDB6E" w14:textId="77777777" w:rsidR="00572866" w:rsidRPr="00AE07FB" w:rsidRDefault="00572866" w:rsidP="00572866">
      <w:pPr>
        <w:rPr>
          <w:rFonts w:ascii="Cambria" w:hAnsi="Cambria"/>
          <w:sz w:val="22"/>
          <w:szCs w:val="22"/>
        </w:rPr>
      </w:pPr>
    </w:p>
    <w:p w14:paraId="1801C15D" w14:textId="7AB35445" w:rsidR="00572866" w:rsidRDefault="00572866" w:rsidP="00572866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AE07FB">
        <w:rPr>
          <w:rFonts w:ascii="Cambria" w:hAnsi="Cambria"/>
          <w:b/>
          <w:sz w:val="22"/>
          <w:szCs w:val="22"/>
        </w:rPr>
        <w:t>Morga</w:t>
      </w:r>
      <w:r w:rsidR="00C63094" w:rsidRPr="00AE07FB">
        <w:rPr>
          <w:rFonts w:ascii="Cambria" w:hAnsi="Cambria"/>
          <w:b/>
          <w:sz w:val="22"/>
          <w:szCs w:val="22"/>
        </w:rPr>
        <w:t xml:space="preserve">n </w:t>
      </w:r>
      <w:r w:rsidRPr="00AE07FB">
        <w:rPr>
          <w:rFonts w:ascii="Cambria" w:hAnsi="Cambria"/>
          <w:b/>
          <w:sz w:val="22"/>
          <w:szCs w:val="22"/>
        </w:rPr>
        <w:t>JK</w:t>
      </w:r>
      <w:r w:rsidRPr="00AE07FB">
        <w:rPr>
          <w:rFonts w:ascii="Cambria" w:hAnsi="Cambria"/>
          <w:sz w:val="22"/>
          <w:szCs w:val="22"/>
        </w:rPr>
        <w:t>, Izard</w:t>
      </w:r>
      <w:r w:rsidR="00C63094" w:rsidRPr="00AE07FB">
        <w:rPr>
          <w:rFonts w:ascii="Cambria" w:hAnsi="Cambria"/>
          <w:sz w:val="22"/>
          <w:szCs w:val="22"/>
        </w:rPr>
        <w:t xml:space="preserve"> C</w:t>
      </w:r>
      <w:r w:rsidRPr="00AE07FB">
        <w:rPr>
          <w:rFonts w:ascii="Cambria" w:hAnsi="Cambria"/>
          <w:sz w:val="22"/>
          <w:szCs w:val="22"/>
        </w:rPr>
        <w:t>E, &amp; Hyde C. Emotion regulation as a determinant of children’s internalizing behavior: Implications for emotion utilization. Poster presented at</w:t>
      </w:r>
      <w:r w:rsidR="00A24D9F">
        <w:rPr>
          <w:rFonts w:ascii="Cambria" w:hAnsi="Cambria"/>
          <w:sz w:val="22"/>
          <w:szCs w:val="22"/>
        </w:rPr>
        <w:t xml:space="preserve">: </w:t>
      </w:r>
      <w:r w:rsidRPr="00AE07FB">
        <w:rPr>
          <w:rFonts w:ascii="Cambria" w:hAnsi="Cambria"/>
          <w:sz w:val="22"/>
          <w:szCs w:val="22"/>
        </w:rPr>
        <w:t>International Society for Research on Emotion Biennial</w:t>
      </w:r>
      <w:r w:rsidRPr="00AF531B">
        <w:rPr>
          <w:rFonts w:ascii="Cambria" w:hAnsi="Cambria"/>
          <w:sz w:val="22"/>
          <w:szCs w:val="22"/>
        </w:rPr>
        <w:t xml:space="preserve"> Meeting</w:t>
      </w:r>
      <w:r w:rsidR="00A24D9F">
        <w:rPr>
          <w:rFonts w:ascii="Cambria" w:hAnsi="Cambria"/>
          <w:sz w:val="22"/>
          <w:szCs w:val="22"/>
        </w:rPr>
        <w:t>;</w:t>
      </w:r>
      <w:r w:rsidRPr="00AF531B">
        <w:rPr>
          <w:rFonts w:ascii="Cambria" w:hAnsi="Cambria"/>
          <w:sz w:val="22"/>
          <w:szCs w:val="22"/>
        </w:rPr>
        <w:t xml:space="preserve"> </w:t>
      </w:r>
      <w:r w:rsidR="00AE07FB" w:rsidRPr="00AF531B">
        <w:rPr>
          <w:rFonts w:ascii="Cambria" w:hAnsi="Cambria"/>
          <w:sz w:val="22"/>
          <w:szCs w:val="22"/>
        </w:rPr>
        <w:t>2011 July</w:t>
      </w:r>
      <w:r w:rsidR="00AE07FB">
        <w:rPr>
          <w:rFonts w:ascii="Cambria" w:hAnsi="Cambria"/>
          <w:sz w:val="22"/>
          <w:szCs w:val="22"/>
        </w:rPr>
        <w:t xml:space="preserve">, </w:t>
      </w:r>
      <w:r w:rsidRPr="00AF531B">
        <w:rPr>
          <w:rFonts w:ascii="Cambria" w:hAnsi="Cambria"/>
          <w:sz w:val="22"/>
          <w:szCs w:val="22"/>
        </w:rPr>
        <w:t>Kyoto, Japan.</w:t>
      </w:r>
    </w:p>
    <w:p w14:paraId="1663BB52" w14:textId="77777777" w:rsidR="00572866" w:rsidRPr="00A84029" w:rsidRDefault="00572866" w:rsidP="00572866">
      <w:pPr>
        <w:rPr>
          <w:rFonts w:ascii="Cambria" w:hAnsi="Cambria"/>
          <w:sz w:val="22"/>
          <w:szCs w:val="22"/>
        </w:rPr>
      </w:pPr>
    </w:p>
    <w:p w14:paraId="0B15E48D" w14:textId="7D8F3A0F" w:rsidR="00572866" w:rsidRPr="00EB4258" w:rsidRDefault="00572866" w:rsidP="00572866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137A08">
        <w:rPr>
          <w:rFonts w:ascii="Cambria" w:hAnsi="Cambria"/>
          <w:b/>
          <w:sz w:val="22"/>
          <w:szCs w:val="22"/>
        </w:rPr>
        <w:lastRenderedPageBreak/>
        <w:t>Morgan JK</w:t>
      </w:r>
      <w:r w:rsidRPr="00137A08">
        <w:rPr>
          <w:rFonts w:ascii="Cambria" w:hAnsi="Cambria"/>
          <w:sz w:val="22"/>
          <w:szCs w:val="22"/>
        </w:rPr>
        <w:t>, Forbes</w:t>
      </w:r>
      <w:r w:rsidR="00A24D9F">
        <w:rPr>
          <w:rFonts w:ascii="Cambria" w:hAnsi="Cambria"/>
          <w:sz w:val="22"/>
          <w:szCs w:val="22"/>
        </w:rPr>
        <w:t xml:space="preserve"> </w:t>
      </w:r>
      <w:r w:rsidRPr="00137A08">
        <w:rPr>
          <w:rFonts w:ascii="Cambria" w:hAnsi="Cambria"/>
          <w:sz w:val="22"/>
          <w:szCs w:val="22"/>
        </w:rPr>
        <w:t xml:space="preserve">EE, Tan PZ, Ladouceur CL, &amp; </w:t>
      </w:r>
      <w:r w:rsidRPr="000409E5">
        <w:rPr>
          <w:rFonts w:ascii="Cambria" w:hAnsi="Cambria"/>
          <w:sz w:val="22"/>
          <w:szCs w:val="22"/>
        </w:rPr>
        <w:t>Silk</w:t>
      </w:r>
      <w:r w:rsidR="00A24D9F" w:rsidRPr="000409E5">
        <w:rPr>
          <w:rFonts w:ascii="Cambria" w:hAnsi="Cambria"/>
          <w:sz w:val="22"/>
          <w:szCs w:val="22"/>
        </w:rPr>
        <w:t xml:space="preserve"> J.</w:t>
      </w:r>
      <w:r w:rsidRPr="000409E5">
        <w:rPr>
          <w:rFonts w:ascii="Cambria" w:hAnsi="Cambria"/>
          <w:sz w:val="22"/>
          <w:szCs w:val="22"/>
        </w:rPr>
        <w:t xml:space="preserve"> Alterations in positive affect in anxious adolescents: Associations with maternal socialization. Poster presented at</w:t>
      </w:r>
      <w:r w:rsidR="000409E5" w:rsidRPr="000409E5">
        <w:rPr>
          <w:rFonts w:ascii="Cambria" w:hAnsi="Cambria"/>
          <w:sz w:val="22"/>
          <w:szCs w:val="22"/>
        </w:rPr>
        <w:t>:</w:t>
      </w:r>
      <w:r w:rsidRPr="000409E5">
        <w:rPr>
          <w:rFonts w:ascii="Cambria" w:hAnsi="Cambria"/>
          <w:sz w:val="22"/>
          <w:szCs w:val="22"/>
        </w:rPr>
        <w:t xml:space="preserve"> Wisconsin Symposium on </w:t>
      </w:r>
      <w:r w:rsidRPr="00EB4258">
        <w:rPr>
          <w:rFonts w:ascii="Cambria" w:hAnsi="Cambria"/>
          <w:sz w:val="22"/>
          <w:szCs w:val="22"/>
        </w:rPr>
        <w:t>Emotion Annual Meeting</w:t>
      </w:r>
      <w:r w:rsidR="00A24D9F" w:rsidRPr="00EB4258">
        <w:rPr>
          <w:rFonts w:ascii="Cambria" w:hAnsi="Cambria"/>
          <w:sz w:val="22"/>
          <w:szCs w:val="22"/>
        </w:rPr>
        <w:t>; 2012 April,</w:t>
      </w:r>
      <w:r w:rsidRPr="00EB4258">
        <w:rPr>
          <w:rFonts w:ascii="Cambria" w:hAnsi="Cambria"/>
          <w:sz w:val="22"/>
          <w:szCs w:val="22"/>
        </w:rPr>
        <w:t xml:space="preserve"> Madison, Wisconsin. </w:t>
      </w:r>
    </w:p>
    <w:p w14:paraId="61EDABB2" w14:textId="77777777" w:rsidR="00572866" w:rsidRPr="00EB4258" w:rsidRDefault="00572866" w:rsidP="00572866">
      <w:pPr>
        <w:rPr>
          <w:rFonts w:ascii="Cambria" w:hAnsi="Cambria"/>
          <w:sz w:val="22"/>
          <w:szCs w:val="22"/>
        </w:rPr>
      </w:pPr>
    </w:p>
    <w:p w14:paraId="75E0A786" w14:textId="2887D1FA" w:rsidR="00572866" w:rsidRPr="00EB4258" w:rsidRDefault="00572866" w:rsidP="00572866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EB4258">
        <w:rPr>
          <w:rFonts w:ascii="Cambria" w:hAnsi="Cambria"/>
          <w:b/>
          <w:sz w:val="22"/>
          <w:szCs w:val="22"/>
        </w:rPr>
        <w:t>Morgan JK</w:t>
      </w:r>
      <w:r w:rsidRPr="00EB4258">
        <w:rPr>
          <w:rFonts w:ascii="Cambria" w:hAnsi="Cambria"/>
          <w:sz w:val="22"/>
          <w:szCs w:val="22"/>
        </w:rPr>
        <w:t>, Olino</w:t>
      </w:r>
      <w:r w:rsidR="00EB4258" w:rsidRPr="00EB4258">
        <w:rPr>
          <w:rFonts w:ascii="Cambria" w:hAnsi="Cambria"/>
          <w:sz w:val="22"/>
          <w:szCs w:val="22"/>
        </w:rPr>
        <w:t xml:space="preserve"> </w:t>
      </w:r>
      <w:r w:rsidRPr="00EB4258">
        <w:rPr>
          <w:rFonts w:ascii="Cambria" w:hAnsi="Cambria"/>
          <w:sz w:val="22"/>
          <w:szCs w:val="22"/>
        </w:rPr>
        <w:t>T</w:t>
      </w:r>
      <w:r w:rsidR="00EB4258" w:rsidRPr="00EB4258">
        <w:rPr>
          <w:rFonts w:ascii="Cambria" w:hAnsi="Cambria"/>
          <w:sz w:val="22"/>
          <w:szCs w:val="22"/>
        </w:rPr>
        <w:t>M</w:t>
      </w:r>
      <w:r w:rsidRPr="00EB4258">
        <w:rPr>
          <w:rFonts w:ascii="Cambria" w:hAnsi="Cambria"/>
          <w:sz w:val="22"/>
          <w:szCs w:val="22"/>
        </w:rPr>
        <w:t>, McMakin DL, Ryan N, &amp; Forbes EE. Neural response to reward as a predictor of increases in depressive symptoms in adolescents. Poster presented at the Society for Biological Psychiatry Annual Meeting</w:t>
      </w:r>
      <w:r w:rsidR="00EB4258" w:rsidRPr="00EB4258">
        <w:rPr>
          <w:rFonts w:ascii="Cambria" w:hAnsi="Cambria"/>
          <w:sz w:val="22"/>
          <w:szCs w:val="22"/>
        </w:rPr>
        <w:t xml:space="preserve">; 2012 May, </w:t>
      </w:r>
      <w:r w:rsidRPr="00EB4258">
        <w:rPr>
          <w:rFonts w:ascii="Cambria" w:hAnsi="Cambria"/>
          <w:sz w:val="22"/>
          <w:szCs w:val="22"/>
        </w:rPr>
        <w:t xml:space="preserve">Philadelphia, Pennsylvania. </w:t>
      </w:r>
    </w:p>
    <w:p w14:paraId="733F9476" w14:textId="77777777" w:rsidR="00572866" w:rsidRPr="00A84029" w:rsidRDefault="00572866" w:rsidP="00572866">
      <w:pPr>
        <w:rPr>
          <w:rFonts w:ascii="Cambria" w:hAnsi="Cambria"/>
          <w:sz w:val="22"/>
          <w:szCs w:val="22"/>
        </w:rPr>
      </w:pPr>
    </w:p>
    <w:p w14:paraId="5CA3482E" w14:textId="22DA001F" w:rsidR="00572866" w:rsidRPr="00572866" w:rsidRDefault="00572866" w:rsidP="00572866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0B2EDC">
        <w:rPr>
          <w:rFonts w:ascii="Cambria" w:hAnsi="Cambria"/>
          <w:sz w:val="22"/>
          <w:szCs w:val="22"/>
        </w:rPr>
        <w:t>Chung</w:t>
      </w:r>
      <w:r w:rsidR="00146B2B">
        <w:rPr>
          <w:rFonts w:ascii="Cambria" w:hAnsi="Cambria"/>
          <w:sz w:val="22"/>
          <w:szCs w:val="22"/>
        </w:rPr>
        <w:t xml:space="preserve"> </w:t>
      </w:r>
      <w:r w:rsidRPr="000B2EDC">
        <w:rPr>
          <w:rFonts w:ascii="Cambria" w:hAnsi="Cambria"/>
          <w:sz w:val="22"/>
          <w:szCs w:val="22"/>
        </w:rPr>
        <w:t xml:space="preserve">G, Gilchrist D, </w:t>
      </w:r>
      <w:r w:rsidRPr="000B2EDC">
        <w:rPr>
          <w:rFonts w:ascii="Cambria" w:hAnsi="Cambria"/>
          <w:b/>
          <w:sz w:val="22"/>
          <w:szCs w:val="22"/>
        </w:rPr>
        <w:t>Morgan JK</w:t>
      </w:r>
      <w:r w:rsidRPr="000B2EDC">
        <w:rPr>
          <w:rFonts w:ascii="Cambria" w:hAnsi="Cambria"/>
          <w:sz w:val="22"/>
          <w:szCs w:val="22"/>
        </w:rPr>
        <w:t>, Ryan N, &amp; Silk J. Real-world positive affect in clinically anxious youth: An ecological momentary assessment. Poster presented at</w:t>
      </w:r>
      <w:r w:rsidR="004D715E">
        <w:rPr>
          <w:rFonts w:ascii="Cambria" w:hAnsi="Cambria"/>
          <w:sz w:val="22"/>
          <w:szCs w:val="22"/>
        </w:rPr>
        <w:t xml:space="preserve">: </w:t>
      </w:r>
      <w:r w:rsidRPr="000B2EDC">
        <w:rPr>
          <w:rFonts w:ascii="Cambria" w:hAnsi="Cambria"/>
          <w:sz w:val="22"/>
          <w:szCs w:val="22"/>
        </w:rPr>
        <w:t>Anxiety and Depression Association of America</w:t>
      </w:r>
      <w:r w:rsidR="00146B2B">
        <w:rPr>
          <w:rFonts w:ascii="Cambria" w:hAnsi="Cambria"/>
          <w:sz w:val="22"/>
          <w:szCs w:val="22"/>
        </w:rPr>
        <w:t>; 2013 April,</w:t>
      </w:r>
      <w:r w:rsidRPr="000B2EDC">
        <w:rPr>
          <w:rFonts w:ascii="Cambria" w:hAnsi="Cambria"/>
          <w:sz w:val="22"/>
          <w:szCs w:val="22"/>
        </w:rPr>
        <w:t xml:space="preserve"> La Jolla, CA. </w:t>
      </w:r>
    </w:p>
    <w:p w14:paraId="7F14FD40" w14:textId="77777777" w:rsidR="00572866" w:rsidRPr="00A84029" w:rsidRDefault="00572866" w:rsidP="00572866">
      <w:pPr>
        <w:rPr>
          <w:rFonts w:ascii="Cambria" w:hAnsi="Cambria"/>
          <w:sz w:val="22"/>
          <w:szCs w:val="22"/>
        </w:rPr>
      </w:pPr>
    </w:p>
    <w:p w14:paraId="634479B5" w14:textId="79A6A3A9" w:rsidR="00572866" w:rsidRPr="004D715E" w:rsidRDefault="00572866" w:rsidP="00572866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BA07E2">
        <w:rPr>
          <w:rFonts w:ascii="Cambria" w:hAnsi="Cambria"/>
          <w:b/>
          <w:sz w:val="22"/>
          <w:szCs w:val="22"/>
        </w:rPr>
        <w:t>Morgan</w:t>
      </w:r>
      <w:r w:rsidR="004D715E">
        <w:rPr>
          <w:rFonts w:ascii="Cambria" w:hAnsi="Cambria"/>
          <w:b/>
          <w:sz w:val="22"/>
          <w:szCs w:val="22"/>
        </w:rPr>
        <w:t xml:space="preserve"> J</w:t>
      </w:r>
      <w:r w:rsidRPr="00BA07E2">
        <w:rPr>
          <w:rFonts w:ascii="Cambria" w:hAnsi="Cambria"/>
          <w:b/>
          <w:sz w:val="22"/>
          <w:szCs w:val="22"/>
        </w:rPr>
        <w:t>K</w:t>
      </w:r>
      <w:r w:rsidRPr="00BA07E2">
        <w:rPr>
          <w:rFonts w:ascii="Cambria" w:hAnsi="Cambria"/>
          <w:sz w:val="22"/>
          <w:szCs w:val="22"/>
        </w:rPr>
        <w:t>, Shaw DS, &amp; Forbes EE</w:t>
      </w:r>
      <w:r w:rsidR="004D715E">
        <w:rPr>
          <w:rFonts w:ascii="Cambria" w:hAnsi="Cambria"/>
          <w:sz w:val="22"/>
          <w:szCs w:val="22"/>
        </w:rPr>
        <w:t>.</w:t>
      </w:r>
      <w:r w:rsidRPr="00BA07E2">
        <w:rPr>
          <w:rFonts w:ascii="Cambria" w:hAnsi="Cambria"/>
          <w:sz w:val="22"/>
          <w:szCs w:val="22"/>
        </w:rPr>
        <w:t xml:space="preserve"> </w:t>
      </w:r>
      <w:r w:rsidRPr="004D715E">
        <w:rPr>
          <w:rFonts w:ascii="Cambria" w:hAnsi="Cambria"/>
          <w:sz w:val="22"/>
          <w:szCs w:val="22"/>
        </w:rPr>
        <w:t>Maternal depression and warmth during childhood predict neural response to reward. Poster presented at</w:t>
      </w:r>
      <w:r w:rsidR="004D715E">
        <w:rPr>
          <w:rFonts w:ascii="Cambria" w:hAnsi="Cambria"/>
          <w:sz w:val="22"/>
          <w:szCs w:val="22"/>
        </w:rPr>
        <w:t>:</w:t>
      </w:r>
      <w:r w:rsidRPr="004D715E">
        <w:rPr>
          <w:rFonts w:ascii="Cambria" w:hAnsi="Cambria"/>
          <w:sz w:val="22"/>
          <w:szCs w:val="22"/>
        </w:rPr>
        <w:t xml:space="preserve"> Society for Biological Psychiatry Annual Meeting</w:t>
      </w:r>
      <w:r w:rsidR="004D715E" w:rsidRPr="004D715E">
        <w:rPr>
          <w:rFonts w:ascii="Cambria" w:hAnsi="Cambria"/>
          <w:sz w:val="22"/>
          <w:szCs w:val="22"/>
        </w:rPr>
        <w:t>; 2013 May,</w:t>
      </w:r>
      <w:r w:rsidRPr="004D715E">
        <w:rPr>
          <w:rFonts w:ascii="Cambria" w:hAnsi="Cambria"/>
          <w:sz w:val="22"/>
          <w:szCs w:val="22"/>
        </w:rPr>
        <w:t xml:space="preserve"> San Francisco, California.</w:t>
      </w:r>
    </w:p>
    <w:p w14:paraId="54FDFF87" w14:textId="77777777" w:rsidR="00572866" w:rsidRPr="004D715E" w:rsidRDefault="00572866" w:rsidP="00572866">
      <w:pPr>
        <w:rPr>
          <w:rFonts w:ascii="Cambria" w:hAnsi="Cambria"/>
          <w:sz w:val="22"/>
          <w:szCs w:val="22"/>
        </w:rPr>
      </w:pPr>
    </w:p>
    <w:p w14:paraId="2F40B1AA" w14:textId="51A3DD9B" w:rsidR="00572866" w:rsidRPr="004A76A5" w:rsidRDefault="00572866" w:rsidP="00572866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contextualSpacing/>
        <w:rPr>
          <w:rFonts w:ascii="Cambria" w:hAnsi="Cambria"/>
          <w:sz w:val="22"/>
          <w:szCs w:val="22"/>
        </w:rPr>
      </w:pPr>
      <w:r w:rsidRPr="00B21F39">
        <w:rPr>
          <w:rFonts w:ascii="Cambria" w:hAnsi="Cambria"/>
          <w:b/>
          <w:sz w:val="22"/>
          <w:szCs w:val="22"/>
        </w:rPr>
        <w:t>Morgan JK</w:t>
      </w:r>
      <w:r w:rsidRPr="00B21F39">
        <w:rPr>
          <w:rFonts w:ascii="Cambria" w:hAnsi="Cambria"/>
          <w:sz w:val="22"/>
          <w:szCs w:val="22"/>
        </w:rPr>
        <w:t xml:space="preserve">, Shaw DS, &amp; </w:t>
      </w:r>
      <w:r w:rsidRPr="004A76A5">
        <w:rPr>
          <w:rFonts w:ascii="Cambria" w:hAnsi="Cambria"/>
          <w:sz w:val="22"/>
          <w:szCs w:val="22"/>
        </w:rPr>
        <w:t>Forbes EE. Maternal depression and positive affect during childhood predict neural response to reward. Poster presented at</w:t>
      </w:r>
      <w:r w:rsidR="004A76A5">
        <w:rPr>
          <w:rFonts w:ascii="Cambria" w:hAnsi="Cambria"/>
          <w:sz w:val="22"/>
          <w:szCs w:val="22"/>
        </w:rPr>
        <w:t xml:space="preserve">: </w:t>
      </w:r>
      <w:r w:rsidRPr="004A76A5">
        <w:rPr>
          <w:rFonts w:ascii="Cambria" w:hAnsi="Cambria"/>
          <w:sz w:val="22"/>
          <w:szCs w:val="22"/>
        </w:rPr>
        <w:t>International Society for Research on Child and Adolescent Psychopathology Biennial Meeting</w:t>
      </w:r>
      <w:r w:rsidR="004A76A5" w:rsidRPr="004A76A5">
        <w:rPr>
          <w:rFonts w:ascii="Cambria" w:hAnsi="Cambria"/>
          <w:sz w:val="22"/>
          <w:szCs w:val="22"/>
        </w:rPr>
        <w:t>; 2013 June,</w:t>
      </w:r>
      <w:r w:rsidRPr="004A76A5">
        <w:rPr>
          <w:rFonts w:ascii="Cambria" w:hAnsi="Cambria"/>
          <w:sz w:val="22"/>
          <w:szCs w:val="22"/>
        </w:rPr>
        <w:t xml:space="preserve"> Leuven, Belgium. </w:t>
      </w:r>
    </w:p>
    <w:p w14:paraId="5FEC9581" w14:textId="77777777" w:rsidR="00572866" w:rsidRPr="00C10311" w:rsidRDefault="00572866" w:rsidP="00572866">
      <w:pPr>
        <w:pStyle w:val="ListParagraph"/>
        <w:rPr>
          <w:rFonts w:ascii="Cambria" w:hAnsi="Cambria"/>
          <w:sz w:val="22"/>
          <w:szCs w:val="22"/>
        </w:rPr>
      </w:pPr>
    </w:p>
    <w:p w14:paraId="12307266" w14:textId="6F235874" w:rsidR="00572866" w:rsidRPr="00C10311" w:rsidRDefault="00572866" w:rsidP="00572866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C10311">
        <w:rPr>
          <w:rFonts w:ascii="Cambria" w:hAnsi="Cambria"/>
          <w:b/>
          <w:sz w:val="22"/>
          <w:szCs w:val="22"/>
        </w:rPr>
        <w:t>Morgan JK</w:t>
      </w:r>
      <w:r w:rsidRPr="00C10311">
        <w:rPr>
          <w:rFonts w:ascii="Cambria" w:hAnsi="Cambria"/>
          <w:sz w:val="22"/>
          <w:szCs w:val="22"/>
        </w:rPr>
        <w:t xml:space="preserve">, Shaw DS, Olino TM, Musselman SC, </w:t>
      </w:r>
      <w:proofErr w:type="spellStart"/>
      <w:r w:rsidRPr="00C10311">
        <w:rPr>
          <w:rFonts w:ascii="Cambria" w:hAnsi="Cambria"/>
          <w:sz w:val="22"/>
          <w:szCs w:val="22"/>
        </w:rPr>
        <w:t>Kurapati</w:t>
      </w:r>
      <w:proofErr w:type="spellEnd"/>
      <w:r w:rsidRPr="00C10311">
        <w:rPr>
          <w:rFonts w:ascii="Cambria" w:hAnsi="Cambria"/>
          <w:sz w:val="22"/>
          <w:szCs w:val="22"/>
        </w:rPr>
        <w:t xml:space="preserve"> NT, &amp; Forbes EE. History of depression and frontostriatal connectivity during reward processing in late adolescents. Poster presented at the Society for Psychophysiological Research Annual Meeting</w:t>
      </w:r>
      <w:r w:rsidR="00C10311" w:rsidRPr="00C10311">
        <w:rPr>
          <w:rFonts w:ascii="Cambria" w:hAnsi="Cambria"/>
          <w:sz w:val="22"/>
          <w:szCs w:val="22"/>
        </w:rPr>
        <w:t>; 2013 October,</w:t>
      </w:r>
      <w:r w:rsidRPr="00C10311">
        <w:rPr>
          <w:rFonts w:ascii="Cambria" w:hAnsi="Cambria"/>
          <w:sz w:val="22"/>
          <w:szCs w:val="22"/>
        </w:rPr>
        <w:t xml:space="preserve"> Florence, Italy.</w:t>
      </w:r>
    </w:p>
    <w:p w14:paraId="67A1622F" w14:textId="77777777" w:rsidR="00572866" w:rsidRPr="00681E56" w:rsidRDefault="00572866" w:rsidP="00572866">
      <w:pPr>
        <w:pStyle w:val="ListParagraph"/>
        <w:rPr>
          <w:rFonts w:ascii="Cambria" w:hAnsi="Cambria"/>
          <w:sz w:val="22"/>
          <w:szCs w:val="22"/>
        </w:rPr>
      </w:pPr>
    </w:p>
    <w:p w14:paraId="35408894" w14:textId="4D77EB13" w:rsidR="00572866" w:rsidRPr="00681E56" w:rsidRDefault="00572866" w:rsidP="00572866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681E56">
        <w:rPr>
          <w:rFonts w:ascii="Cambria" w:hAnsi="Cambria"/>
          <w:sz w:val="22"/>
          <w:szCs w:val="22"/>
        </w:rPr>
        <w:t xml:space="preserve">Lee GE, Gilchrist DE, </w:t>
      </w:r>
      <w:r w:rsidRPr="00681E56">
        <w:rPr>
          <w:rFonts w:ascii="Cambria" w:hAnsi="Cambria"/>
          <w:b/>
          <w:sz w:val="22"/>
          <w:szCs w:val="22"/>
        </w:rPr>
        <w:t>Morgan</w:t>
      </w:r>
      <w:r w:rsidR="00681E56" w:rsidRPr="00681E56">
        <w:rPr>
          <w:rFonts w:ascii="Cambria" w:hAnsi="Cambria"/>
          <w:b/>
          <w:sz w:val="22"/>
          <w:szCs w:val="22"/>
        </w:rPr>
        <w:t xml:space="preserve"> </w:t>
      </w:r>
      <w:r w:rsidRPr="00681E56">
        <w:rPr>
          <w:rFonts w:ascii="Cambria" w:hAnsi="Cambria"/>
          <w:b/>
          <w:sz w:val="22"/>
          <w:szCs w:val="22"/>
        </w:rPr>
        <w:t>JK,</w:t>
      </w:r>
      <w:r w:rsidRPr="00681E56">
        <w:rPr>
          <w:rFonts w:ascii="Cambria" w:hAnsi="Cambria"/>
          <w:sz w:val="22"/>
          <w:szCs w:val="22"/>
        </w:rPr>
        <w:t xml:space="preserve"> Forbes EE, McMakin DL, Dahl RE, Ladouceur CD, Ryan ND &amp; Silk JS. Positive peer interactions in anxious children: An ecological momentary study. Poster presented at</w:t>
      </w:r>
      <w:r w:rsidR="00681E56" w:rsidRPr="00681E56">
        <w:rPr>
          <w:rFonts w:ascii="Cambria" w:hAnsi="Cambria"/>
          <w:sz w:val="22"/>
          <w:szCs w:val="22"/>
        </w:rPr>
        <w:t>:</w:t>
      </w:r>
      <w:r w:rsidRPr="00681E56">
        <w:rPr>
          <w:rFonts w:ascii="Cambria" w:hAnsi="Cambria"/>
          <w:sz w:val="22"/>
          <w:szCs w:val="22"/>
        </w:rPr>
        <w:t xml:space="preserve"> Association for Behavioral and Cognitive Therapies Annual Meeting</w:t>
      </w:r>
      <w:r w:rsidR="00681E56">
        <w:rPr>
          <w:rFonts w:ascii="Cambria" w:hAnsi="Cambria"/>
          <w:sz w:val="22"/>
          <w:szCs w:val="22"/>
        </w:rPr>
        <w:t>;</w:t>
      </w:r>
      <w:r w:rsidRPr="00681E56">
        <w:rPr>
          <w:rFonts w:ascii="Cambria" w:hAnsi="Cambria"/>
          <w:sz w:val="22"/>
          <w:szCs w:val="22"/>
        </w:rPr>
        <w:t xml:space="preserve"> </w:t>
      </w:r>
      <w:r w:rsidR="00681E56" w:rsidRPr="00681E56">
        <w:rPr>
          <w:rFonts w:ascii="Cambria" w:hAnsi="Cambria"/>
          <w:sz w:val="22"/>
          <w:szCs w:val="22"/>
        </w:rPr>
        <w:t xml:space="preserve">2013 November, </w:t>
      </w:r>
      <w:r w:rsidRPr="00681E56">
        <w:rPr>
          <w:rFonts w:ascii="Cambria" w:hAnsi="Cambria"/>
          <w:sz w:val="22"/>
          <w:szCs w:val="22"/>
        </w:rPr>
        <w:t xml:space="preserve">Nashville, Tennessee. </w:t>
      </w:r>
    </w:p>
    <w:p w14:paraId="07C47800" w14:textId="77777777" w:rsidR="00572866" w:rsidRDefault="00572866" w:rsidP="00572866">
      <w:pPr>
        <w:pStyle w:val="ListParagraph"/>
        <w:rPr>
          <w:rFonts w:ascii="Cambria" w:hAnsi="Cambria"/>
          <w:sz w:val="22"/>
          <w:szCs w:val="22"/>
        </w:rPr>
      </w:pPr>
    </w:p>
    <w:p w14:paraId="173C5080" w14:textId="2990ADC6" w:rsidR="00572866" w:rsidRDefault="00572866" w:rsidP="00572866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3D6215">
        <w:rPr>
          <w:rFonts w:ascii="Cambria" w:hAnsi="Cambria"/>
          <w:b/>
          <w:sz w:val="22"/>
          <w:szCs w:val="22"/>
        </w:rPr>
        <w:t>Morgan JK</w:t>
      </w:r>
      <w:r>
        <w:rPr>
          <w:rFonts w:ascii="Cambria" w:hAnsi="Cambria"/>
          <w:sz w:val="22"/>
          <w:szCs w:val="22"/>
        </w:rPr>
        <w:t xml:space="preserve">, Shaw DS, Jacobs </w:t>
      </w:r>
      <w:r w:rsidRPr="00681E56">
        <w:rPr>
          <w:rFonts w:ascii="Cambria" w:hAnsi="Cambria"/>
          <w:sz w:val="22"/>
          <w:szCs w:val="22"/>
        </w:rPr>
        <w:t xml:space="preserve">RH, </w:t>
      </w:r>
      <w:proofErr w:type="spellStart"/>
      <w:r w:rsidRPr="00681E56">
        <w:rPr>
          <w:rFonts w:ascii="Cambria" w:hAnsi="Cambria"/>
          <w:sz w:val="22"/>
          <w:szCs w:val="22"/>
        </w:rPr>
        <w:t>Romens</w:t>
      </w:r>
      <w:proofErr w:type="spellEnd"/>
      <w:r w:rsidRPr="00681E56">
        <w:rPr>
          <w:rFonts w:ascii="Cambria" w:hAnsi="Cambria"/>
          <w:sz w:val="22"/>
          <w:szCs w:val="22"/>
        </w:rPr>
        <w:t xml:space="preserve"> SE</w:t>
      </w:r>
      <w:r w:rsidR="00681E56" w:rsidRPr="00681E56">
        <w:rPr>
          <w:rFonts w:ascii="Cambria" w:hAnsi="Cambria"/>
          <w:sz w:val="22"/>
          <w:szCs w:val="22"/>
        </w:rPr>
        <w:t>,</w:t>
      </w:r>
      <w:r w:rsidRPr="00681E56">
        <w:rPr>
          <w:rFonts w:ascii="Cambria" w:hAnsi="Cambria"/>
          <w:sz w:val="22"/>
          <w:szCs w:val="22"/>
        </w:rPr>
        <w:t xml:space="preserve"> Sitnick SL, &amp; Forbes EE</w:t>
      </w:r>
      <w:r w:rsidR="00681E56" w:rsidRPr="00681E56">
        <w:rPr>
          <w:rFonts w:ascii="Cambria" w:hAnsi="Cambria"/>
          <w:sz w:val="22"/>
          <w:szCs w:val="22"/>
        </w:rPr>
        <w:t>.</w:t>
      </w:r>
      <w:r w:rsidRPr="00681E56">
        <w:rPr>
          <w:rFonts w:ascii="Cambria" w:hAnsi="Cambria"/>
          <w:sz w:val="22"/>
          <w:szCs w:val="22"/>
        </w:rPr>
        <w:t xml:space="preserve"> The impact of maternal rumination on offspring reward processing. Poster presented at</w:t>
      </w:r>
      <w:r w:rsidR="00681E56" w:rsidRPr="00681E56">
        <w:rPr>
          <w:rFonts w:ascii="Cambria" w:hAnsi="Cambria"/>
          <w:sz w:val="22"/>
          <w:szCs w:val="22"/>
        </w:rPr>
        <w:t xml:space="preserve">: </w:t>
      </w:r>
      <w:r w:rsidRPr="00681E56">
        <w:rPr>
          <w:rFonts w:ascii="Cambria" w:hAnsi="Cambria"/>
          <w:sz w:val="22"/>
          <w:szCs w:val="22"/>
        </w:rPr>
        <w:t>Society for Biological Psychiatry Annual Meeting</w:t>
      </w:r>
      <w:r w:rsidR="00681E56" w:rsidRPr="00681E56">
        <w:rPr>
          <w:rFonts w:ascii="Cambria" w:hAnsi="Cambria"/>
          <w:sz w:val="22"/>
          <w:szCs w:val="22"/>
        </w:rPr>
        <w:t xml:space="preserve">; 2014 May, </w:t>
      </w:r>
      <w:r w:rsidRPr="00681E56">
        <w:rPr>
          <w:rFonts w:ascii="Cambria" w:hAnsi="Cambria"/>
          <w:sz w:val="22"/>
          <w:szCs w:val="22"/>
        </w:rPr>
        <w:t>New York, New York.</w:t>
      </w:r>
      <w:r>
        <w:rPr>
          <w:rFonts w:ascii="Cambria" w:hAnsi="Cambria"/>
          <w:sz w:val="22"/>
          <w:szCs w:val="22"/>
        </w:rPr>
        <w:t xml:space="preserve"> </w:t>
      </w:r>
    </w:p>
    <w:p w14:paraId="7FE8F053" w14:textId="77777777" w:rsidR="00572866" w:rsidRDefault="00572866" w:rsidP="00572866">
      <w:pPr>
        <w:pStyle w:val="ListParagraph"/>
        <w:rPr>
          <w:rFonts w:ascii="Cambria" w:hAnsi="Cambria"/>
          <w:sz w:val="22"/>
          <w:szCs w:val="22"/>
        </w:rPr>
      </w:pPr>
    </w:p>
    <w:p w14:paraId="33446106" w14:textId="28C9B21F" w:rsidR="00572866" w:rsidRPr="00681E56" w:rsidRDefault="00572866" w:rsidP="00572866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681E56">
        <w:rPr>
          <w:rFonts w:ascii="Cambria" w:hAnsi="Cambria"/>
          <w:b/>
          <w:sz w:val="22"/>
          <w:szCs w:val="22"/>
        </w:rPr>
        <w:t>Morgan JK</w:t>
      </w:r>
      <w:r w:rsidRPr="00681E56">
        <w:rPr>
          <w:rFonts w:ascii="Cambria" w:hAnsi="Cambria"/>
          <w:sz w:val="22"/>
          <w:szCs w:val="22"/>
        </w:rPr>
        <w:t>, Shaw</w:t>
      </w:r>
      <w:r w:rsidR="00681E56" w:rsidRPr="00681E56">
        <w:rPr>
          <w:rFonts w:ascii="Cambria" w:hAnsi="Cambria"/>
          <w:sz w:val="22"/>
          <w:szCs w:val="22"/>
        </w:rPr>
        <w:t xml:space="preserve"> </w:t>
      </w:r>
      <w:r w:rsidRPr="00681E56">
        <w:rPr>
          <w:rFonts w:ascii="Cambria" w:hAnsi="Cambria"/>
          <w:sz w:val="22"/>
          <w:szCs w:val="22"/>
        </w:rPr>
        <w:t>DS, &amp; Forbes EE. Fearfulness moderates the link between childhood social withdrawal and adolescent reward response. Poster presented at American College of Neuropsychopharmacology Annual Meeting</w:t>
      </w:r>
      <w:r w:rsidR="00681E56" w:rsidRPr="00681E56">
        <w:rPr>
          <w:rFonts w:ascii="Cambria" w:hAnsi="Cambria"/>
          <w:sz w:val="22"/>
          <w:szCs w:val="22"/>
        </w:rPr>
        <w:t xml:space="preserve">; 2014 December, </w:t>
      </w:r>
      <w:r w:rsidRPr="00681E56">
        <w:rPr>
          <w:rFonts w:ascii="Cambria" w:hAnsi="Cambria"/>
          <w:sz w:val="22"/>
          <w:szCs w:val="22"/>
        </w:rPr>
        <w:t>Phoenix, Arizona.</w:t>
      </w:r>
    </w:p>
    <w:p w14:paraId="614AEFAE" w14:textId="77777777" w:rsidR="00572866" w:rsidRPr="00F74AF6" w:rsidRDefault="00572866" w:rsidP="00572866">
      <w:pPr>
        <w:pStyle w:val="ListParagraph"/>
        <w:rPr>
          <w:rFonts w:ascii="Cambria" w:hAnsi="Cambria"/>
          <w:sz w:val="22"/>
          <w:szCs w:val="22"/>
        </w:rPr>
      </w:pPr>
    </w:p>
    <w:p w14:paraId="12D9D183" w14:textId="4C898C42" w:rsidR="00572866" w:rsidRDefault="00572866" w:rsidP="00572866">
      <w:pPr>
        <w:pStyle w:val="ListParagraph"/>
        <w:widowControl w:val="0"/>
        <w:numPr>
          <w:ilvl w:val="0"/>
          <w:numId w:val="5"/>
        </w:numPr>
        <w:tabs>
          <w:tab w:val="clear" w:pos="-720"/>
        </w:tabs>
        <w:suppressAutoHyphens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  <w:r w:rsidRPr="00F74AF6">
        <w:rPr>
          <w:rFonts w:ascii="Cambria" w:hAnsi="Cambria"/>
          <w:b/>
          <w:sz w:val="22"/>
          <w:szCs w:val="22"/>
        </w:rPr>
        <w:t>Morgan JK</w:t>
      </w:r>
      <w:r w:rsidRPr="00F74AF6">
        <w:rPr>
          <w:rFonts w:ascii="Cambria" w:hAnsi="Cambria"/>
          <w:sz w:val="22"/>
          <w:szCs w:val="22"/>
        </w:rPr>
        <w:t>, Vasudevan G</w:t>
      </w:r>
      <w:r w:rsidR="00681E56" w:rsidRPr="00F74AF6">
        <w:rPr>
          <w:rFonts w:ascii="Cambria" w:hAnsi="Cambria"/>
          <w:sz w:val="22"/>
          <w:szCs w:val="22"/>
        </w:rPr>
        <w:t>E</w:t>
      </w:r>
      <w:r w:rsidRPr="00F74AF6">
        <w:rPr>
          <w:rFonts w:ascii="Cambria" w:hAnsi="Cambria"/>
          <w:sz w:val="22"/>
          <w:szCs w:val="22"/>
        </w:rPr>
        <w:t>, Woods BK, &amp; Forbes EE. Shyness is associated with heightened amygdala and ventral prefrontal cortex response to unfamiliar people. Poster presented at the Society for Research on Child Development Biennial Meeting</w:t>
      </w:r>
      <w:r w:rsidR="00681E56">
        <w:rPr>
          <w:rFonts w:ascii="Cambria" w:hAnsi="Cambria"/>
          <w:sz w:val="22"/>
          <w:szCs w:val="22"/>
        </w:rPr>
        <w:t>; 2017</w:t>
      </w:r>
      <w:r w:rsidR="00F74AF6">
        <w:rPr>
          <w:rFonts w:ascii="Cambria" w:hAnsi="Cambria"/>
          <w:sz w:val="22"/>
          <w:szCs w:val="22"/>
        </w:rPr>
        <w:t xml:space="preserve"> April,</w:t>
      </w:r>
      <w:r>
        <w:rPr>
          <w:rFonts w:ascii="Cambria" w:hAnsi="Cambria"/>
          <w:sz w:val="22"/>
          <w:szCs w:val="22"/>
        </w:rPr>
        <w:t xml:space="preserve"> Austin, Texas. </w:t>
      </w:r>
    </w:p>
    <w:p w14:paraId="4E5F509B" w14:textId="77777777" w:rsidR="00572866" w:rsidRDefault="00572866" w:rsidP="00572866">
      <w:pPr>
        <w:pStyle w:val="PlainText"/>
      </w:pPr>
    </w:p>
    <w:p w14:paraId="39A42319" w14:textId="345F8AA9" w:rsidR="00572866" w:rsidRDefault="00572866" w:rsidP="00572866">
      <w:pPr>
        <w:pStyle w:val="PlainText"/>
        <w:numPr>
          <w:ilvl w:val="0"/>
          <w:numId w:val="5"/>
        </w:numPr>
      </w:pPr>
      <w:r>
        <w:rPr>
          <w:b/>
        </w:rPr>
        <w:t xml:space="preserve"> </w:t>
      </w:r>
      <w:r w:rsidRPr="00390B34">
        <w:rPr>
          <w:b/>
        </w:rPr>
        <w:t>Morgan JK</w:t>
      </w:r>
      <w:r w:rsidR="00F74AF6">
        <w:rPr>
          <w:b/>
        </w:rPr>
        <w:t>,</w:t>
      </w:r>
      <w:r>
        <w:t xml:space="preserve"> Wood</w:t>
      </w:r>
      <w:r w:rsidR="00F74AF6">
        <w:t>s</w:t>
      </w:r>
      <w:r>
        <w:t xml:space="preserve"> BK, &amp; Forbes EE. </w:t>
      </w:r>
      <w:r w:rsidRPr="00F74AF6">
        <w:t>Neural response to social reward is differentially associated with child reward seeking in high and low risk children. Poster</w:t>
      </w:r>
      <w:r>
        <w:t xml:space="preserve"> presented at</w:t>
      </w:r>
      <w:r w:rsidR="00F74AF6">
        <w:t>:</w:t>
      </w:r>
      <w:r>
        <w:t xml:space="preserve"> American College of Neuropsychopharmacology Annual Meeting</w:t>
      </w:r>
      <w:r w:rsidR="00F74AF6">
        <w:t xml:space="preserve">; 2017 December, </w:t>
      </w:r>
      <w:r>
        <w:t>Palm Beach, California.</w:t>
      </w:r>
    </w:p>
    <w:p w14:paraId="68E35949" w14:textId="77777777" w:rsidR="00572866" w:rsidRPr="004460D5" w:rsidRDefault="00572866" w:rsidP="00572866">
      <w:pPr>
        <w:pStyle w:val="PlainText"/>
      </w:pPr>
    </w:p>
    <w:p w14:paraId="74E5323D" w14:textId="04D02D11" w:rsidR="00572866" w:rsidRDefault="00572866" w:rsidP="00572866">
      <w:pPr>
        <w:pStyle w:val="PlainText"/>
        <w:numPr>
          <w:ilvl w:val="0"/>
          <w:numId w:val="5"/>
        </w:numPr>
      </w:pPr>
      <w:r w:rsidRPr="004460D5">
        <w:rPr>
          <w:b/>
        </w:rPr>
        <w:t>Morgan JK</w:t>
      </w:r>
      <w:r w:rsidR="00F74AF6" w:rsidRPr="004460D5">
        <w:rPr>
          <w:b/>
        </w:rPr>
        <w:t>,</w:t>
      </w:r>
      <w:r w:rsidRPr="004460D5">
        <w:t xml:space="preserve"> Santosa H, Forbes EE, &amp; Huppert T. </w:t>
      </w:r>
      <w:r w:rsidR="00B85127" w:rsidRPr="004460D5">
        <w:t xml:space="preserve">Neural concordance of brain response in mother-infant pairs: Links to mutual positive affect. </w:t>
      </w:r>
      <w:r w:rsidRPr="004460D5">
        <w:t>Poster presented</w:t>
      </w:r>
      <w:r w:rsidR="00F74AF6" w:rsidRPr="004460D5">
        <w:t xml:space="preserve">: </w:t>
      </w:r>
      <w:r w:rsidRPr="004460D5">
        <w:t>at American</w:t>
      </w:r>
      <w:r>
        <w:t xml:space="preserve"> College of Neuropsychopharmacology Annual Meeting</w:t>
      </w:r>
      <w:r w:rsidR="004460D5">
        <w:t>; 2019 December,</w:t>
      </w:r>
      <w:r>
        <w:t xml:space="preserve"> Orlando, Florida.</w:t>
      </w:r>
    </w:p>
    <w:p w14:paraId="0078C45A" w14:textId="77777777" w:rsidR="002F02C2" w:rsidRDefault="002F02C2" w:rsidP="002F02C2">
      <w:pPr>
        <w:pStyle w:val="ListParagraph"/>
      </w:pPr>
    </w:p>
    <w:p w14:paraId="6C145859" w14:textId="428898A4" w:rsidR="003C4D53" w:rsidRDefault="00957348" w:rsidP="003C4D53">
      <w:pPr>
        <w:pStyle w:val="PlainText"/>
        <w:numPr>
          <w:ilvl w:val="0"/>
          <w:numId w:val="5"/>
        </w:numPr>
      </w:pPr>
      <w:r w:rsidRPr="00E71AD7">
        <w:rPr>
          <w:b/>
          <w:bCs/>
        </w:rPr>
        <w:lastRenderedPageBreak/>
        <w:t>Morgan JK</w:t>
      </w:r>
      <w:r>
        <w:t>, Santosa H, Silk JS,</w:t>
      </w:r>
      <w:r w:rsidR="00291F80">
        <w:t xml:space="preserve"> Perez-Edgar</w:t>
      </w:r>
      <w:r w:rsidR="00D71FC5">
        <w:t xml:space="preserve"> </w:t>
      </w:r>
      <w:r w:rsidR="00291F80">
        <w:t>K</w:t>
      </w:r>
      <w:r w:rsidR="00D71FC5">
        <w:t>,</w:t>
      </w:r>
      <w:r>
        <w:t xml:space="preserve"> &amp; Huppert T. </w:t>
      </w:r>
      <w:r w:rsidR="00E71AD7">
        <w:t>Altered Neural Response to Novel Social Stimuli</w:t>
      </w:r>
      <w:r w:rsidR="00A303E4">
        <w:t xml:space="preserve"> in Behaviorally Inhibited Children. </w:t>
      </w:r>
      <w:r w:rsidR="005817DC">
        <w:t>Poster presented at: American College of Neuropsychopharmacology Annual Meeting: 2020 December</w:t>
      </w:r>
      <w:r w:rsidR="00896DFC">
        <w:t xml:space="preserve">, </w:t>
      </w:r>
      <w:r w:rsidR="003C4D53">
        <w:t xml:space="preserve">Virtual Meeting. </w:t>
      </w:r>
    </w:p>
    <w:p w14:paraId="75ED7001" w14:textId="77777777" w:rsidR="006632A6" w:rsidRPr="00572866" w:rsidRDefault="006632A6" w:rsidP="00572866">
      <w:pPr>
        <w:widowControl w:val="0"/>
        <w:autoSpaceDE w:val="0"/>
        <w:autoSpaceDN w:val="0"/>
        <w:adjustRightInd w:val="0"/>
        <w:spacing w:line="225" w:lineRule="atLeast"/>
        <w:contextualSpacing/>
        <w:rPr>
          <w:rFonts w:ascii="Cambria" w:hAnsi="Cambria"/>
          <w:sz w:val="22"/>
          <w:szCs w:val="22"/>
        </w:rPr>
      </w:pPr>
    </w:p>
    <w:p w14:paraId="180044DE" w14:textId="77777777" w:rsidR="00B82F80" w:rsidRDefault="00B82F80" w:rsidP="00906E2B">
      <w:pPr>
        <w:pBdr>
          <w:bottom w:val="single" w:sz="4" w:space="1" w:color="auto"/>
        </w:pBdr>
        <w:spacing w:before="60" w:after="60"/>
        <w:ind w:left="1800" w:hanging="1800"/>
        <w:rPr>
          <w:rFonts w:ascii="Arial" w:hAnsi="Arial" w:cs="Arial"/>
        </w:rPr>
      </w:pPr>
    </w:p>
    <w:p w14:paraId="5D5EABAC" w14:textId="77777777" w:rsidR="00B82F80" w:rsidRDefault="00B82F80" w:rsidP="00906E2B">
      <w:p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13ECDA13" w14:textId="172BC877" w:rsidR="00B82F80" w:rsidRPr="00D94E5A" w:rsidRDefault="00B82F80" w:rsidP="0022321A">
      <w:pPr>
        <w:spacing w:before="60" w:after="6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D94E5A">
        <w:rPr>
          <w:rFonts w:ascii="Cambria" w:hAnsi="Cambria" w:cs="Arial"/>
          <w:b/>
          <w:bCs/>
          <w:sz w:val="22"/>
          <w:szCs w:val="22"/>
        </w:rPr>
        <w:t>PROFESSIONAL ACTIVITIES: TEACHING</w:t>
      </w:r>
      <w:r w:rsidR="00EE0730">
        <w:rPr>
          <w:rFonts w:ascii="Cambria" w:hAnsi="Cambria" w:cs="Arial"/>
          <w:b/>
          <w:bCs/>
          <w:sz w:val="22"/>
          <w:szCs w:val="22"/>
        </w:rPr>
        <w:t xml:space="preserve"> AND MENTORING</w:t>
      </w:r>
    </w:p>
    <w:p w14:paraId="0076D6A9" w14:textId="77777777" w:rsidR="0022321A" w:rsidRPr="00D94E5A" w:rsidRDefault="00E11F0D" w:rsidP="002232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60" w:after="60"/>
        <w:rPr>
          <w:rFonts w:ascii="Cambria" w:hAnsi="Cambria" w:cs="Arial"/>
          <w:b/>
          <w:sz w:val="22"/>
          <w:szCs w:val="22"/>
        </w:rPr>
      </w:pPr>
      <w:r w:rsidRPr="00D94E5A">
        <w:rPr>
          <w:rFonts w:ascii="Cambria" w:hAnsi="Cambria" w:cs="Arial"/>
          <w:b/>
          <w:sz w:val="22"/>
          <w:szCs w:val="22"/>
        </w:rPr>
        <w:t xml:space="preserve">Teaching </w:t>
      </w:r>
      <w:r w:rsidR="000C6205" w:rsidRPr="00D94E5A">
        <w:rPr>
          <w:rFonts w:ascii="Cambria" w:hAnsi="Cambria" w:cs="Arial"/>
          <w:b/>
          <w:sz w:val="22"/>
          <w:szCs w:val="22"/>
        </w:rPr>
        <w:t>of Undergraduate Students</w:t>
      </w:r>
    </w:p>
    <w:p w14:paraId="6A15B702" w14:textId="77777777" w:rsidR="000C6205" w:rsidRPr="00D94E5A" w:rsidRDefault="000C6205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2006-2009</w:t>
      </w:r>
      <w:r w:rsidR="0022321A" w:rsidRPr="00D94E5A">
        <w:rPr>
          <w:rFonts w:ascii="Cambria" w:hAnsi="Cambria" w:cs="Arial"/>
          <w:sz w:val="22"/>
          <w:szCs w:val="22"/>
        </w:rPr>
        <w:tab/>
      </w:r>
      <w:r w:rsidRPr="00D94E5A">
        <w:rPr>
          <w:rFonts w:ascii="Cambria" w:hAnsi="Cambria" w:cs="Arial"/>
          <w:sz w:val="22"/>
          <w:szCs w:val="22"/>
        </w:rPr>
        <w:t>Research Mentor,</w:t>
      </w:r>
      <w:r w:rsidR="008A7C50">
        <w:rPr>
          <w:rFonts w:ascii="Cambria" w:hAnsi="Cambria" w:cs="Arial"/>
          <w:sz w:val="22"/>
          <w:szCs w:val="22"/>
        </w:rPr>
        <w:t xml:space="preserve"> “Directed Research”,</w:t>
      </w:r>
      <w:r w:rsidRPr="00D94E5A">
        <w:rPr>
          <w:rFonts w:ascii="Cambria" w:hAnsi="Cambria" w:cs="Arial"/>
          <w:sz w:val="22"/>
          <w:szCs w:val="22"/>
        </w:rPr>
        <w:t xml:space="preserve"> Human Emotions Lab, University of Delaware, Newark, Delaware, </w:t>
      </w:r>
      <w:r w:rsidR="00B7286E">
        <w:rPr>
          <w:rFonts w:ascii="Cambria" w:hAnsi="Cambria" w:cs="Arial"/>
          <w:sz w:val="22"/>
          <w:szCs w:val="22"/>
        </w:rPr>
        <w:t>3</w:t>
      </w:r>
      <w:r w:rsidRPr="00D94E5A">
        <w:rPr>
          <w:rFonts w:ascii="Cambria" w:hAnsi="Cambria" w:cs="Arial"/>
          <w:sz w:val="22"/>
          <w:szCs w:val="22"/>
        </w:rPr>
        <w:t xml:space="preserve">-12 students per semester. </w:t>
      </w:r>
    </w:p>
    <w:p w14:paraId="5E1AA89C" w14:textId="77777777" w:rsidR="001954B8" w:rsidRPr="00D94E5A" w:rsidRDefault="000C6205" w:rsidP="001954B8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2008</w:t>
      </w:r>
      <w:r w:rsidR="001954B8" w:rsidRPr="00D94E5A">
        <w:rPr>
          <w:rFonts w:ascii="Cambria" w:hAnsi="Cambria" w:cs="Arial"/>
          <w:sz w:val="22"/>
          <w:szCs w:val="22"/>
        </w:rPr>
        <w:tab/>
      </w:r>
      <w:r w:rsidRPr="00D94E5A">
        <w:rPr>
          <w:rFonts w:ascii="Cambria" w:hAnsi="Cambria" w:cs="Arial"/>
          <w:sz w:val="22"/>
          <w:szCs w:val="22"/>
        </w:rPr>
        <w:t xml:space="preserve">Instructor, </w:t>
      </w:r>
      <w:r w:rsidR="008A7C50">
        <w:rPr>
          <w:rFonts w:ascii="Cambria" w:hAnsi="Cambria" w:cs="Arial"/>
          <w:sz w:val="22"/>
          <w:szCs w:val="22"/>
        </w:rPr>
        <w:t>“</w:t>
      </w:r>
      <w:r w:rsidRPr="00D94E5A">
        <w:rPr>
          <w:rFonts w:ascii="Cambria" w:hAnsi="Cambria" w:cs="Arial"/>
          <w:sz w:val="22"/>
          <w:szCs w:val="22"/>
        </w:rPr>
        <w:t>Abnormal Psychology</w:t>
      </w:r>
      <w:r w:rsidR="008A7C50">
        <w:rPr>
          <w:rFonts w:ascii="Cambria" w:hAnsi="Cambria" w:cs="Arial"/>
          <w:sz w:val="22"/>
          <w:szCs w:val="22"/>
        </w:rPr>
        <w:t>”</w:t>
      </w:r>
      <w:r w:rsidRPr="00D94E5A">
        <w:rPr>
          <w:rFonts w:ascii="Cambria" w:hAnsi="Cambria" w:cs="Arial"/>
          <w:sz w:val="22"/>
          <w:szCs w:val="22"/>
        </w:rPr>
        <w:t>, University of Delaware, Newark, Delaware, 4 students.</w:t>
      </w:r>
    </w:p>
    <w:p w14:paraId="3FC348A8" w14:textId="5BE40A82" w:rsidR="000C6205" w:rsidRPr="00D94E5A" w:rsidRDefault="000C6205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2008-2009</w:t>
      </w:r>
      <w:r w:rsidRPr="00D94E5A">
        <w:rPr>
          <w:rFonts w:ascii="Cambria" w:hAnsi="Cambria" w:cs="Arial"/>
          <w:sz w:val="22"/>
          <w:szCs w:val="22"/>
        </w:rPr>
        <w:tab/>
        <w:t>Instructor,</w:t>
      </w:r>
      <w:r w:rsidR="008A7C50">
        <w:rPr>
          <w:rFonts w:ascii="Cambria" w:hAnsi="Cambria" w:cs="Arial"/>
          <w:sz w:val="22"/>
          <w:szCs w:val="22"/>
        </w:rPr>
        <w:t xml:space="preserve"> “</w:t>
      </w:r>
      <w:r w:rsidRPr="00D94E5A">
        <w:rPr>
          <w:rFonts w:ascii="Cambria" w:hAnsi="Cambria" w:cs="Arial"/>
          <w:sz w:val="22"/>
          <w:szCs w:val="22"/>
        </w:rPr>
        <w:t>Research Methods</w:t>
      </w:r>
      <w:r w:rsidR="008A7C50">
        <w:rPr>
          <w:rFonts w:ascii="Cambria" w:hAnsi="Cambria" w:cs="Arial"/>
          <w:sz w:val="22"/>
          <w:szCs w:val="22"/>
        </w:rPr>
        <w:t>”</w:t>
      </w:r>
      <w:r w:rsidRPr="00D94E5A">
        <w:rPr>
          <w:rFonts w:ascii="Cambria" w:hAnsi="Cambria" w:cs="Arial"/>
          <w:sz w:val="22"/>
          <w:szCs w:val="22"/>
        </w:rPr>
        <w:t xml:space="preserve">, University of </w:t>
      </w:r>
      <w:proofErr w:type="spellStart"/>
      <w:r w:rsidRPr="00D94E5A">
        <w:rPr>
          <w:rFonts w:ascii="Cambria" w:hAnsi="Cambria" w:cs="Arial"/>
          <w:sz w:val="22"/>
          <w:szCs w:val="22"/>
        </w:rPr>
        <w:t>Delaware,</w:t>
      </w:r>
      <w:r w:rsidR="00957348">
        <w:rPr>
          <w:rFonts w:ascii="Cambria" w:hAnsi="Cambria" w:cs="Arial"/>
          <w:sz w:val="22"/>
          <w:szCs w:val="22"/>
        </w:rPr>
        <w:t>M</w:t>
      </w:r>
      <w:proofErr w:type="spellEnd"/>
      <w:r w:rsidRPr="00D94E5A">
        <w:rPr>
          <w:rFonts w:ascii="Cambria" w:hAnsi="Cambria" w:cs="Arial"/>
          <w:sz w:val="22"/>
          <w:szCs w:val="22"/>
        </w:rPr>
        <w:t xml:space="preserve"> Newark, Delaware, 30 students per semester.</w:t>
      </w:r>
    </w:p>
    <w:p w14:paraId="41C722A8" w14:textId="12DE3729" w:rsidR="0019648E" w:rsidRDefault="000C6205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2010-201</w:t>
      </w:r>
      <w:r w:rsidR="00084686">
        <w:rPr>
          <w:rFonts w:ascii="Cambria" w:hAnsi="Cambria" w:cs="Arial"/>
          <w:sz w:val="22"/>
          <w:szCs w:val="22"/>
        </w:rPr>
        <w:t>3</w:t>
      </w:r>
      <w:r w:rsidR="00E53141" w:rsidRPr="00D94E5A">
        <w:rPr>
          <w:rFonts w:ascii="Cambria" w:hAnsi="Cambria" w:cs="Arial"/>
          <w:sz w:val="22"/>
          <w:szCs w:val="22"/>
        </w:rPr>
        <w:tab/>
      </w:r>
      <w:r w:rsidRPr="00D94E5A">
        <w:rPr>
          <w:rFonts w:ascii="Cambria" w:hAnsi="Cambria" w:cs="Arial"/>
          <w:sz w:val="22"/>
          <w:szCs w:val="22"/>
        </w:rPr>
        <w:t xml:space="preserve">Research Mentor, </w:t>
      </w:r>
      <w:r w:rsidR="008A7C50">
        <w:rPr>
          <w:rFonts w:ascii="Cambria" w:hAnsi="Cambria" w:cs="Arial"/>
          <w:sz w:val="22"/>
          <w:szCs w:val="22"/>
        </w:rPr>
        <w:t xml:space="preserve">“Directed Research”, </w:t>
      </w:r>
      <w:r w:rsidRPr="00D94E5A">
        <w:rPr>
          <w:rFonts w:ascii="Cambria" w:hAnsi="Cambria" w:cs="Arial"/>
          <w:sz w:val="22"/>
          <w:szCs w:val="22"/>
        </w:rPr>
        <w:t>Affective Neuroscience and Developmental Psychopathology Lab, University of Pittsburgh, Pittsburgh, Pennsylvania, 1-4 students per semester.</w:t>
      </w:r>
    </w:p>
    <w:p w14:paraId="0F8967C4" w14:textId="5EE4E530" w:rsidR="00084686" w:rsidRDefault="00B578D2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2013-present</w:t>
      </w:r>
      <w:r w:rsidR="00A478E9">
        <w:rPr>
          <w:rFonts w:ascii="Cambria" w:hAnsi="Cambria" w:cs="Arial"/>
          <w:sz w:val="22"/>
          <w:szCs w:val="22"/>
        </w:rPr>
        <w:t xml:space="preserve">    </w:t>
      </w:r>
      <w:r w:rsidR="00084686">
        <w:rPr>
          <w:rFonts w:ascii="Cambria" w:hAnsi="Cambria" w:cs="Arial"/>
          <w:sz w:val="22"/>
          <w:szCs w:val="22"/>
        </w:rPr>
        <w:t>Research Mentor</w:t>
      </w:r>
      <w:r w:rsidR="009C701F">
        <w:rPr>
          <w:rFonts w:ascii="Cambria" w:hAnsi="Cambria" w:cs="Arial"/>
          <w:sz w:val="22"/>
          <w:szCs w:val="22"/>
        </w:rPr>
        <w:t xml:space="preserve"> and Director</w:t>
      </w:r>
      <w:r w:rsidR="00084686">
        <w:rPr>
          <w:rFonts w:ascii="Cambria" w:hAnsi="Cambria" w:cs="Arial"/>
          <w:sz w:val="22"/>
          <w:szCs w:val="22"/>
        </w:rPr>
        <w:t>, “Directed Research”, Child Affect Regulation and Expression (CARE) Lab, University of Pittsburgh, Pittsburgh, Pennsylvania, 1-</w:t>
      </w:r>
      <w:r w:rsidR="00CB5531">
        <w:rPr>
          <w:rFonts w:ascii="Cambria" w:hAnsi="Cambria" w:cs="Arial"/>
          <w:sz w:val="22"/>
          <w:szCs w:val="22"/>
        </w:rPr>
        <w:t>9</w:t>
      </w:r>
      <w:r w:rsidR="00084686">
        <w:rPr>
          <w:rFonts w:ascii="Cambria" w:hAnsi="Cambria" w:cs="Arial"/>
          <w:sz w:val="22"/>
          <w:szCs w:val="22"/>
        </w:rPr>
        <w:t xml:space="preserve"> students per semester.</w:t>
      </w:r>
    </w:p>
    <w:p w14:paraId="6A58A606" w14:textId="0A0353CA" w:rsidR="00B56A84" w:rsidRDefault="00B56A84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2019</w:t>
      </w:r>
      <w:r w:rsidR="00477476">
        <w:rPr>
          <w:rFonts w:ascii="Cambria" w:hAnsi="Cambria" w:cs="Arial"/>
          <w:sz w:val="22"/>
          <w:szCs w:val="22"/>
        </w:rPr>
        <w:tab/>
        <w:t>Guest Lecturer, “Early Adversity and Brain Development”, NROSCI 1045, University of Pittsburgh, Department of Neuroscience</w:t>
      </w:r>
    </w:p>
    <w:p w14:paraId="255E90CA" w14:textId="77777777" w:rsidR="00A5381A" w:rsidRDefault="00A5381A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37E54CE8" w14:textId="77777777" w:rsidR="00A5381A" w:rsidRPr="00D94E5A" w:rsidRDefault="00A5381A" w:rsidP="00A5381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60" w:after="60"/>
        <w:rPr>
          <w:rFonts w:ascii="Cambria" w:hAnsi="Cambria" w:cs="Arial"/>
          <w:b/>
          <w:sz w:val="22"/>
          <w:szCs w:val="22"/>
        </w:rPr>
      </w:pPr>
      <w:r w:rsidRPr="00D94E5A">
        <w:rPr>
          <w:rFonts w:ascii="Cambria" w:hAnsi="Cambria" w:cs="Arial"/>
          <w:b/>
          <w:sz w:val="22"/>
          <w:szCs w:val="22"/>
        </w:rPr>
        <w:t xml:space="preserve">Teaching </w:t>
      </w:r>
      <w:r>
        <w:rPr>
          <w:rFonts w:ascii="Cambria" w:hAnsi="Cambria" w:cs="Arial"/>
          <w:b/>
          <w:sz w:val="22"/>
          <w:szCs w:val="22"/>
        </w:rPr>
        <w:t>of Psychiatry Residents</w:t>
      </w:r>
    </w:p>
    <w:p w14:paraId="6AA383B4" w14:textId="64FC5136" w:rsidR="00C42B0A" w:rsidRPr="00D94E5A" w:rsidRDefault="00C42B0A" w:rsidP="00C42B0A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2015</w:t>
      </w:r>
      <w:r>
        <w:rPr>
          <w:rFonts w:ascii="Cambria" w:hAnsi="Cambria" w:cs="Arial"/>
          <w:sz w:val="22"/>
          <w:szCs w:val="22"/>
        </w:rPr>
        <w:tab/>
        <w:t>Guest Lecturer, “Psychological Theories”, University of Pittsburgh Medical Center/Western Psychiatric Institute and Clinic, 20 2</w:t>
      </w:r>
      <w:r w:rsidRPr="00A5381A">
        <w:rPr>
          <w:rFonts w:ascii="Cambria" w:hAnsi="Cambria" w:cs="Arial"/>
          <w:sz w:val="22"/>
          <w:szCs w:val="22"/>
          <w:vertAlign w:val="superscript"/>
        </w:rPr>
        <w:t>nd</w:t>
      </w:r>
      <w:r w:rsidR="007505BE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year psychiatry residents.</w:t>
      </w:r>
    </w:p>
    <w:p w14:paraId="1E0072EC" w14:textId="4D61B0A1" w:rsidR="00A5381A" w:rsidRDefault="00A5381A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2015</w:t>
      </w:r>
      <w:r w:rsidR="00C42B0A">
        <w:rPr>
          <w:rFonts w:ascii="Cambria" w:hAnsi="Cambria" w:cs="Arial"/>
          <w:sz w:val="22"/>
          <w:szCs w:val="22"/>
        </w:rPr>
        <w:t>-</w:t>
      </w:r>
      <w:r w:rsidR="00190A70">
        <w:rPr>
          <w:rFonts w:ascii="Cambria" w:hAnsi="Cambria" w:cs="Arial"/>
          <w:sz w:val="22"/>
          <w:szCs w:val="22"/>
        </w:rPr>
        <w:t>present</w:t>
      </w:r>
      <w:r>
        <w:rPr>
          <w:rFonts w:ascii="Cambria" w:hAnsi="Cambria" w:cs="Arial"/>
          <w:sz w:val="22"/>
          <w:szCs w:val="22"/>
        </w:rPr>
        <w:tab/>
        <w:t>Co-Director, “Developmental Process”, University of Pittsburgh Medical Center/Western Psychiatric Institute and Clinic, 6-20 4</w:t>
      </w:r>
      <w:r w:rsidRPr="00A5381A">
        <w:rPr>
          <w:rFonts w:ascii="Cambria" w:hAnsi="Cambria" w:cs="Arial"/>
          <w:sz w:val="22"/>
          <w:szCs w:val="22"/>
          <w:vertAlign w:val="superscript"/>
        </w:rPr>
        <w:t>th</w:t>
      </w:r>
      <w:r>
        <w:rPr>
          <w:rFonts w:ascii="Cambria" w:hAnsi="Cambria" w:cs="Arial"/>
          <w:sz w:val="22"/>
          <w:szCs w:val="22"/>
        </w:rPr>
        <w:t xml:space="preserve"> year psychiatry residents per term.</w:t>
      </w:r>
    </w:p>
    <w:p w14:paraId="37C1DC3E" w14:textId="250A527B" w:rsidR="00D45961" w:rsidRDefault="00952032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</w:t>
      </w:r>
      <w:r w:rsidR="00BE6C96">
        <w:rPr>
          <w:rFonts w:ascii="Cambria" w:hAnsi="Cambria" w:cs="Arial"/>
          <w:sz w:val="22"/>
          <w:szCs w:val="22"/>
        </w:rPr>
        <w:t>17</w:t>
      </w:r>
      <w:r>
        <w:rPr>
          <w:rFonts w:ascii="Cambria" w:hAnsi="Cambria" w:cs="Arial"/>
          <w:sz w:val="22"/>
          <w:szCs w:val="22"/>
        </w:rPr>
        <w:tab/>
      </w:r>
      <w:r w:rsidR="001C4761">
        <w:rPr>
          <w:rFonts w:ascii="Cambria" w:hAnsi="Cambria" w:cs="Arial"/>
          <w:sz w:val="22"/>
          <w:szCs w:val="22"/>
        </w:rPr>
        <w:t>Group C</w:t>
      </w:r>
      <w:r>
        <w:rPr>
          <w:rFonts w:ascii="Cambria" w:hAnsi="Cambria" w:cs="Arial"/>
          <w:sz w:val="22"/>
          <w:szCs w:val="22"/>
        </w:rPr>
        <w:t xml:space="preserve">linical Supervisor, Center for Advanced Psychotherapy (CAP) clinic, </w:t>
      </w:r>
      <w:proofErr w:type="gramStart"/>
      <w:r>
        <w:rPr>
          <w:rFonts w:ascii="Cambria" w:hAnsi="Cambria" w:cs="Arial"/>
          <w:sz w:val="22"/>
          <w:szCs w:val="22"/>
        </w:rPr>
        <w:t>3</w:t>
      </w:r>
      <w:r w:rsidRPr="00952032">
        <w:rPr>
          <w:rFonts w:ascii="Cambria" w:hAnsi="Cambria" w:cs="Arial"/>
          <w:sz w:val="22"/>
          <w:szCs w:val="22"/>
          <w:vertAlign w:val="superscript"/>
        </w:rPr>
        <w:t>rd</w:t>
      </w:r>
      <w:proofErr w:type="gramEnd"/>
      <w:r>
        <w:rPr>
          <w:rFonts w:ascii="Cambria" w:hAnsi="Cambria" w:cs="Arial"/>
          <w:sz w:val="22"/>
          <w:szCs w:val="22"/>
        </w:rPr>
        <w:t xml:space="preserve"> and 4</w:t>
      </w:r>
      <w:r w:rsidRPr="00952032">
        <w:rPr>
          <w:rFonts w:ascii="Cambria" w:hAnsi="Cambria" w:cs="Arial"/>
          <w:sz w:val="22"/>
          <w:szCs w:val="22"/>
          <w:vertAlign w:val="superscript"/>
        </w:rPr>
        <w:t>th</w:t>
      </w:r>
      <w:r>
        <w:rPr>
          <w:rFonts w:ascii="Cambria" w:hAnsi="Cambria" w:cs="Arial"/>
          <w:sz w:val="22"/>
          <w:szCs w:val="22"/>
        </w:rPr>
        <w:t xml:space="preserve"> year psychiatry residents</w:t>
      </w:r>
    </w:p>
    <w:p w14:paraId="5CD5C93A" w14:textId="1095AB4C" w:rsidR="001B0114" w:rsidRDefault="001B0114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116A26DE" w14:textId="68F7CB6E" w:rsidR="001B0114" w:rsidRPr="001B0114" w:rsidRDefault="001B0114" w:rsidP="001B0114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b/>
          <w:sz w:val="22"/>
          <w:szCs w:val="22"/>
        </w:rPr>
      </w:pPr>
      <w:r w:rsidRPr="001B0114">
        <w:rPr>
          <w:rFonts w:ascii="Cambria" w:hAnsi="Cambria" w:cs="Arial"/>
          <w:b/>
          <w:sz w:val="22"/>
          <w:szCs w:val="22"/>
        </w:rPr>
        <w:t>Teaching of Medical Students</w:t>
      </w:r>
    </w:p>
    <w:p w14:paraId="13899455" w14:textId="421CDE9A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Student:</w:t>
      </w:r>
      <w:r>
        <w:rPr>
          <w:rFonts w:ascii="Cambria" w:hAnsi="Cambria" w:cs="Arial"/>
          <w:sz w:val="22"/>
          <w:szCs w:val="22"/>
        </w:rPr>
        <w:tab/>
        <w:t>Joshua Zollman</w:t>
      </w:r>
    </w:p>
    <w:p w14:paraId="68949162" w14:textId="591BDE06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Program:</w:t>
      </w:r>
      <w:r>
        <w:rPr>
          <w:rFonts w:ascii="Cambria" w:hAnsi="Cambria" w:cs="Arial"/>
          <w:sz w:val="22"/>
          <w:szCs w:val="22"/>
        </w:rPr>
        <w:tab/>
        <w:t>IMPACT Predoctoral Program</w:t>
      </w:r>
    </w:p>
    <w:p w14:paraId="70EE264D" w14:textId="15974FAD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>Research Mentor; guided development, analysis, and interpretation of research project</w:t>
      </w:r>
    </w:p>
    <w:p w14:paraId="68D85EA3" w14:textId="52F939C8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Department of Psychiatry, University of Pittsburgh</w:t>
      </w:r>
    </w:p>
    <w:p w14:paraId="6AAB0F79" w14:textId="27EBC399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Date: </w:t>
      </w:r>
      <w:r>
        <w:rPr>
          <w:rFonts w:ascii="Cambria" w:hAnsi="Cambria" w:cs="Arial"/>
          <w:sz w:val="22"/>
          <w:szCs w:val="22"/>
        </w:rPr>
        <w:tab/>
        <w:t>Summer 2017</w:t>
      </w:r>
    </w:p>
    <w:p w14:paraId="1ABB9AE7" w14:textId="3123539A" w:rsidR="000B2615" w:rsidRDefault="000B2615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Awards:</w:t>
      </w:r>
      <w:r>
        <w:rPr>
          <w:rFonts w:ascii="Cambria" w:hAnsi="Cambria" w:cs="Arial"/>
          <w:sz w:val="22"/>
          <w:szCs w:val="22"/>
        </w:rPr>
        <w:tab/>
        <w:t>Roth Fellow, University of Pittsburgh, 2018</w:t>
      </w:r>
    </w:p>
    <w:p w14:paraId="5CAD9721" w14:textId="0A8BA3FC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755D557B" w14:textId="6BA9817B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Student:</w:t>
      </w:r>
      <w:r>
        <w:rPr>
          <w:rFonts w:ascii="Cambria" w:hAnsi="Cambria" w:cs="Arial"/>
          <w:sz w:val="22"/>
          <w:szCs w:val="22"/>
        </w:rPr>
        <w:tab/>
        <w:t>Hannah Apfelbaum</w:t>
      </w:r>
    </w:p>
    <w:p w14:paraId="18A5360A" w14:textId="5608A90D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Program:</w:t>
      </w:r>
      <w:r>
        <w:rPr>
          <w:rFonts w:ascii="Cambria" w:hAnsi="Cambria" w:cs="Arial"/>
          <w:sz w:val="22"/>
          <w:szCs w:val="22"/>
        </w:rPr>
        <w:tab/>
        <w:t>IMPACT Predoctoral Program</w:t>
      </w:r>
    </w:p>
    <w:p w14:paraId="1516D5E8" w14:textId="77777777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>Research Mentor; guided development, analysis, and interpretation of research project</w:t>
      </w:r>
    </w:p>
    <w:p w14:paraId="2818E892" w14:textId="77777777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Department of Psychiatry, University of Pittsburgh</w:t>
      </w:r>
    </w:p>
    <w:p w14:paraId="5E9EE0DC" w14:textId="0D5FB2BF" w:rsidR="001B0114" w:rsidRDefault="001B0114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Date: </w:t>
      </w:r>
      <w:r>
        <w:rPr>
          <w:rFonts w:ascii="Cambria" w:hAnsi="Cambria" w:cs="Arial"/>
          <w:sz w:val="22"/>
          <w:szCs w:val="22"/>
        </w:rPr>
        <w:tab/>
        <w:t>Summer 2018</w:t>
      </w:r>
    </w:p>
    <w:p w14:paraId="2B58F500" w14:textId="6934BA9A" w:rsidR="00857E46" w:rsidRDefault="00857E46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26E793DE" w14:textId="3D5AE652" w:rsidR="00857E46" w:rsidRDefault="00857E46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 xml:space="preserve">Student: </w:t>
      </w:r>
      <w:r w:rsidR="00B21D1D">
        <w:rPr>
          <w:rFonts w:ascii="Cambria" w:hAnsi="Cambria" w:cs="Arial"/>
          <w:sz w:val="22"/>
          <w:szCs w:val="22"/>
        </w:rPr>
        <w:tab/>
        <w:t>Ololade Adebiyi</w:t>
      </w:r>
    </w:p>
    <w:p w14:paraId="6342A304" w14:textId="5A7A80E9" w:rsidR="00B21D1D" w:rsidRDefault="00B21D1D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Program:</w:t>
      </w:r>
      <w:r>
        <w:rPr>
          <w:rFonts w:ascii="Cambria" w:hAnsi="Cambria" w:cs="Arial"/>
          <w:sz w:val="22"/>
          <w:szCs w:val="22"/>
        </w:rPr>
        <w:tab/>
      </w:r>
      <w:r w:rsidR="001A1FCB">
        <w:rPr>
          <w:rFonts w:ascii="Cambria" w:hAnsi="Cambria" w:cs="Arial"/>
          <w:sz w:val="22"/>
          <w:szCs w:val="22"/>
        </w:rPr>
        <w:t>NHLBI Hope for Sickle Cell Disease (SCD) Student Project</w:t>
      </w:r>
    </w:p>
    <w:p w14:paraId="3EFA9837" w14:textId="77777777" w:rsidR="00C03EFC" w:rsidRDefault="00B21D1D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</w:r>
      <w:r w:rsidR="00C03EFC">
        <w:rPr>
          <w:rFonts w:ascii="Cambria" w:hAnsi="Cambria" w:cs="Arial"/>
          <w:sz w:val="22"/>
          <w:szCs w:val="22"/>
        </w:rPr>
        <w:t>Mentor; guided development and writing of research project</w:t>
      </w:r>
    </w:p>
    <w:p w14:paraId="3B151620" w14:textId="77777777" w:rsidR="00C03EFC" w:rsidRDefault="00C03EFC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Department of Psychiatry, University of Pittsburgh</w:t>
      </w:r>
    </w:p>
    <w:p w14:paraId="0B5FB1C2" w14:textId="5BBB410F" w:rsidR="00B21D1D" w:rsidRDefault="00C03EFC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>
        <w:rPr>
          <w:rFonts w:ascii="Cambria" w:hAnsi="Cambria" w:cs="Arial"/>
          <w:sz w:val="22"/>
          <w:szCs w:val="22"/>
        </w:rPr>
        <w:tab/>
      </w:r>
      <w:r w:rsidR="001A1FCB">
        <w:rPr>
          <w:rFonts w:ascii="Cambria" w:hAnsi="Cambria" w:cs="Arial"/>
          <w:sz w:val="22"/>
          <w:szCs w:val="22"/>
        </w:rPr>
        <w:t>Fall 2020-Spring 2021</w:t>
      </w:r>
      <w:r w:rsidR="00B21D1D">
        <w:rPr>
          <w:rFonts w:ascii="Cambria" w:hAnsi="Cambria" w:cs="Arial"/>
          <w:sz w:val="22"/>
          <w:szCs w:val="22"/>
        </w:rPr>
        <w:tab/>
      </w:r>
    </w:p>
    <w:p w14:paraId="39BBBB29" w14:textId="0F94BF1F" w:rsidR="000B2615" w:rsidRDefault="000B2615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Awards:</w:t>
      </w:r>
      <w:r>
        <w:rPr>
          <w:rFonts w:ascii="Cambria" w:hAnsi="Cambria" w:cs="Arial"/>
          <w:sz w:val="22"/>
          <w:szCs w:val="22"/>
        </w:rPr>
        <w:tab/>
        <w:t>Honorable Mention, NHLBI Hope for Sickle Cell Disease</w:t>
      </w:r>
      <w:r w:rsidR="00306EFA">
        <w:rPr>
          <w:rFonts w:ascii="Cambria" w:hAnsi="Cambria" w:cs="Arial"/>
          <w:sz w:val="22"/>
          <w:szCs w:val="22"/>
        </w:rPr>
        <w:t>, June 2021</w:t>
      </w:r>
    </w:p>
    <w:p w14:paraId="66F7BA51" w14:textId="48B3B0AF" w:rsidR="001A1FCB" w:rsidRDefault="001A1FCB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53B584B6" w14:textId="3ACAC967" w:rsidR="001A1FCB" w:rsidRDefault="001A1FCB" w:rsidP="001A1FC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Student: </w:t>
      </w:r>
      <w:r>
        <w:rPr>
          <w:rFonts w:ascii="Cambria" w:hAnsi="Cambria" w:cs="Arial"/>
          <w:sz w:val="22"/>
          <w:szCs w:val="22"/>
        </w:rPr>
        <w:tab/>
        <w:t>Shruti Venkatesh</w:t>
      </w:r>
    </w:p>
    <w:p w14:paraId="75B12BA1" w14:textId="0DAD55CF" w:rsidR="001A1FCB" w:rsidRDefault="001A1FCB" w:rsidP="001A1FC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Program:</w:t>
      </w:r>
      <w:r>
        <w:rPr>
          <w:rFonts w:ascii="Cambria" w:hAnsi="Cambria" w:cs="Arial"/>
          <w:sz w:val="22"/>
          <w:szCs w:val="22"/>
        </w:rPr>
        <w:tab/>
        <w:t>NHLBI Hope for Sickle Cell Disease (SCD) Student Project</w:t>
      </w:r>
    </w:p>
    <w:p w14:paraId="28E3C6CF" w14:textId="77777777" w:rsidR="001A1FCB" w:rsidRDefault="001A1FCB" w:rsidP="001A1FC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>Mentor; guided development and writing of research project</w:t>
      </w:r>
    </w:p>
    <w:p w14:paraId="454ECED6" w14:textId="77777777" w:rsidR="001A1FCB" w:rsidRDefault="001A1FCB" w:rsidP="001A1FC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Department of Psychiatry, University of Pittsburgh</w:t>
      </w:r>
    </w:p>
    <w:p w14:paraId="7B61C733" w14:textId="0259CAA2" w:rsidR="001A1FCB" w:rsidRDefault="001A1FCB" w:rsidP="001A1FC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>
        <w:rPr>
          <w:rFonts w:ascii="Cambria" w:hAnsi="Cambria" w:cs="Arial"/>
          <w:sz w:val="22"/>
          <w:szCs w:val="22"/>
        </w:rPr>
        <w:tab/>
        <w:t>Fall 2020-Spring 2021</w:t>
      </w:r>
      <w:r>
        <w:rPr>
          <w:rFonts w:ascii="Cambria" w:hAnsi="Cambria" w:cs="Arial"/>
          <w:sz w:val="22"/>
          <w:szCs w:val="22"/>
        </w:rPr>
        <w:tab/>
      </w:r>
    </w:p>
    <w:p w14:paraId="375207BC" w14:textId="25579302" w:rsidR="000B2615" w:rsidRDefault="000B2615" w:rsidP="000B2615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Awards: </w:t>
      </w:r>
      <w:r>
        <w:rPr>
          <w:rFonts w:ascii="Cambria" w:hAnsi="Cambria" w:cs="Arial"/>
          <w:sz w:val="22"/>
          <w:szCs w:val="22"/>
        </w:rPr>
        <w:tab/>
        <w:t>Honorable Mention, NHLBI Hope for Sickle Cell Disease</w:t>
      </w:r>
      <w:r w:rsidR="00306EFA">
        <w:rPr>
          <w:rFonts w:ascii="Cambria" w:hAnsi="Cambria" w:cs="Arial"/>
          <w:sz w:val="22"/>
          <w:szCs w:val="22"/>
        </w:rPr>
        <w:t>, June 2021</w:t>
      </w:r>
    </w:p>
    <w:p w14:paraId="308E0729" w14:textId="77777777" w:rsidR="001A1FCB" w:rsidRDefault="001A1FCB" w:rsidP="001B0114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595B892F" w14:textId="778CA88A" w:rsidR="00744CC3" w:rsidRPr="00F17C04" w:rsidRDefault="00F17C04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b/>
          <w:sz w:val="22"/>
          <w:szCs w:val="22"/>
        </w:rPr>
      </w:pPr>
      <w:r w:rsidRPr="00F17C04">
        <w:rPr>
          <w:rFonts w:ascii="Cambria" w:hAnsi="Cambria" w:cs="Arial"/>
          <w:b/>
          <w:sz w:val="22"/>
          <w:szCs w:val="22"/>
        </w:rPr>
        <w:t xml:space="preserve">Predoctoral </w:t>
      </w:r>
      <w:r w:rsidR="00744CC3" w:rsidRPr="00F17C04">
        <w:rPr>
          <w:rFonts w:ascii="Cambria" w:hAnsi="Cambria" w:cs="Arial"/>
          <w:b/>
          <w:sz w:val="22"/>
          <w:szCs w:val="22"/>
        </w:rPr>
        <w:t>Committees</w:t>
      </w:r>
    </w:p>
    <w:p w14:paraId="0AB51F19" w14:textId="55E4D7AF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Trainee:</w:t>
      </w:r>
      <w:r>
        <w:rPr>
          <w:rFonts w:ascii="Cambria" w:hAnsi="Cambria" w:cs="Arial"/>
          <w:sz w:val="22"/>
          <w:szCs w:val="22"/>
        </w:rPr>
        <w:tab/>
        <w:t>Ana Martin</w:t>
      </w:r>
    </w:p>
    <w:p w14:paraId="6176C37E" w14:textId="77777777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Committee: </w:t>
      </w:r>
      <w:r>
        <w:rPr>
          <w:rFonts w:ascii="Cambria" w:hAnsi="Cambria" w:cs="Arial"/>
          <w:sz w:val="22"/>
          <w:szCs w:val="22"/>
        </w:rPr>
        <w:tab/>
        <w:t>Honors’ Thesis Committee</w:t>
      </w:r>
    </w:p>
    <w:p w14:paraId="2436A892" w14:textId="229A6D06" w:rsidR="00744CC3" w:rsidRPr="005C11FB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Title:</w:t>
      </w:r>
      <w:r w:rsidR="005C11FB">
        <w:rPr>
          <w:rFonts w:ascii="Cambria" w:hAnsi="Cambria" w:cs="Arial"/>
          <w:sz w:val="22"/>
          <w:szCs w:val="22"/>
        </w:rPr>
        <w:tab/>
      </w:r>
      <w:r w:rsidR="005C11FB" w:rsidRPr="005C11FB">
        <w:rPr>
          <w:rFonts w:ascii="Cambria" w:hAnsi="Cambria" w:cs="Arial"/>
          <w:i/>
          <w:sz w:val="22"/>
          <w:szCs w:val="22"/>
        </w:rPr>
        <w:t>Neural Processing of Social and Non-Social Rewards in Young Children at Risk for Depression and the Influence of Maternal Socialization</w:t>
      </w:r>
    </w:p>
    <w:p w14:paraId="5FED9CD0" w14:textId="5D8723AE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 xml:space="preserve">Mentor; guided development and interpretation of research project </w:t>
      </w:r>
    </w:p>
    <w:p w14:paraId="39A5C51C" w14:textId="6102A3C5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Department of Neuroscience, University of Pittsburgh</w:t>
      </w:r>
    </w:p>
    <w:p w14:paraId="6F0EB645" w14:textId="33E10F56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>
        <w:rPr>
          <w:rFonts w:ascii="Cambria" w:hAnsi="Cambria" w:cs="Arial"/>
          <w:sz w:val="22"/>
          <w:szCs w:val="22"/>
        </w:rPr>
        <w:tab/>
      </w:r>
      <w:r w:rsidR="00F17C04">
        <w:rPr>
          <w:rFonts w:ascii="Cambria" w:hAnsi="Cambria" w:cs="Arial"/>
          <w:sz w:val="22"/>
          <w:szCs w:val="22"/>
        </w:rPr>
        <w:t xml:space="preserve">Spring </w:t>
      </w:r>
      <w:r w:rsidR="005C11FB">
        <w:rPr>
          <w:rFonts w:ascii="Cambria" w:hAnsi="Cambria" w:cs="Arial"/>
          <w:sz w:val="22"/>
          <w:szCs w:val="22"/>
        </w:rPr>
        <w:t>2015</w:t>
      </w:r>
    </w:p>
    <w:p w14:paraId="5C161328" w14:textId="78EE1583" w:rsidR="00F651F6" w:rsidRDefault="00F651F6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480D0684" w14:textId="77777777" w:rsidR="00F651F6" w:rsidRDefault="00F651F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Trainee:</w:t>
      </w:r>
      <w:r>
        <w:rPr>
          <w:rFonts w:ascii="Cambria" w:hAnsi="Cambria" w:cs="Arial"/>
          <w:sz w:val="22"/>
          <w:szCs w:val="22"/>
        </w:rPr>
        <w:tab/>
        <w:t>Julianne Griffith</w:t>
      </w:r>
    </w:p>
    <w:p w14:paraId="36BFCF32" w14:textId="77777777" w:rsidR="00F651F6" w:rsidRDefault="00F651F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Committee: </w:t>
      </w:r>
      <w:r>
        <w:rPr>
          <w:rFonts w:ascii="Cambria" w:hAnsi="Cambria" w:cs="Arial"/>
          <w:sz w:val="22"/>
          <w:szCs w:val="22"/>
        </w:rPr>
        <w:tab/>
        <w:t>Honors’ Thesis Committee</w:t>
      </w:r>
    </w:p>
    <w:p w14:paraId="777C7173" w14:textId="77777777" w:rsidR="00F651F6" w:rsidRDefault="00F651F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Title:</w:t>
      </w:r>
      <w:r>
        <w:rPr>
          <w:rFonts w:ascii="Cambria" w:hAnsi="Cambria" w:cs="Arial"/>
          <w:sz w:val="22"/>
          <w:szCs w:val="22"/>
        </w:rPr>
        <w:tab/>
      </w:r>
      <w:r w:rsidRPr="005C11FB">
        <w:rPr>
          <w:rFonts w:ascii="Cambria" w:hAnsi="Cambria" w:cs="Arial"/>
          <w:i/>
          <w:sz w:val="22"/>
          <w:szCs w:val="22"/>
        </w:rPr>
        <w:t>Parenting and Positive Affect in Adolescence</w:t>
      </w:r>
    </w:p>
    <w:p w14:paraId="7C194322" w14:textId="77777777" w:rsidR="00F651F6" w:rsidRDefault="00F651F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 xml:space="preserve">Committee member; guided development and interpretation of research project  </w:t>
      </w:r>
    </w:p>
    <w:p w14:paraId="70316104" w14:textId="77777777" w:rsidR="00F651F6" w:rsidRDefault="00F651F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Department of Psychology, University of Pittsburgh</w:t>
      </w:r>
    </w:p>
    <w:p w14:paraId="3163C56C" w14:textId="77777777" w:rsidR="00F651F6" w:rsidRDefault="00F651F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>
        <w:rPr>
          <w:rFonts w:ascii="Cambria" w:hAnsi="Cambria" w:cs="Arial"/>
          <w:sz w:val="22"/>
          <w:szCs w:val="22"/>
        </w:rPr>
        <w:tab/>
        <w:t>Spring 2015</w:t>
      </w:r>
    </w:p>
    <w:p w14:paraId="2C56E0F7" w14:textId="21359B2C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00230996" w14:textId="638FE731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Trainee:</w:t>
      </w:r>
      <w:r>
        <w:rPr>
          <w:rFonts w:ascii="Cambria" w:hAnsi="Cambria" w:cs="Arial"/>
          <w:sz w:val="22"/>
          <w:szCs w:val="22"/>
        </w:rPr>
        <w:tab/>
        <w:t>Geetha Vasudevan</w:t>
      </w:r>
    </w:p>
    <w:p w14:paraId="5B3360AF" w14:textId="77777777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Committee: </w:t>
      </w:r>
      <w:r>
        <w:rPr>
          <w:rFonts w:ascii="Cambria" w:hAnsi="Cambria" w:cs="Arial"/>
          <w:sz w:val="22"/>
          <w:szCs w:val="22"/>
        </w:rPr>
        <w:tab/>
        <w:t>Honors’ Thesis Committee</w:t>
      </w:r>
    </w:p>
    <w:p w14:paraId="5D110552" w14:textId="62CFF397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Title:</w:t>
      </w:r>
      <w:r w:rsidR="00F17C04">
        <w:rPr>
          <w:rFonts w:ascii="Cambria" w:hAnsi="Cambria" w:cs="Arial"/>
          <w:sz w:val="22"/>
          <w:szCs w:val="22"/>
        </w:rPr>
        <w:tab/>
      </w:r>
      <w:r w:rsidR="00F17C04" w:rsidRPr="00F17C04">
        <w:rPr>
          <w:rFonts w:ascii="Cambria" w:hAnsi="Cambria" w:cs="Arial"/>
          <w:i/>
          <w:sz w:val="22"/>
          <w:szCs w:val="22"/>
        </w:rPr>
        <w:t>Maternal History of Depression and Child Neural and Behavioral Response to Reward</w:t>
      </w:r>
    </w:p>
    <w:p w14:paraId="71060AA8" w14:textId="77777777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 xml:space="preserve">Mentor; guided development and interpretation of research project </w:t>
      </w:r>
    </w:p>
    <w:p w14:paraId="0FD3B024" w14:textId="77777777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Department of Neuroscience, University of Pittsburgh</w:t>
      </w:r>
    </w:p>
    <w:p w14:paraId="208E9AE9" w14:textId="16428D41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 w:rsidR="00F17C04">
        <w:rPr>
          <w:rFonts w:ascii="Cambria" w:hAnsi="Cambria" w:cs="Arial"/>
          <w:sz w:val="22"/>
          <w:szCs w:val="22"/>
        </w:rPr>
        <w:tab/>
        <w:t>Fall 2016</w:t>
      </w:r>
    </w:p>
    <w:p w14:paraId="62FC839D" w14:textId="77777777" w:rsidR="00F651F6" w:rsidRDefault="00F651F6" w:rsidP="000C620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5B095964" w14:textId="1F3C9D43" w:rsidR="00F651F6" w:rsidRDefault="00F651F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Trainee:</w:t>
      </w:r>
      <w:r>
        <w:rPr>
          <w:rFonts w:ascii="Cambria" w:hAnsi="Cambria" w:cs="Arial"/>
          <w:sz w:val="22"/>
          <w:szCs w:val="22"/>
        </w:rPr>
        <w:tab/>
        <w:t>Rachel Evans</w:t>
      </w:r>
    </w:p>
    <w:p w14:paraId="10B74732" w14:textId="77777777" w:rsidR="00F651F6" w:rsidRDefault="00F651F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Committee: </w:t>
      </w:r>
      <w:r>
        <w:rPr>
          <w:rFonts w:ascii="Cambria" w:hAnsi="Cambria" w:cs="Arial"/>
          <w:sz w:val="22"/>
          <w:szCs w:val="22"/>
        </w:rPr>
        <w:tab/>
        <w:t>Honors’ Thesis Committee</w:t>
      </w:r>
    </w:p>
    <w:p w14:paraId="5777E3BE" w14:textId="77777777" w:rsidR="00F651F6" w:rsidRDefault="00F651F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 xml:space="preserve">Mentor; guided development and interpretation of research project </w:t>
      </w:r>
    </w:p>
    <w:p w14:paraId="2D68D747" w14:textId="77777777" w:rsidR="00F651F6" w:rsidRDefault="00F651F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Department of Neuroscience, University of Pittsburgh</w:t>
      </w:r>
    </w:p>
    <w:p w14:paraId="2A177DCF" w14:textId="036F56D8" w:rsidR="00F651F6" w:rsidRDefault="00F651F6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Date:</w:t>
      </w:r>
      <w:r>
        <w:rPr>
          <w:rFonts w:ascii="Cambria" w:hAnsi="Cambria" w:cs="Arial"/>
          <w:sz w:val="22"/>
          <w:szCs w:val="22"/>
        </w:rPr>
        <w:tab/>
        <w:t>Spring 2018</w:t>
      </w:r>
    </w:p>
    <w:p w14:paraId="616345E7" w14:textId="115590B5" w:rsidR="00BC39A5" w:rsidRDefault="00BC39A5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01CD415C" w14:textId="39F1FCE3" w:rsidR="00BC39A5" w:rsidRDefault="00BC39A5" w:rsidP="00BC39A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Trainee:</w:t>
      </w:r>
      <w:r>
        <w:rPr>
          <w:rFonts w:ascii="Cambria" w:hAnsi="Cambria" w:cs="Arial"/>
          <w:sz w:val="22"/>
          <w:szCs w:val="22"/>
        </w:rPr>
        <w:tab/>
        <w:t>Priyanka Arunkumar</w:t>
      </w:r>
    </w:p>
    <w:p w14:paraId="3A511960" w14:textId="77777777" w:rsidR="00BC39A5" w:rsidRDefault="00BC39A5" w:rsidP="00BC39A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Committee: </w:t>
      </w:r>
      <w:r>
        <w:rPr>
          <w:rFonts w:ascii="Cambria" w:hAnsi="Cambria" w:cs="Arial"/>
          <w:sz w:val="22"/>
          <w:szCs w:val="22"/>
        </w:rPr>
        <w:tab/>
        <w:t>Honors’ Thesis Committee</w:t>
      </w:r>
    </w:p>
    <w:p w14:paraId="4C4DE23A" w14:textId="77777777" w:rsidR="00BC39A5" w:rsidRDefault="00BC39A5" w:rsidP="00BC39A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 xml:space="preserve">Mentor; guided development and interpretation of research project </w:t>
      </w:r>
    </w:p>
    <w:p w14:paraId="62ECB3F8" w14:textId="77777777" w:rsidR="00BC39A5" w:rsidRDefault="00BC39A5" w:rsidP="00BC39A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Department of Neuroscience, University of Pittsburgh</w:t>
      </w:r>
    </w:p>
    <w:p w14:paraId="2DC11653" w14:textId="77777777" w:rsidR="00BC39A5" w:rsidRDefault="00BC39A5" w:rsidP="00BC39A5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>
        <w:rPr>
          <w:rFonts w:ascii="Cambria" w:hAnsi="Cambria" w:cs="Arial"/>
          <w:sz w:val="22"/>
          <w:szCs w:val="22"/>
        </w:rPr>
        <w:tab/>
        <w:t>Spring 2018</w:t>
      </w:r>
    </w:p>
    <w:p w14:paraId="1A9D2B40" w14:textId="423FC012" w:rsidR="00BC39A5" w:rsidRDefault="00BC39A5" w:rsidP="00F651F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137C553B" w14:textId="42FF40FC" w:rsidR="00477476" w:rsidRDefault="00477476" w:rsidP="0047747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Trainee:</w:t>
      </w:r>
      <w:r>
        <w:rPr>
          <w:rFonts w:ascii="Cambria" w:hAnsi="Cambria" w:cs="Arial"/>
          <w:sz w:val="22"/>
          <w:szCs w:val="22"/>
        </w:rPr>
        <w:tab/>
        <w:t>Anna Dubnicka</w:t>
      </w:r>
    </w:p>
    <w:p w14:paraId="23DE829D" w14:textId="77777777" w:rsidR="00477476" w:rsidRDefault="00477476" w:rsidP="0047747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Committee: </w:t>
      </w:r>
      <w:r>
        <w:rPr>
          <w:rFonts w:ascii="Cambria" w:hAnsi="Cambria" w:cs="Arial"/>
          <w:sz w:val="22"/>
          <w:szCs w:val="22"/>
        </w:rPr>
        <w:tab/>
        <w:t>Honors’ Thesis Committee</w:t>
      </w:r>
    </w:p>
    <w:p w14:paraId="2A459422" w14:textId="77777777" w:rsidR="00477476" w:rsidRDefault="00477476" w:rsidP="0047747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 xml:space="preserve">Mentor; guided development and interpretation of research project </w:t>
      </w:r>
    </w:p>
    <w:p w14:paraId="4A50A0B0" w14:textId="77777777" w:rsidR="00477476" w:rsidRDefault="00477476" w:rsidP="0047747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Department of Neuroscience, University of Pittsburgh</w:t>
      </w:r>
    </w:p>
    <w:p w14:paraId="12314C98" w14:textId="78CF484B" w:rsidR="00477476" w:rsidRDefault="00477476" w:rsidP="0047747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>
        <w:rPr>
          <w:rFonts w:ascii="Cambria" w:hAnsi="Cambria" w:cs="Arial"/>
          <w:sz w:val="22"/>
          <w:szCs w:val="22"/>
        </w:rPr>
        <w:tab/>
        <w:t>Summer 2019</w:t>
      </w:r>
    </w:p>
    <w:p w14:paraId="43155A95" w14:textId="2540F15A" w:rsidR="00FA265D" w:rsidRDefault="00FA265D" w:rsidP="0047747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4777E0C3" w14:textId="7E411BA3" w:rsidR="00FA265D" w:rsidRDefault="00FA265D" w:rsidP="0047747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Trainee: </w:t>
      </w:r>
      <w:r>
        <w:rPr>
          <w:rFonts w:ascii="Cambria" w:hAnsi="Cambria" w:cs="Arial"/>
          <w:sz w:val="22"/>
          <w:szCs w:val="22"/>
        </w:rPr>
        <w:tab/>
        <w:t>Ryley Handyside</w:t>
      </w:r>
      <w:r>
        <w:rPr>
          <w:rFonts w:ascii="Cambria" w:hAnsi="Cambria" w:cs="Arial"/>
          <w:sz w:val="22"/>
          <w:szCs w:val="22"/>
        </w:rPr>
        <w:tab/>
      </w:r>
    </w:p>
    <w:p w14:paraId="22CE4556" w14:textId="58488743" w:rsidR="00FA265D" w:rsidRDefault="00FA265D" w:rsidP="0047747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Committee:</w:t>
      </w:r>
      <w:r>
        <w:rPr>
          <w:rFonts w:ascii="Cambria" w:hAnsi="Cambria" w:cs="Arial"/>
          <w:sz w:val="22"/>
          <w:szCs w:val="22"/>
        </w:rPr>
        <w:tab/>
      </w:r>
      <w:r w:rsidR="00A24457">
        <w:rPr>
          <w:rFonts w:ascii="Cambria" w:hAnsi="Cambria" w:cs="Arial"/>
          <w:sz w:val="22"/>
          <w:szCs w:val="22"/>
        </w:rPr>
        <w:t>Honors’ Thesis Committee</w:t>
      </w:r>
    </w:p>
    <w:p w14:paraId="7179F399" w14:textId="6125A324" w:rsidR="00A24457" w:rsidRDefault="00A24457" w:rsidP="0047747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Role: </w:t>
      </w:r>
      <w:r>
        <w:rPr>
          <w:rFonts w:ascii="Cambria" w:hAnsi="Cambria" w:cs="Arial"/>
          <w:sz w:val="22"/>
          <w:szCs w:val="22"/>
        </w:rPr>
        <w:tab/>
        <w:t>Mentor; guided development and interpretation of research project</w:t>
      </w:r>
    </w:p>
    <w:p w14:paraId="7BF073BE" w14:textId="2482DB4B" w:rsidR="00A24457" w:rsidRDefault="00A24457" w:rsidP="0047747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Location: </w:t>
      </w:r>
      <w:r>
        <w:rPr>
          <w:rFonts w:ascii="Cambria" w:hAnsi="Cambria" w:cs="Arial"/>
          <w:sz w:val="22"/>
          <w:szCs w:val="22"/>
        </w:rPr>
        <w:tab/>
        <w:t>Department of Neuroscience, University of Pittsburgh</w:t>
      </w:r>
      <w:r>
        <w:rPr>
          <w:rFonts w:ascii="Cambria" w:hAnsi="Cambria" w:cs="Arial"/>
          <w:sz w:val="22"/>
          <w:szCs w:val="22"/>
        </w:rPr>
        <w:tab/>
      </w:r>
    </w:p>
    <w:p w14:paraId="4B23887D" w14:textId="52A9D334" w:rsidR="00A24457" w:rsidRDefault="00A24457" w:rsidP="0047747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>
        <w:rPr>
          <w:rFonts w:ascii="Cambria" w:hAnsi="Cambria" w:cs="Arial"/>
          <w:sz w:val="22"/>
          <w:szCs w:val="22"/>
        </w:rPr>
        <w:tab/>
        <w:t>Spring 2020</w:t>
      </w:r>
    </w:p>
    <w:p w14:paraId="70F2E8B9" w14:textId="1579DF88" w:rsidR="00744CC3" w:rsidRDefault="00744CC3" w:rsidP="00744CC3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50C53E8F" w14:textId="0B9B8AD1" w:rsidR="00744CC3" w:rsidRPr="00572866" w:rsidRDefault="00744CC3" w:rsidP="00744CC3">
      <w:pPr>
        <w:tabs>
          <w:tab w:val="left" w:pos="1440"/>
        </w:tabs>
        <w:spacing w:before="60" w:after="60"/>
        <w:rPr>
          <w:rFonts w:ascii="Cambria" w:hAnsi="Cambria" w:cs="Arial"/>
          <w:b/>
          <w:sz w:val="22"/>
          <w:szCs w:val="22"/>
        </w:rPr>
      </w:pPr>
      <w:r w:rsidRPr="00F17C04">
        <w:rPr>
          <w:rFonts w:ascii="Cambria" w:hAnsi="Cambria" w:cs="Arial"/>
          <w:b/>
          <w:sz w:val="22"/>
          <w:szCs w:val="22"/>
        </w:rPr>
        <w:t>Postdoctoral Training Committees</w:t>
      </w:r>
    </w:p>
    <w:p w14:paraId="47409F7F" w14:textId="59BF28D7" w:rsidR="00744CC3" w:rsidRDefault="00744CC3" w:rsidP="00744CC3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Trainee:</w:t>
      </w:r>
      <w:r>
        <w:rPr>
          <w:rFonts w:ascii="Cambria" w:hAnsi="Cambria" w:cs="Arial"/>
          <w:sz w:val="22"/>
          <w:szCs w:val="22"/>
        </w:rPr>
        <w:tab/>
        <w:t>Danella Hafeman, MD, PhD</w:t>
      </w:r>
    </w:p>
    <w:p w14:paraId="1533B5B0" w14:textId="332740F4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Committee: </w:t>
      </w:r>
      <w:r>
        <w:rPr>
          <w:rFonts w:ascii="Cambria" w:hAnsi="Cambria" w:cs="Arial"/>
          <w:sz w:val="22"/>
          <w:szCs w:val="22"/>
        </w:rPr>
        <w:tab/>
        <w:t>Special Committee for K award proposal</w:t>
      </w:r>
    </w:p>
    <w:p w14:paraId="2409E4C8" w14:textId="47460645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 xml:space="preserve">Committee member; guided development of an NIH career development award proposal </w:t>
      </w:r>
    </w:p>
    <w:p w14:paraId="2A9AA1B4" w14:textId="4517D183" w:rsidR="00744CC3" w:rsidRDefault="00744CC3" w:rsidP="00744CC3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WPIC, University of Pittsburgh</w:t>
      </w:r>
    </w:p>
    <w:p w14:paraId="061381B2" w14:textId="6B0D1C77" w:rsidR="00744CC3" w:rsidRDefault="00744CC3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 w:rsidR="005C11FB">
        <w:rPr>
          <w:rFonts w:ascii="Cambria" w:hAnsi="Cambria" w:cs="Arial"/>
          <w:sz w:val="22"/>
          <w:szCs w:val="22"/>
        </w:rPr>
        <w:tab/>
        <w:t>January 2017</w:t>
      </w:r>
    </w:p>
    <w:p w14:paraId="17DED104" w14:textId="62C8CFE0" w:rsidR="00F17C04" w:rsidRDefault="00F17C04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4CDBBDAF" w14:textId="2433406D" w:rsidR="00F17C04" w:rsidRDefault="00F17C04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Trainee: </w:t>
      </w:r>
      <w:r>
        <w:rPr>
          <w:rFonts w:ascii="Cambria" w:hAnsi="Cambria" w:cs="Arial"/>
          <w:sz w:val="22"/>
          <w:szCs w:val="22"/>
        </w:rPr>
        <w:tab/>
        <w:t>Heather Joseph, DO</w:t>
      </w:r>
    </w:p>
    <w:p w14:paraId="5D3B4F37" w14:textId="607A71E5" w:rsidR="00F17C04" w:rsidRDefault="00F17C04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Committee: </w:t>
      </w:r>
      <w:r>
        <w:rPr>
          <w:rFonts w:ascii="Cambria" w:hAnsi="Cambria" w:cs="Arial"/>
          <w:sz w:val="22"/>
          <w:szCs w:val="22"/>
        </w:rPr>
        <w:tab/>
        <w:t>Special Committee for K award proposal</w:t>
      </w:r>
    </w:p>
    <w:p w14:paraId="0A458887" w14:textId="06988D26" w:rsidR="00F17C04" w:rsidRDefault="00F17C04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 w:rsidR="005C11FB">
        <w:rPr>
          <w:rFonts w:ascii="Cambria" w:hAnsi="Cambria" w:cs="Arial"/>
          <w:sz w:val="22"/>
          <w:szCs w:val="22"/>
        </w:rPr>
        <w:tab/>
        <w:t>Committee member; guided development of an NIH career development award proposal</w:t>
      </w:r>
    </w:p>
    <w:p w14:paraId="3630240E" w14:textId="71C858C5" w:rsidR="00F17C04" w:rsidRDefault="00F17C04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WPIC, University of Pittsburgh</w:t>
      </w:r>
    </w:p>
    <w:p w14:paraId="2E0271DB" w14:textId="3F80FFC5" w:rsidR="00F17C04" w:rsidRDefault="00F17C04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>
        <w:rPr>
          <w:rFonts w:ascii="Cambria" w:hAnsi="Cambria" w:cs="Arial"/>
          <w:sz w:val="22"/>
          <w:szCs w:val="22"/>
        </w:rPr>
        <w:tab/>
        <w:t>June-August 2017</w:t>
      </w:r>
      <w:r w:rsidR="0098113E">
        <w:rPr>
          <w:rFonts w:ascii="Cambria" w:hAnsi="Cambria" w:cs="Arial"/>
          <w:sz w:val="22"/>
          <w:szCs w:val="22"/>
        </w:rPr>
        <w:t>; April &amp; May 2018</w:t>
      </w:r>
    </w:p>
    <w:p w14:paraId="52E1118A" w14:textId="1F6AC755" w:rsidR="00477476" w:rsidRDefault="00477476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3462D097" w14:textId="11AE84AA" w:rsidR="00477476" w:rsidRDefault="00477476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Trainee: </w:t>
      </w:r>
      <w:r>
        <w:rPr>
          <w:rFonts w:ascii="Cambria" w:hAnsi="Cambria" w:cs="Arial"/>
          <w:sz w:val="22"/>
          <w:szCs w:val="22"/>
        </w:rPr>
        <w:tab/>
        <w:t>Rachel Vaughn-Coaxum</w:t>
      </w:r>
      <w:r w:rsidR="00540037">
        <w:rPr>
          <w:rFonts w:ascii="Cambria" w:hAnsi="Cambria" w:cs="Arial"/>
          <w:sz w:val="22"/>
          <w:szCs w:val="22"/>
        </w:rPr>
        <w:t>, PhD</w:t>
      </w:r>
    </w:p>
    <w:p w14:paraId="4DE90E24" w14:textId="77777777" w:rsidR="00477476" w:rsidRDefault="00477476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Committee: </w:t>
      </w:r>
      <w:r>
        <w:rPr>
          <w:rFonts w:ascii="Cambria" w:hAnsi="Cambria" w:cs="Arial"/>
          <w:sz w:val="22"/>
          <w:szCs w:val="22"/>
        </w:rPr>
        <w:tab/>
        <w:t>Special Committee for K award proposal</w:t>
      </w:r>
    </w:p>
    <w:p w14:paraId="00D05A64" w14:textId="77777777" w:rsidR="00477476" w:rsidRDefault="00477476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>Committee member; guided development of an NIH career development award proposal</w:t>
      </w:r>
    </w:p>
    <w:p w14:paraId="5428639A" w14:textId="77777777" w:rsidR="00477476" w:rsidRDefault="00477476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WPIC, University of Pittsburgh</w:t>
      </w:r>
    </w:p>
    <w:p w14:paraId="2C81EA68" w14:textId="542D72A9" w:rsidR="00477476" w:rsidRDefault="00477476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>
        <w:rPr>
          <w:rFonts w:ascii="Cambria" w:hAnsi="Cambria" w:cs="Arial"/>
          <w:sz w:val="22"/>
          <w:szCs w:val="22"/>
        </w:rPr>
        <w:tab/>
        <w:t>June-August 2019</w:t>
      </w:r>
    </w:p>
    <w:p w14:paraId="6E949D4D" w14:textId="56637FFE" w:rsidR="00C702F8" w:rsidRDefault="00C702F8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42321834" w14:textId="3EBF2564" w:rsidR="00C702F8" w:rsidRDefault="00C702F8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Trainee: </w:t>
      </w:r>
      <w:r>
        <w:rPr>
          <w:rFonts w:ascii="Cambria" w:hAnsi="Cambria" w:cs="Arial"/>
          <w:sz w:val="22"/>
          <w:szCs w:val="22"/>
        </w:rPr>
        <w:tab/>
        <w:t>Rachel Kolko</w:t>
      </w:r>
      <w:r w:rsidR="00AD057F"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>Conlon</w:t>
      </w:r>
      <w:r w:rsidR="00540037">
        <w:rPr>
          <w:rFonts w:ascii="Cambria" w:hAnsi="Cambria" w:cs="Arial"/>
          <w:sz w:val="22"/>
          <w:szCs w:val="22"/>
        </w:rPr>
        <w:t>, PhD</w:t>
      </w:r>
    </w:p>
    <w:p w14:paraId="75D3EB24" w14:textId="55855AA4" w:rsidR="00C702F8" w:rsidRDefault="00C702F8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Committee:</w:t>
      </w:r>
      <w:r>
        <w:rPr>
          <w:rFonts w:ascii="Cambria" w:hAnsi="Cambria" w:cs="Arial"/>
          <w:sz w:val="22"/>
          <w:szCs w:val="22"/>
        </w:rPr>
        <w:tab/>
        <w:t>Special Committee for K award proposal</w:t>
      </w:r>
    </w:p>
    <w:p w14:paraId="77F326C2" w14:textId="6AC29544" w:rsidR="00C702F8" w:rsidRDefault="00C702F8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>Committee member; guided development of an NIH career development award proposal</w:t>
      </w:r>
    </w:p>
    <w:p w14:paraId="45E53E20" w14:textId="425C8F54" w:rsidR="00C702F8" w:rsidRDefault="00C702F8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Location: </w:t>
      </w:r>
      <w:r>
        <w:rPr>
          <w:rFonts w:ascii="Cambria" w:hAnsi="Cambria" w:cs="Arial"/>
          <w:sz w:val="22"/>
          <w:szCs w:val="22"/>
        </w:rPr>
        <w:tab/>
        <w:t>WPIC, University of Pittsburgh</w:t>
      </w:r>
    </w:p>
    <w:p w14:paraId="73F3691F" w14:textId="04E76E83" w:rsidR="00C702F8" w:rsidRDefault="00C702F8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Date: </w:t>
      </w:r>
      <w:r>
        <w:rPr>
          <w:rFonts w:ascii="Cambria" w:hAnsi="Cambria" w:cs="Arial"/>
          <w:sz w:val="22"/>
          <w:szCs w:val="22"/>
        </w:rPr>
        <w:tab/>
        <w:t>March-May 2020</w:t>
      </w:r>
    </w:p>
    <w:p w14:paraId="7C9858E9" w14:textId="4E1DA3DE" w:rsidR="005952CA" w:rsidRDefault="005952CA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2937F3D5" w14:textId="76153BC6" w:rsidR="005952CA" w:rsidRDefault="005952CA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Trainee: </w:t>
      </w:r>
      <w:r>
        <w:rPr>
          <w:rFonts w:ascii="Cambria" w:hAnsi="Cambria" w:cs="Arial"/>
          <w:sz w:val="22"/>
          <w:szCs w:val="22"/>
        </w:rPr>
        <w:tab/>
        <w:t>Manivel Rengas</w:t>
      </w:r>
      <w:r w:rsidR="00C15BB9">
        <w:rPr>
          <w:rFonts w:ascii="Cambria" w:hAnsi="Cambria" w:cs="Arial"/>
          <w:sz w:val="22"/>
          <w:szCs w:val="22"/>
        </w:rPr>
        <w:t>a</w:t>
      </w:r>
      <w:r>
        <w:rPr>
          <w:rFonts w:ascii="Cambria" w:hAnsi="Cambria" w:cs="Arial"/>
          <w:sz w:val="22"/>
          <w:szCs w:val="22"/>
        </w:rPr>
        <w:t>my, MD</w:t>
      </w:r>
    </w:p>
    <w:p w14:paraId="6291ECD2" w14:textId="77777777" w:rsidR="005952CA" w:rsidRDefault="005952CA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Committee:</w:t>
      </w:r>
      <w:r>
        <w:rPr>
          <w:rFonts w:ascii="Cambria" w:hAnsi="Cambria" w:cs="Arial"/>
          <w:sz w:val="22"/>
          <w:szCs w:val="22"/>
        </w:rPr>
        <w:tab/>
        <w:t>Special Committee for K award proposal</w:t>
      </w:r>
    </w:p>
    <w:p w14:paraId="13372835" w14:textId="77777777" w:rsidR="005952CA" w:rsidRDefault="005952CA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>Committee member; guided development of an NIH career development award proposal</w:t>
      </w:r>
    </w:p>
    <w:p w14:paraId="460E2CA8" w14:textId="77777777" w:rsidR="005952CA" w:rsidRDefault="005952CA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Location: </w:t>
      </w:r>
      <w:r>
        <w:rPr>
          <w:rFonts w:ascii="Cambria" w:hAnsi="Cambria" w:cs="Arial"/>
          <w:sz w:val="22"/>
          <w:szCs w:val="22"/>
        </w:rPr>
        <w:tab/>
        <w:t>WPIC, University of Pittsburgh</w:t>
      </w:r>
    </w:p>
    <w:p w14:paraId="28D3F3BD" w14:textId="57DADFD5" w:rsidR="005952CA" w:rsidRDefault="005952CA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Date: </w:t>
      </w:r>
      <w:r>
        <w:rPr>
          <w:rFonts w:ascii="Cambria" w:hAnsi="Cambria" w:cs="Arial"/>
          <w:sz w:val="22"/>
          <w:szCs w:val="22"/>
        </w:rPr>
        <w:tab/>
      </w:r>
      <w:r w:rsidR="00C15BB9">
        <w:rPr>
          <w:rFonts w:ascii="Cambria" w:hAnsi="Cambria" w:cs="Arial"/>
          <w:sz w:val="22"/>
          <w:szCs w:val="22"/>
        </w:rPr>
        <w:t>July-September</w:t>
      </w:r>
      <w:r>
        <w:rPr>
          <w:rFonts w:ascii="Cambria" w:hAnsi="Cambria" w:cs="Arial"/>
          <w:sz w:val="22"/>
          <w:szCs w:val="22"/>
        </w:rPr>
        <w:t xml:space="preserve"> 2020</w:t>
      </w:r>
      <w:r w:rsidR="007720A4">
        <w:rPr>
          <w:rFonts w:ascii="Cambria" w:hAnsi="Cambria" w:cs="Arial"/>
          <w:sz w:val="22"/>
          <w:szCs w:val="22"/>
        </w:rPr>
        <w:t xml:space="preserve">, </w:t>
      </w:r>
      <w:r w:rsidR="00755E23">
        <w:rPr>
          <w:rFonts w:ascii="Cambria" w:hAnsi="Cambria" w:cs="Arial"/>
          <w:sz w:val="22"/>
          <w:szCs w:val="22"/>
        </w:rPr>
        <w:t>April &amp; May 2021</w:t>
      </w:r>
    </w:p>
    <w:p w14:paraId="02C9D064" w14:textId="134C2FEC" w:rsidR="00021C4C" w:rsidRDefault="00021C4C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6CD72EED" w14:textId="56931BCB" w:rsidR="00021C4C" w:rsidRDefault="00021C4C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Trainee: </w:t>
      </w:r>
      <w:r>
        <w:rPr>
          <w:rFonts w:ascii="Cambria" w:hAnsi="Cambria" w:cs="Arial"/>
          <w:sz w:val="22"/>
          <w:szCs w:val="22"/>
        </w:rPr>
        <w:tab/>
        <w:t>Salome Vanwoerden, PhD</w:t>
      </w:r>
    </w:p>
    <w:p w14:paraId="649E16FB" w14:textId="00CEC79D" w:rsidR="00021C4C" w:rsidRDefault="00021C4C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Committee:</w:t>
      </w:r>
      <w:r>
        <w:rPr>
          <w:rFonts w:ascii="Cambria" w:hAnsi="Cambria" w:cs="Arial"/>
          <w:sz w:val="22"/>
          <w:szCs w:val="22"/>
        </w:rPr>
        <w:tab/>
        <w:t>Special Committee for K award proposal</w:t>
      </w:r>
    </w:p>
    <w:p w14:paraId="17CC7C5F" w14:textId="2E6F497C" w:rsidR="00021C4C" w:rsidRDefault="00021C4C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>Committee member; guided development of an NIH career development award proposal</w:t>
      </w:r>
    </w:p>
    <w:p w14:paraId="7E62E93E" w14:textId="3766030F" w:rsidR="00021C4C" w:rsidRDefault="00021C4C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WPIC, University of Pittsburgh</w:t>
      </w:r>
    </w:p>
    <w:p w14:paraId="5F901B4F" w14:textId="496C49B6" w:rsidR="00021C4C" w:rsidRDefault="00021C4C" w:rsidP="009D6C9B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>
        <w:rPr>
          <w:rFonts w:ascii="Cambria" w:hAnsi="Cambria" w:cs="Arial"/>
          <w:sz w:val="22"/>
          <w:szCs w:val="22"/>
        </w:rPr>
        <w:tab/>
      </w:r>
      <w:r w:rsidR="00BF3482">
        <w:rPr>
          <w:rFonts w:ascii="Cambria" w:hAnsi="Cambria" w:cs="Arial"/>
          <w:sz w:val="22"/>
          <w:szCs w:val="22"/>
        </w:rPr>
        <w:t>August-November 2021</w:t>
      </w:r>
    </w:p>
    <w:p w14:paraId="1A44A3BA" w14:textId="77777777" w:rsidR="00F8156D" w:rsidRDefault="00F8156D" w:rsidP="00F8156D">
      <w:pP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14157E85" w14:textId="50C3FDF5" w:rsidR="00322A0D" w:rsidRPr="00322A0D" w:rsidRDefault="00322A0D" w:rsidP="00477476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b/>
          <w:sz w:val="22"/>
          <w:szCs w:val="22"/>
        </w:rPr>
      </w:pPr>
      <w:r w:rsidRPr="00322A0D">
        <w:rPr>
          <w:rFonts w:ascii="Cambria" w:hAnsi="Cambria" w:cs="Arial"/>
          <w:b/>
          <w:sz w:val="22"/>
          <w:szCs w:val="22"/>
        </w:rPr>
        <w:t>Mentoring of Predoctoral and Postdoctoral Trainees</w:t>
      </w:r>
    </w:p>
    <w:p w14:paraId="279ECB73" w14:textId="0F9E0870" w:rsidR="00322A0D" w:rsidRDefault="00322A0D" w:rsidP="00322A0D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Trainee: </w:t>
      </w:r>
      <w:r>
        <w:rPr>
          <w:rFonts w:ascii="Cambria" w:hAnsi="Cambria" w:cs="Arial"/>
          <w:sz w:val="22"/>
          <w:szCs w:val="22"/>
        </w:rPr>
        <w:tab/>
        <w:t>Joshua Zollman, BS</w:t>
      </w:r>
    </w:p>
    <w:p w14:paraId="11EFC33C" w14:textId="281F6989" w:rsidR="00322A0D" w:rsidRDefault="00322A0D" w:rsidP="00322A0D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Project: </w:t>
      </w:r>
      <w:r>
        <w:rPr>
          <w:rFonts w:ascii="Cambria" w:hAnsi="Cambria" w:cs="Arial"/>
          <w:sz w:val="22"/>
          <w:szCs w:val="22"/>
        </w:rPr>
        <w:tab/>
        <w:t>Longitudinal Research Project: Neural Concordance of Mother-Adolescent Dyads</w:t>
      </w:r>
    </w:p>
    <w:p w14:paraId="58206EDB" w14:textId="20ED3417" w:rsidR="001D7B0D" w:rsidRDefault="001D7B0D" w:rsidP="00322A0D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Product:</w:t>
      </w:r>
      <w:r>
        <w:rPr>
          <w:rFonts w:ascii="Cambria" w:hAnsi="Cambria" w:cs="Arial"/>
          <w:sz w:val="22"/>
          <w:szCs w:val="22"/>
        </w:rPr>
        <w:tab/>
        <w:t>WPIC Poster Presentation</w:t>
      </w:r>
      <w:r w:rsidR="000F1151">
        <w:rPr>
          <w:rFonts w:ascii="Cambria" w:hAnsi="Cambria" w:cs="Arial"/>
          <w:sz w:val="22"/>
          <w:szCs w:val="22"/>
        </w:rPr>
        <w:t>, Best Poster Award</w:t>
      </w:r>
    </w:p>
    <w:p w14:paraId="32D8CA3A" w14:textId="41F7E8AE" w:rsidR="00F8156D" w:rsidRDefault="00322A0D" w:rsidP="00322A0D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Role: </w:t>
      </w:r>
      <w:r>
        <w:rPr>
          <w:rFonts w:ascii="Cambria" w:hAnsi="Cambria" w:cs="Arial"/>
          <w:sz w:val="22"/>
          <w:szCs w:val="22"/>
        </w:rPr>
        <w:tab/>
        <w:t>Mentor</w:t>
      </w:r>
    </w:p>
    <w:p w14:paraId="432D2C4B" w14:textId="5EA621A4" w:rsidR="00322A0D" w:rsidRDefault="00322A0D" w:rsidP="00322A0D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Date: </w:t>
      </w:r>
      <w:r>
        <w:rPr>
          <w:rFonts w:ascii="Cambria" w:hAnsi="Cambria" w:cs="Arial"/>
          <w:sz w:val="22"/>
          <w:szCs w:val="22"/>
        </w:rPr>
        <w:tab/>
        <w:t>June 2017</w:t>
      </w:r>
      <w:r w:rsidR="00B64EF1">
        <w:rPr>
          <w:rFonts w:ascii="Cambria" w:hAnsi="Cambria" w:cs="Arial"/>
          <w:sz w:val="22"/>
          <w:szCs w:val="22"/>
        </w:rPr>
        <w:t>-June 2020</w:t>
      </w:r>
    </w:p>
    <w:p w14:paraId="266586E4" w14:textId="1FF4AB67" w:rsidR="00F8156D" w:rsidRDefault="00F8156D" w:rsidP="00322A0D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08604857" w14:textId="6266737E" w:rsidR="00F8156D" w:rsidRDefault="00F8156D" w:rsidP="00322A0D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Trainee:</w:t>
      </w:r>
      <w:r>
        <w:rPr>
          <w:rFonts w:ascii="Cambria" w:hAnsi="Cambria" w:cs="Arial"/>
          <w:sz w:val="22"/>
          <w:szCs w:val="22"/>
        </w:rPr>
        <w:tab/>
        <w:t>Maraya Clark, BA</w:t>
      </w:r>
    </w:p>
    <w:p w14:paraId="0F69A2FC" w14:textId="0496E752" w:rsidR="00F8156D" w:rsidRDefault="00F8156D" w:rsidP="00322A0D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Project:</w:t>
      </w:r>
      <w:r>
        <w:rPr>
          <w:rFonts w:ascii="Cambria" w:hAnsi="Cambria" w:cs="Arial"/>
          <w:sz w:val="22"/>
          <w:szCs w:val="22"/>
        </w:rPr>
        <w:tab/>
        <w:t xml:space="preserve">Hot Metal Bridge Post-Baccalaureate Program </w:t>
      </w:r>
    </w:p>
    <w:p w14:paraId="2C34F1DB" w14:textId="1E613EFC" w:rsidR="00F8156D" w:rsidRDefault="00F8156D" w:rsidP="00322A0D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>Mentor</w:t>
      </w:r>
    </w:p>
    <w:p w14:paraId="13BA0651" w14:textId="53E99956" w:rsidR="00F8156D" w:rsidRDefault="00F8156D" w:rsidP="00322A0D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>
        <w:rPr>
          <w:rFonts w:ascii="Cambria" w:hAnsi="Cambria" w:cs="Arial"/>
          <w:sz w:val="22"/>
          <w:szCs w:val="22"/>
        </w:rPr>
        <w:tab/>
        <w:t>August 2021-April 2022</w:t>
      </w:r>
    </w:p>
    <w:p w14:paraId="67890BFE" w14:textId="77777777" w:rsidR="00322A0D" w:rsidRDefault="00322A0D" w:rsidP="00322A0D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668F5E79" w14:textId="2F991CA4" w:rsidR="00322A0D" w:rsidRDefault="00322A0D" w:rsidP="00322A0D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Trainee: </w:t>
      </w:r>
      <w:r>
        <w:rPr>
          <w:rFonts w:ascii="Cambria" w:hAnsi="Cambria" w:cs="Arial"/>
          <w:sz w:val="22"/>
          <w:szCs w:val="22"/>
        </w:rPr>
        <w:tab/>
        <w:t>Brittany Woods, MA</w:t>
      </w:r>
    </w:p>
    <w:p w14:paraId="25284803" w14:textId="46F41898" w:rsidR="00322A0D" w:rsidRDefault="00322A0D" w:rsidP="00322A0D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Project: </w:t>
      </w:r>
      <w:r>
        <w:rPr>
          <w:rFonts w:ascii="Cambria" w:hAnsi="Cambria" w:cs="Arial"/>
          <w:sz w:val="22"/>
          <w:szCs w:val="22"/>
        </w:rPr>
        <w:tab/>
        <w:t>Positive Affect between Close Friends: Brain-Behavior Associations during Adolescence</w:t>
      </w:r>
    </w:p>
    <w:p w14:paraId="1D604893" w14:textId="4527AD04" w:rsidR="000F1151" w:rsidRDefault="000F1151" w:rsidP="00322A0D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Product:</w:t>
      </w:r>
      <w:r>
        <w:rPr>
          <w:rFonts w:ascii="Cambria" w:hAnsi="Cambria" w:cs="Arial"/>
          <w:sz w:val="22"/>
          <w:szCs w:val="22"/>
        </w:rPr>
        <w:tab/>
        <w:t>WPIC Poster Presentation; Published</w:t>
      </w:r>
    </w:p>
    <w:p w14:paraId="155F5ED4" w14:textId="770039A6" w:rsidR="00322A0D" w:rsidRDefault="00322A0D" w:rsidP="00322A0D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Role: </w:t>
      </w:r>
      <w:r>
        <w:rPr>
          <w:rFonts w:ascii="Cambria" w:hAnsi="Cambria" w:cs="Arial"/>
          <w:sz w:val="22"/>
          <w:szCs w:val="22"/>
        </w:rPr>
        <w:tab/>
        <w:t>Mentor</w:t>
      </w:r>
    </w:p>
    <w:p w14:paraId="6C0A69F2" w14:textId="0DCC2B6E" w:rsidR="00322A0D" w:rsidRDefault="00322A0D" w:rsidP="00322A0D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Date: </w:t>
      </w:r>
      <w:r>
        <w:rPr>
          <w:rFonts w:ascii="Cambria" w:hAnsi="Cambria" w:cs="Arial"/>
          <w:sz w:val="22"/>
          <w:szCs w:val="22"/>
        </w:rPr>
        <w:tab/>
        <w:t>June 2015-June 2017</w:t>
      </w:r>
    </w:p>
    <w:p w14:paraId="58A1461D" w14:textId="77777777" w:rsidR="00F8156D" w:rsidRDefault="00F8156D" w:rsidP="00322A0D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0E35237B" w14:textId="682ADCD9" w:rsidR="00322A0D" w:rsidRDefault="00F8156D" w:rsidP="00477476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Trainee:</w:t>
      </w:r>
      <w:r>
        <w:rPr>
          <w:rFonts w:ascii="Cambria" w:hAnsi="Cambria" w:cs="Arial"/>
          <w:sz w:val="22"/>
          <w:szCs w:val="22"/>
        </w:rPr>
        <w:tab/>
        <w:t>Laura Quinones-Camacho, PhD</w:t>
      </w:r>
    </w:p>
    <w:p w14:paraId="4F67638C" w14:textId="7C9FEF9B" w:rsidR="00F8156D" w:rsidRDefault="00343E19" w:rsidP="00477476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Role:</w:t>
      </w:r>
      <w:r>
        <w:rPr>
          <w:rFonts w:ascii="Cambria" w:hAnsi="Cambria" w:cs="Arial"/>
          <w:sz w:val="22"/>
          <w:szCs w:val="22"/>
        </w:rPr>
        <w:tab/>
        <w:t>Secondary Research Mentor, provided guidance on career development</w:t>
      </w:r>
    </w:p>
    <w:p w14:paraId="7188156E" w14:textId="45078190" w:rsidR="00343E19" w:rsidRDefault="00343E19" w:rsidP="00477476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Location:</w:t>
      </w:r>
      <w:r>
        <w:rPr>
          <w:rFonts w:ascii="Cambria" w:hAnsi="Cambria" w:cs="Arial"/>
          <w:sz w:val="22"/>
          <w:szCs w:val="22"/>
        </w:rPr>
        <w:tab/>
        <w:t>Department of Psychiatry, University of Pittsburgh</w:t>
      </w:r>
    </w:p>
    <w:p w14:paraId="18D1E288" w14:textId="487C4064" w:rsidR="00343E19" w:rsidRDefault="00343E19" w:rsidP="00477476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Date:</w:t>
      </w:r>
      <w:r>
        <w:rPr>
          <w:rFonts w:ascii="Cambria" w:hAnsi="Cambria" w:cs="Arial"/>
          <w:sz w:val="22"/>
          <w:szCs w:val="22"/>
        </w:rPr>
        <w:tab/>
        <w:t>Fall 2018</w:t>
      </w:r>
    </w:p>
    <w:p w14:paraId="61BF162A" w14:textId="77777777" w:rsidR="00802450" w:rsidRDefault="00802450" w:rsidP="00477476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78ED73B1" w14:textId="6DBAA8C4" w:rsidR="00802450" w:rsidRPr="00322A0D" w:rsidRDefault="00802450" w:rsidP="00802450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b/>
          <w:sz w:val="22"/>
          <w:szCs w:val="22"/>
        </w:rPr>
      </w:pPr>
      <w:r w:rsidRPr="00322A0D">
        <w:rPr>
          <w:rFonts w:ascii="Cambria" w:hAnsi="Cambria" w:cs="Arial"/>
          <w:b/>
          <w:sz w:val="22"/>
          <w:szCs w:val="22"/>
        </w:rPr>
        <w:lastRenderedPageBreak/>
        <w:t xml:space="preserve">Mentoring of </w:t>
      </w:r>
      <w:r>
        <w:rPr>
          <w:rFonts w:ascii="Cambria" w:hAnsi="Cambria" w:cs="Arial"/>
          <w:b/>
          <w:sz w:val="22"/>
          <w:szCs w:val="22"/>
        </w:rPr>
        <w:t>Early Career Faculty</w:t>
      </w:r>
    </w:p>
    <w:p w14:paraId="17A374FB" w14:textId="5E401103" w:rsidR="00322A0D" w:rsidRDefault="002848CA" w:rsidP="00477476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Junior Faculty:</w:t>
      </w:r>
      <w:r w:rsidR="00322A0D">
        <w:rPr>
          <w:rFonts w:ascii="Cambria" w:hAnsi="Cambria" w:cs="Arial"/>
          <w:sz w:val="22"/>
          <w:szCs w:val="22"/>
        </w:rPr>
        <w:t xml:space="preserve"> </w:t>
      </w:r>
      <w:r w:rsidR="00322A0D">
        <w:rPr>
          <w:rFonts w:ascii="Cambria" w:hAnsi="Cambria" w:cs="Arial"/>
          <w:sz w:val="22"/>
          <w:szCs w:val="22"/>
        </w:rPr>
        <w:tab/>
        <w:t>Heather Joseph, DO</w:t>
      </w:r>
    </w:p>
    <w:p w14:paraId="409FB704" w14:textId="3380B7E2" w:rsidR="00322A0D" w:rsidRDefault="00322A0D" w:rsidP="00477476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Grant/Project: </w:t>
      </w:r>
      <w:r>
        <w:rPr>
          <w:rFonts w:ascii="Cambria" w:hAnsi="Cambria" w:cs="Arial"/>
          <w:sz w:val="22"/>
          <w:szCs w:val="22"/>
        </w:rPr>
        <w:tab/>
        <w:t xml:space="preserve">Burroughs </w:t>
      </w:r>
      <w:proofErr w:type="spellStart"/>
      <w:r>
        <w:rPr>
          <w:rFonts w:ascii="Cambria" w:hAnsi="Cambria" w:cs="Arial"/>
          <w:sz w:val="22"/>
          <w:szCs w:val="22"/>
        </w:rPr>
        <w:t>Wellc</w:t>
      </w:r>
      <w:r w:rsidR="00C23FAC">
        <w:rPr>
          <w:rFonts w:ascii="Cambria" w:hAnsi="Cambria" w:cs="Arial"/>
          <w:sz w:val="22"/>
          <w:szCs w:val="22"/>
        </w:rPr>
        <w:t>ome</w:t>
      </w:r>
      <w:proofErr w:type="spellEnd"/>
      <w:r w:rsidR="00C23FAC">
        <w:rPr>
          <w:rFonts w:ascii="Cambria" w:hAnsi="Cambria" w:cs="Arial"/>
          <w:sz w:val="22"/>
          <w:szCs w:val="22"/>
        </w:rPr>
        <w:t xml:space="preserve"> Fund Fellowship Application</w:t>
      </w:r>
    </w:p>
    <w:p w14:paraId="61B2DE9F" w14:textId="40B91675" w:rsidR="00322A0D" w:rsidRDefault="00322A0D" w:rsidP="00477476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Role: </w:t>
      </w:r>
      <w:r>
        <w:rPr>
          <w:rFonts w:ascii="Cambria" w:hAnsi="Cambria" w:cs="Arial"/>
          <w:sz w:val="22"/>
          <w:szCs w:val="22"/>
        </w:rPr>
        <w:tab/>
        <w:t>Mentor</w:t>
      </w:r>
    </w:p>
    <w:p w14:paraId="24719F17" w14:textId="6BE0814B" w:rsidR="00322A0D" w:rsidRDefault="00322A0D" w:rsidP="00477476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Date: </w:t>
      </w:r>
      <w:r>
        <w:rPr>
          <w:rFonts w:ascii="Cambria" w:hAnsi="Cambria" w:cs="Arial"/>
          <w:sz w:val="22"/>
          <w:szCs w:val="22"/>
        </w:rPr>
        <w:tab/>
        <w:t>October 2019</w:t>
      </w:r>
    </w:p>
    <w:p w14:paraId="70B00681" w14:textId="77777777" w:rsidR="002848CA" w:rsidRDefault="002848CA" w:rsidP="004A2625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67B62BD6" w14:textId="0FC1FEE5" w:rsidR="004A2625" w:rsidRDefault="002848CA" w:rsidP="004A2625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Junior Faculty</w:t>
      </w:r>
      <w:r w:rsidR="004A2625">
        <w:rPr>
          <w:rFonts w:ascii="Cambria" w:hAnsi="Cambria" w:cs="Arial"/>
          <w:sz w:val="22"/>
          <w:szCs w:val="22"/>
        </w:rPr>
        <w:t xml:space="preserve">: </w:t>
      </w:r>
      <w:r w:rsidR="004A2625">
        <w:rPr>
          <w:rFonts w:ascii="Cambria" w:hAnsi="Cambria" w:cs="Arial"/>
          <w:sz w:val="22"/>
          <w:szCs w:val="22"/>
        </w:rPr>
        <w:tab/>
        <w:t>Heather Joseph, DO</w:t>
      </w:r>
    </w:p>
    <w:p w14:paraId="52BC9FEF" w14:textId="5570160B" w:rsidR="004A2625" w:rsidRDefault="004A2625" w:rsidP="004A2625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Grant/Project: </w:t>
      </w:r>
      <w:r>
        <w:rPr>
          <w:rFonts w:ascii="Cambria" w:hAnsi="Cambria" w:cs="Arial"/>
          <w:sz w:val="22"/>
          <w:szCs w:val="22"/>
        </w:rPr>
        <w:tab/>
        <w:t>C</w:t>
      </w:r>
      <w:r w:rsidR="00D75D30">
        <w:rPr>
          <w:rFonts w:ascii="Cambria" w:hAnsi="Cambria" w:cs="Arial"/>
          <w:sz w:val="22"/>
          <w:szCs w:val="22"/>
        </w:rPr>
        <w:t>ompetitive Medical Research Fund</w:t>
      </w:r>
      <w:r>
        <w:rPr>
          <w:rFonts w:ascii="Cambria" w:hAnsi="Cambria" w:cs="Arial"/>
          <w:sz w:val="22"/>
          <w:szCs w:val="22"/>
        </w:rPr>
        <w:t xml:space="preserve"> Award Application</w:t>
      </w:r>
    </w:p>
    <w:p w14:paraId="295082F2" w14:textId="77777777" w:rsidR="004A2625" w:rsidRDefault="004A2625" w:rsidP="004A2625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Role: </w:t>
      </w:r>
      <w:r>
        <w:rPr>
          <w:rFonts w:ascii="Cambria" w:hAnsi="Cambria" w:cs="Arial"/>
          <w:sz w:val="22"/>
          <w:szCs w:val="22"/>
        </w:rPr>
        <w:tab/>
        <w:t>Mentor</w:t>
      </w:r>
    </w:p>
    <w:p w14:paraId="66806BD8" w14:textId="7BF69821" w:rsidR="004A2625" w:rsidRDefault="004A2625" w:rsidP="004A2625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Date: </w:t>
      </w:r>
      <w:r>
        <w:rPr>
          <w:rFonts w:ascii="Cambria" w:hAnsi="Cambria" w:cs="Arial"/>
          <w:sz w:val="22"/>
          <w:szCs w:val="22"/>
        </w:rPr>
        <w:tab/>
      </w:r>
      <w:r w:rsidR="00D75D30">
        <w:rPr>
          <w:rFonts w:ascii="Cambria" w:hAnsi="Cambria" w:cs="Arial"/>
          <w:sz w:val="22"/>
          <w:szCs w:val="22"/>
        </w:rPr>
        <w:t>January 2021</w:t>
      </w:r>
    </w:p>
    <w:p w14:paraId="7BEE0C52" w14:textId="765BA35E" w:rsidR="004A2625" w:rsidRDefault="004A2625" w:rsidP="00477476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2837ED35" w14:textId="344582BC" w:rsidR="004A2625" w:rsidRDefault="002848CA" w:rsidP="004A2625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Junior Faculty</w:t>
      </w:r>
      <w:r w:rsidR="004A2625">
        <w:rPr>
          <w:rFonts w:ascii="Cambria" w:hAnsi="Cambria" w:cs="Arial"/>
          <w:sz w:val="22"/>
          <w:szCs w:val="22"/>
        </w:rPr>
        <w:t xml:space="preserve">: </w:t>
      </w:r>
      <w:r w:rsidR="004A2625">
        <w:rPr>
          <w:rFonts w:ascii="Cambria" w:hAnsi="Cambria" w:cs="Arial"/>
          <w:sz w:val="22"/>
          <w:szCs w:val="22"/>
        </w:rPr>
        <w:tab/>
        <w:t>Heather Joseph, DO</w:t>
      </w:r>
    </w:p>
    <w:p w14:paraId="0493D257" w14:textId="30355BD4" w:rsidR="004A2625" w:rsidRDefault="004A2625" w:rsidP="004A2625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Grant/Project: </w:t>
      </w:r>
      <w:r>
        <w:rPr>
          <w:rFonts w:ascii="Cambria" w:hAnsi="Cambria" w:cs="Arial"/>
          <w:sz w:val="22"/>
          <w:szCs w:val="22"/>
        </w:rPr>
        <w:tab/>
        <w:t>NARSAD Young Investigator Award Application</w:t>
      </w:r>
    </w:p>
    <w:p w14:paraId="35F8FD0B" w14:textId="77777777" w:rsidR="004A2625" w:rsidRDefault="004A2625" w:rsidP="004A2625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Role: </w:t>
      </w:r>
      <w:r>
        <w:rPr>
          <w:rFonts w:ascii="Cambria" w:hAnsi="Cambria" w:cs="Arial"/>
          <w:sz w:val="22"/>
          <w:szCs w:val="22"/>
        </w:rPr>
        <w:tab/>
        <w:t>Mentor</w:t>
      </w:r>
    </w:p>
    <w:p w14:paraId="2C1053A2" w14:textId="69B5406F" w:rsidR="004A2625" w:rsidRDefault="004A2625" w:rsidP="004A2625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Date: </w:t>
      </w:r>
      <w:r>
        <w:rPr>
          <w:rFonts w:ascii="Cambria" w:hAnsi="Cambria" w:cs="Arial"/>
          <w:sz w:val="22"/>
          <w:szCs w:val="22"/>
        </w:rPr>
        <w:tab/>
        <w:t>March 2021</w:t>
      </w:r>
    </w:p>
    <w:p w14:paraId="6975CFDE" w14:textId="41C71980" w:rsidR="002848CA" w:rsidRDefault="002848CA" w:rsidP="004A2625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7DBD866A" w14:textId="6F1FB37B" w:rsidR="002848CA" w:rsidRDefault="002848CA" w:rsidP="002848CA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Junior Faculty: </w:t>
      </w:r>
      <w:r>
        <w:rPr>
          <w:rFonts w:ascii="Cambria" w:hAnsi="Cambria" w:cs="Arial"/>
          <w:sz w:val="22"/>
          <w:szCs w:val="22"/>
        </w:rPr>
        <w:tab/>
        <w:t>Rachel Kolko</w:t>
      </w:r>
      <w:r w:rsidR="00871249"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>Conlon, PhD</w:t>
      </w:r>
    </w:p>
    <w:p w14:paraId="6ADA9E0C" w14:textId="1578FBF7" w:rsidR="002848CA" w:rsidRDefault="002848CA" w:rsidP="002848CA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Grant/Project: </w:t>
      </w:r>
      <w:r>
        <w:rPr>
          <w:rFonts w:ascii="Cambria" w:hAnsi="Cambria" w:cs="Arial"/>
          <w:sz w:val="22"/>
          <w:szCs w:val="22"/>
        </w:rPr>
        <w:tab/>
        <w:t>FIRST R01</w:t>
      </w:r>
      <w:r w:rsidR="00871249">
        <w:rPr>
          <w:rFonts w:ascii="Cambria" w:hAnsi="Cambria" w:cs="Arial"/>
          <w:sz w:val="22"/>
          <w:szCs w:val="22"/>
        </w:rPr>
        <w:t xml:space="preserve"> Committee</w:t>
      </w:r>
    </w:p>
    <w:p w14:paraId="5FEE10D8" w14:textId="5D2D62A2" w:rsidR="002848CA" w:rsidRDefault="002848CA" w:rsidP="002848CA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Role: </w:t>
      </w:r>
      <w:r>
        <w:rPr>
          <w:rFonts w:ascii="Cambria" w:hAnsi="Cambria" w:cs="Arial"/>
          <w:sz w:val="22"/>
          <w:szCs w:val="22"/>
        </w:rPr>
        <w:tab/>
        <w:t>Committee Member</w:t>
      </w:r>
    </w:p>
    <w:p w14:paraId="4B090A41" w14:textId="6698B4C1" w:rsidR="002848CA" w:rsidRDefault="002848CA" w:rsidP="002848CA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Date: </w:t>
      </w:r>
      <w:r>
        <w:rPr>
          <w:rFonts w:ascii="Cambria" w:hAnsi="Cambria" w:cs="Arial"/>
          <w:sz w:val="22"/>
          <w:szCs w:val="22"/>
        </w:rPr>
        <w:tab/>
        <w:t>August 2021-October 2021</w:t>
      </w:r>
    </w:p>
    <w:p w14:paraId="0EDD1519" w14:textId="77777777" w:rsidR="002848CA" w:rsidRDefault="002848CA" w:rsidP="004A2625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0CBBDC5A" w14:textId="4E86EAEB" w:rsidR="00F8156D" w:rsidRDefault="00F8156D" w:rsidP="004A2625">
      <w:pPr>
        <w:pBdr>
          <w:bottom w:val="single" w:sz="4" w:space="1" w:color="auto"/>
        </w:pBdr>
        <w:tabs>
          <w:tab w:val="left" w:pos="144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1062BE47" w14:textId="77777777" w:rsidR="00B82F80" w:rsidRPr="00D94E5A" w:rsidRDefault="00B82F80" w:rsidP="00B82F80">
      <w:pPr>
        <w:spacing w:before="60" w:after="6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D94E5A">
        <w:rPr>
          <w:rFonts w:ascii="Cambria" w:hAnsi="Cambria" w:cs="Arial"/>
          <w:b/>
          <w:bCs/>
          <w:sz w:val="22"/>
          <w:szCs w:val="22"/>
        </w:rPr>
        <w:t>PROFESSIONAL ACTIVITIES: RESEARCH</w:t>
      </w:r>
    </w:p>
    <w:p w14:paraId="372A5CAC" w14:textId="337C5A0F" w:rsidR="00B82F80" w:rsidRPr="00D94E5A" w:rsidRDefault="00B82F80" w:rsidP="00B82F80">
      <w:pPr>
        <w:spacing w:before="60" w:after="60"/>
        <w:outlineLvl w:val="0"/>
        <w:rPr>
          <w:rFonts w:ascii="Cambria" w:hAnsi="Cambria" w:cs="Arial"/>
          <w:b/>
          <w:bCs/>
          <w:sz w:val="22"/>
          <w:szCs w:val="22"/>
        </w:rPr>
      </w:pPr>
      <w:r w:rsidRPr="00D94E5A">
        <w:rPr>
          <w:rFonts w:ascii="Cambria" w:hAnsi="Cambria" w:cs="Arial"/>
          <w:b/>
          <w:bCs/>
          <w:sz w:val="22"/>
          <w:szCs w:val="22"/>
        </w:rPr>
        <w:t>Current</w:t>
      </w:r>
      <w:r w:rsidR="000F34DC">
        <w:rPr>
          <w:rFonts w:ascii="Cambria" w:hAnsi="Cambria" w:cs="Arial"/>
          <w:b/>
          <w:bCs/>
          <w:sz w:val="22"/>
          <w:szCs w:val="22"/>
        </w:rPr>
        <w:t xml:space="preserve"> and Pending</w:t>
      </w:r>
      <w:r w:rsidRPr="00D94E5A">
        <w:rPr>
          <w:rFonts w:ascii="Cambria" w:hAnsi="Cambria" w:cs="Arial"/>
          <w:b/>
          <w:bCs/>
          <w:sz w:val="22"/>
          <w:szCs w:val="22"/>
        </w:rPr>
        <w:t xml:space="preserve"> Grant Support</w:t>
      </w:r>
    </w:p>
    <w:tbl>
      <w:tblPr>
        <w:tblW w:w="110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40"/>
        <w:gridCol w:w="1350"/>
        <w:gridCol w:w="2160"/>
        <w:gridCol w:w="2070"/>
      </w:tblGrid>
      <w:tr w:rsidR="00C2280C" w:rsidRPr="00D94E5A" w14:paraId="163D82F4" w14:textId="77777777" w:rsidTr="003A1DCD">
        <w:tc>
          <w:tcPr>
            <w:tcW w:w="1350" w:type="dxa"/>
            <w:vAlign w:val="bottom"/>
          </w:tcPr>
          <w:p w14:paraId="6F31F2C5" w14:textId="77777777" w:rsidR="00C2280C" w:rsidRPr="00D94E5A" w:rsidRDefault="00C2280C" w:rsidP="0017377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94E5A">
              <w:rPr>
                <w:rFonts w:ascii="Cambria" w:hAnsi="Cambria" w:cs="Arial"/>
                <w:b/>
                <w:bCs/>
                <w:sz w:val="22"/>
                <w:szCs w:val="22"/>
              </w:rPr>
              <w:t>Years</w:t>
            </w:r>
          </w:p>
        </w:tc>
        <w:tc>
          <w:tcPr>
            <w:tcW w:w="4140" w:type="dxa"/>
            <w:vAlign w:val="bottom"/>
          </w:tcPr>
          <w:p w14:paraId="6A3B69EC" w14:textId="77777777" w:rsidR="00C2280C" w:rsidRPr="00D94E5A" w:rsidRDefault="00C2280C" w:rsidP="0017377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94E5A">
              <w:rPr>
                <w:rFonts w:ascii="Cambria" w:hAnsi="Cambria" w:cs="Arial"/>
                <w:b/>
                <w:bCs/>
                <w:sz w:val="22"/>
                <w:szCs w:val="22"/>
              </w:rPr>
              <w:t>Grant Title</w:t>
            </w:r>
          </w:p>
        </w:tc>
        <w:tc>
          <w:tcPr>
            <w:tcW w:w="1350" w:type="dxa"/>
            <w:vAlign w:val="bottom"/>
          </w:tcPr>
          <w:p w14:paraId="045B7468" w14:textId="77777777" w:rsidR="00C2280C" w:rsidRPr="00D94E5A" w:rsidRDefault="00C2280C" w:rsidP="0017377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94E5A">
              <w:rPr>
                <w:rFonts w:ascii="Cambria" w:hAnsi="Cambria" w:cs="Arial"/>
                <w:b/>
                <w:bCs/>
                <w:sz w:val="22"/>
                <w:szCs w:val="22"/>
              </w:rPr>
              <w:t>Role and % Effort</w:t>
            </w:r>
          </w:p>
        </w:tc>
        <w:tc>
          <w:tcPr>
            <w:tcW w:w="2160" w:type="dxa"/>
            <w:vAlign w:val="bottom"/>
          </w:tcPr>
          <w:p w14:paraId="438D5BF3" w14:textId="77777777" w:rsidR="00C2280C" w:rsidRPr="00D94E5A" w:rsidRDefault="00173778" w:rsidP="00173778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94E5A">
              <w:rPr>
                <w:rFonts w:ascii="Cambria" w:hAnsi="Cambria" w:cs="Arial"/>
                <w:b/>
                <w:bCs/>
                <w:sz w:val="22"/>
                <w:szCs w:val="22"/>
              </w:rPr>
              <w:t>Sour</w:t>
            </w:r>
            <w:r w:rsidR="0017496E" w:rsidRPr="00D94E5A">
              <w:rPr>
                <w:rFonts w:ascii="Cambria" w:hAnsi="Cambria" w:cs="Arial"/>
                <w:b/>
                <w:bCs/>
                <w:sz w:val="22"/>
                <w:szCs w:val="22"/>
              </w:rPr>
              <w:t>c</w:t>
            </w:r>
            <w:r w:rsidRPr="00D94E5A">
              <w:rPr>
                <w:rFonts w:ascii="Cambria" w:hAnsi="Cambria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070" w:type="dxa"/>
            <w:vAlign w:val="bottom"/>
          </w:tcPr>
          <w:p w14:paraId="210D4C86" w14:textId="77777777" w:rsidR="00C2280C" w:rsidRPr="00D94E5A" w:rsidRDefault="00250B0A" w:rsidP="0033548A">
            <w:pPr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94E5A">
              <w:rPr>
                <w:rFonts w:ascii="Cambria" w:hAnsi="Cambria" w:cs="Arial"/>
                <w:b/>
                <w:bCs/>
                <w:sz w:val="22"/>
                <w:szCs w:val="22"/>
              </w:rPr>
              <w:t>Amount</w:t>
            </w:r>
          </w:p>
        </w:tc>
      </w:tr>
      <w:tr w:rsidR="006632A6" w:rsidRPr="00D94E5A" w14:paraId="3D112183" w14:textId="77777777" w:rsidTr="003A1DCD">
        <w:tc>
          <w:tcPr>
            <w:tcW w:w="1350" w:type="dxa"/>
          </w:tcPr>
          <w:p w14:paraId="15BD2564" w14:textId="2F173D9C" w:rsidR="006632A6" w:rsidRPr="00D94E5A" w:rsidRDefault="0075413C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2017-2022</w:t>
            </w:r>
          </w:p>
        </w:tc>
        <w:tc>
          <w:tcPr>
            <w:tcW w:w="4140" w:type="dxa"/>
          </w:tcPr>
          <w:p w14:paraId="145020BB" w14:textId="7D7E1C6F" w:rsidR="006632A6" w:rsidRDefault="0075413C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R01MH113777 Brain-Behavior Synchrony in Very Young Children and their Depressed Mothers</w:t>
            </w:r>
            <w:r w:rsidR="000F34DC">
              <w:rPr>
                <w:rFonts w:ascii="Cambria" w:hAnsi="Cambria" w:cs="Arial"/>
                <w:sz w:val="22"/>
                <w:szCs w:val="22"/>
              </w:rPr>
              <w:t>, 8/17-8/22</w:t>
            </w:r>
          </w:p>
        </w:tc>
        <w:tc>
          <w:tcPr>
            <w:tcW w:w="1350" w:type="dxa"/>
          </w:tcPr>
          <w:p w14:paraId="610470A3" w14:textId="02261E73" w:rsidR="006632A6" w:rsidRPr="00D94E5A" w:rsidRDefault="00D6531F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PI</w:t>
            </w:r>
            <w:r w:rsidR="00CB5531">
              <w:rPr>
                <w:rFonts w:ascii="Cambria" w:hAnsi="Cambria" w:cs="Arial"/>
                <w:sz w:val="22"/>
                <w:szCs w:val="22"/>
              </w:rPr>
              <w:t>, 75%</w:t>
            </w:r>
          </w:p>
        </w:tc>
        <w:tc>
          <w:tcPr>
            <w:tcW w:w="2160" w:type="dxa"/>
          </w:tcPr>
          <w:p w14:paraId="0261FABB" w14:textId="066CB4E5" w:rsidR="006632A6" w:rsidRDefault="006632A6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National Institute of Mental Health (NIMH)</w:t>
            </w:r>
          </w:p>
        </w:tc>
        <w:tc>
          <w:tcPr>
            <w:tcW w:w="2070" w:type="dxa"/>
          </w:tcPr>
          <w:p w14:paraId="76B8D9BD" w14:textId="77777777" w:rsidR="006632A6" w:rsidRDefault="005311B0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Direct Costs Per Year: $269,924</w:t>
            </w:r>
          </w:p>
          <w:p w14:paraId="6E83045F" w14:textId="77777777" w:rsidR="005311B0" w:rsidRDefault="005311B0" w:rsidP="009B0C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3DC7F6D" w14:textId="02BE86BD" w:rsidR="005311B0" w:rsidRDefault="005311B0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Indirect Costs Per Year: $152,507</w:t>
            </w:r>
          </w:p>
        </w:tc>
      </w:tr>
      <w:tr w:rsidR="005E45C4" w:rsidRPr="00D94E5A" w14:paraId="0EB69F39" w14:textId="77777777" w:rsidTr="003634D8">
        <w:trPr>
          <w:trHeight w:val="1367"/>
        </w:trPr>
        <w:tc>
          <w:tcPr>
            <w:tcW w:w="1350" w:type="dxa"/>
          </w:tcPr>
          <w:p w14:paraId="1B4F68CD" w14:textId="2428E23A" w:rsidR="005E45C4" w:rsidRDefault="005E45C4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2020-2025</w:t>
            </w:r>
          </w:p>
        </w:tc>
        <w:tc>
          <w:tcPr>
            <w:tcW w:w="4140" w:type="dxa"/>
          </w:tcPr>
          <w:p w14:paraId="5074530B" w14:textId="57E320CD" w:rsidR="005E45C4" w:rsidRDefault="005E45C4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R01HD</w:t>
            </w:r>
            <w:r w:rsidR="00AE058F">
              <w:rPr>
                <w:rFonts w:ascii="Cambria" w:hAnsi="Cambria" w:cs="Arial"/>
                <w:sz w:val="22"/>
                <w:szCs w:val="22"/>
              </w:rPr>
              <w:t xml:space="preserve">079512 Change-Sensitive </w:t>
            </w:r>
            <w:r w:rsidR="00583D6A">
              <w:rPr>
                <w:rFonts w:ascii="Cambria" w:hAnsi="Cambria" w:cs="Arial"/>
                <w:sz w:val="22"/>
                <w:szCs w:val="22"/>
              </w:rPr>
              <w:t>Assessment of Emotion Dysregulation in ASD Across the Lifespan</w:t>
            </w:r>
            <w:r w:rsidR="00C35510">
              <w:rPr>
                <w:rFonts w:ascii="Cambria" w:hAnsi="Cambria" w:cs="Arial"/>
                <w:sz w:val="22"/>
                <w:szCs w:val="22"/>
              </w:rPr>
              <w:t>, 5/20-2/25</w:t>
            </w:r>
          </w:p>
        </w:tc>
        <w:tc>
          <w:tcPr>
            <w:tcW w:w="1350" w:type="dxa"/>
          </w:tcPr>
          <w:p w14:paraId="19A2AD48" w14:textId="046A1FCE" w:rsidR="005E45C4" w:rsidRDefault="005E45C4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Co-I, 5%</w:t>
            </w:r>
          </w:p>
        </w:tc>
        <w:tc>
          <w:tcPr>
            <w:tcW w:w="2160" w:type="dxa"/>
          </w:tcPr>
          <w:p w14:paraId="10DE664C" w14:textId="29E9CC75" w:rsidR="005E45C4" w:rsidRDefault="005E45C4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National Institute of Child and Human Development (NICHD)</w:t>
            </w:r>
          </w:p>
        </w:tc>
        <w:tc>
          <w:tcPr>
            <w:tcW w:w="2070" w:type="dxa"/>
          </w:tcPr>
          <w:p w14:paraId="517B979C" w14:textId="19656815" w:rsidR="005E45C4" w:rsidRDefault="005E45C4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Direct Costs Per Year</w:t>
            </w:r>
            <w:r w:rsidR="00DD60D5">
              <w:rPr>
                <w:rFonts w:ascii="Cambria" w:hAnsi="Cambria" w:cs="Arial"/>
                <w:sz w:val="22"/>
                <w:szCs w:val="22"/>
              </w:rPr>
              <w:t>: $462,</w:t>
            </w:r>
            <w:r w:rsidR="0015495C">
              <w:rPr>
                <w:rFonts w:ascii="Cambria" w:hAnsi="Cambria" w:cs="Arial"/>
                <w:sz w:val="22"/>
                <w:szCs w:val="22"/>
              </w:rPr>
              <w:t>7</w:t>
            </w:r>
            <w:r w:rsidR="00DD60D5">
              <w:rPr>
                <w:rFonts w:ascii="Cambria" w:hAnsi="Cambria" w:cs="Arial"/>
                <w:sz w:val="22"/>
                <w:szCs w:val="22"/>
              </w:rPr>
              <w:t>96</w:t>
            </w:r>
          </w:p>
          <w:p w14:paraId="37EBC576" w14:textId="77777777" w:rsidR="005E45C4" w:rsidRDefault="005E45C4" w:rsidP="009B0C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F071B7F" w14:textId="28D3C86E" w:rsidR="005E45C4" w:rsidRDefault="005E45C4" w:rsidP="00D75D30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Indirect Costs Per Year: </w:t>
            </w:r>
            <w:r w:rsidR="00DD60D5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3634D8">
              <w:rPr>
                <w:rFonts w:ascii="Cambria" w:hAnsi="Cambria" w:cs="Arial"/>
                <w:sz w:val="22"/>
                <w:szCs w:val="22"/>
              </w:rPr>
              <w:t>$</w:t>
            </w:r>
            <w:r w:rsidR="00DD60D5">
              <w:rPr>
                <w:rFonts w:ascii="Cambria" w:hAnsi="Cambria" w:cs="Arial"/>
                <w:sz w:val="22"/>
                <w:szCs w:val="22"/>
              </w:rPr>
              <w:t>198,</w:t>
            </w:r>
            <w:r w:rsidR="00F15767">
              <w:rPr>
                <w:rFonts w:ascii="Cambria" w:hAnsi="Cambria" w:cs="Arial"/>
                <w:sz w:val="22"/>
                <w:szCs w:val="22"/>
              </w:rPr>
              <w:t>994</w:t>
            </w:r>
          </w:p>
        </w:tc>
      </w:tr>
      <w:tr w:rsidR="00E177EE" w:rsidRPr="00D94E5A" w14:paraId="36E38AF0" w14:textId="77777777" w:rsidTr="001D5E36">
        <w:trPr>
          <w:trHeight w:val="647"/>
        </w:trPr>
        <w:tc>
          <w:tcPr>
            <w:tcW w:w="1350" w:type="dxa"/>
          </w:tcPr>
          <w:p w14:paraId="28C1407C" w14:textId="77777777" w:rsidR="00E177EE" w:rsidRDefault="00E177EE" w:rsidP="009B0C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8D3A380" w14:textId="4EBFFCE3" w:rsidR="00E177EE" w:rsidRDefault="00E177EE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Constellation of Emerging and Rising Stars Award, </w:t>
            </w:r>
          </w:p>
        </w:tc>
        <w:tc>
          <w:tcPr>
            <w:tcW w:w="1350" w:type="dxa"/>
          </w:tcPr>
          <w:p w14:paraId="0A341FCC" w14:textId="5DEE0C1B" w:rsidR="00E177EE" w:rsidRDefault="00215064" w:rsidP="009B0C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Co-I, 2%</w:t>
            </w:r>
          </w:p>
        </w:tc>
        <w:tc>
          <w:tcPr>
            <w:tcW w:w="2160" w:type="dxa"/>
          </w:tcPr>
          <w:p w14:paraId="0CB494BA" w14:textId="77777777" w:rsidR="00E177EE" w:rsidRDefault="00E177EE" w:rsidP="009B0C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6BA5F38" w14:textId="77777777" w:rsidR="00E177EE" w:rsidRDefault="00E177EE" w:rsidP="009B0C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94170A6" w14:textId="77777777" w:rsidR="00FC28F1" w:rsidRDefault="00FC28F1" w:rsidP="00CB5531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b/>
          <w:sz w:val="22"/>
          <w:szCs w:val="22"/>
        </w:rPr>
      </w:pPr>
    </w:p>
    <w:p w14:paraId="2496A85E" w14:textId="72C1A0C4" w:rsidR="00CB5531" w:rsidRPr="00CB5531" w:rsidRDefault="00CB5531" w:rsidP="00CB5531">
      <w:pPr>
        <w:tabs>
          <w:tab w:val="left" w:pos="1800"/>
        </w:tabs>
        <w:spacing w:before="60" w:after="60"/>
        <w:ind w:left="1800" w:hanging="1800"/>
        <w:rPr>
          <w:rFonts w:ascii="Cambria" w:hAnsi="Cambria" w:cs="Arial"/>
          <w:b/>
          <w:sz w:val="22"/>
          <w:szCs w:val="22"/>
        </w:rPr>
      </w:pPr>
      <w:r w:rsidRPr="00CB5531">
        <w:rPr>
          <w:rFonts w:ascii="Cambria" w:hAnsi="Cambria" w:cs="Arial"/>
          <w:b/>
          <w:sz w:val="22"/>
          <w:szCs w:val="22"/>
        </w:rPr>
        <w:t>Completed Grant Support</w:t>
      </w:r>
    </w:p>
    <w:tbl>
      <w:tblPr>
        <w:tblW w:w="110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0"/>
        <w:gridCol w:w="4224"/>
        <w:gridCol w:w="1349"/>
        <w:gridCol w:w="2132"/>
        <w:gridCol w:w="2035"/>
      </w:tblGrid>
      <w:tr w:rsidR="00CB5531" w:rsidRPr="00D94E5A" w14:paraId="2E788A14" w14:textId="77777777" w:rsidTr="001F0B07">
        <w:tc>
          <w:tcPr>
            <w:tcW w:w="1330" w:type="dxa"/>
          </w:tcPr>
          <w:p w14:paraId="389354E0" w14:textId="77777777" w:rsidR="00CB5531" w:rsidRDefault="00CB5531" w:rsidP="00CB55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41E573C5" w14:textId="6097BF50" w:rsidR="00CB5531" w:rsidRPr="00CB5531" w:rsidRDefault="00CB5531" w:rsidP="00CB55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B5531">
              <w:rPr>
                <w:rFonts w:ascii="Cambria" w:hAnsi="Cambria" w:cs="Arial"/>
                <w:b/>
                <w:sz w:val="22"/>
                <w:szCs w:val="22"/>
              </w:rPr>
              <w:t>Years</w:t>
            </w:r>
          </w:p>
        </w:tc>
        <w:tc>
          <w:tcPr>
            <w:tcW w:w="4224" w:type="dxa"/>
          </w:tcPr>
          <w:p w14:paraId="3C8A76E2" w14:textId="77777777" w:rsidR="00CB5531" w:rsidRDefault="00CB5531" w:rsidP="00CB55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1A972D00" w14:textId="072BF609" w:rsidR="00CB5531" w:rsidRPr="00CB5531" w:rsidRDefault="00CB5531" w:rsidP="00CB55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B5531">
              <w:rPr>
                <w:rFonts w:ascii="Cambria" w:hAnsi="Cambria" w:cs="Arial"/>
                <w:b/>
                <w:sz w:val="22"/>
                <w:szCs w:val="22"/>
              </w:rPr>
              <w:t>Grant Title</w:t>
            </w:r>
          </w:p>
        </w:tc>
        <w:tc>
          <w:tcPr>
            <w:tcW w:w="1349" w:type="dxa"/>
          </w:tcPr>
          <w:p w14:paraId="34A62A13" w14:textId="3F108D33" w:rsidR="00CB5531" w:rsidRPr="00CB5531" w:rsidRDefault="00CB5531" w:rsidP="00CB55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B5531">
              <w:rPr>
                <w:rFonts w:ascii="Cambria" w:hAnsi="Cambria" w:cs="Arial"/>
                <w:b/>
                <w:sz w:val="22"/>
                <w:szCs w:val="22"/>
              </w:rPr>
              <w:t>Role and % Effort</w:t>
            </w:r>
          </w:p>
        </w:tc>
        <w:tc>
          <w:tcPr>
            <w:tcW w:w="2132" w:type="dxa"/>
          </w:tcPr>
          <w:p w14:paraId="37616220" w14:textId="77777777" w:rsidR="00CB5531" w:rsidRDefault="00CB5531" w:rsidP="00CB55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65A8E2E8" w14:textId="26FF9E1C" w:rsidR="00CB5531" w:rsidRPr="00CB5531" w:rsidRDefault="00CB5531" w:rsidP="00CB55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B5531">
              <w:rPr>
                <w:rFonts w:ascii="Cambria" w:hAnsi="Cambria" w:cs="Arial"/>
                <w:b/>
                <w:sz w:val="22"/>
                <w:szCs w:val="22"/>
              </w:rPr>
              <w:t>Source</w:t>
            </w:r>
          </w:p>
        </w:tc>
        <w:tc>
          <w:tcPr>
            <w:tcW w:w="2035" w:type="dxa"/>
          </w:tcPr>
          <w:p w14:paraId="0F709769" w14:textId="77777777" w:rsidR="00CB5531" w:rsidRDefault="00CB5531" w:rsidP="00CB55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1B15CD7A" w14:textId="2DFE4A2E" w:rsidR="00CB5531" w:rsidRPr="00CB5531" w:rsidRDefault="00CB5531" w:rsidP="00CB553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CB5531">
              <w:rPr>
                <w:rFonts w:ascii="Cambria" w:hAnsi="Cambria" w:cs="Arial"/>
                <w:b/>
                <w:sz w:val="22"/>
                <w:szCs w:val="22"/>
              </w:rPr>
              <w:t>Amount</w:t>
            </w:r>
          </w:p>
        </w:tc>
      </w:tr>
      <w:tr w:rsidR="00CB5531" w:rsidRPr="00D94E5A" w14:paraId="2E9A7022" w14:textId="77777777" w:rsidTr="001F0B07">
        <w:tc>
          <w:tcPr>
            <w:tcW w:w="1330" w:type="dxa"/>
          </w:tcPr>
          <w:p w14:paraId="78BC6FB7" w14:textId="77777777" w:rsidR="00CB5531" w:rsidRPr="00D94E5A" w:rsidRDefault="00CB5531" w:rsidP="00572866">
            <w:pPr>
              <w:rPr>
                <w:rFonts w:ascii="Cambria" w:hAnsi="Cambria" w:cs="Arial"/>
                <w:sz w:val="22"/>
                <w:szCs w:val="22"/>
              </w:rPr>
            </w:pPr>
            <w:r w:rsidRPr="00D94E5A">
              <w:rPr>
                <w:rFonts w:ascii="Cambria" w:hAnsi="Cambria" w:cs="Arial"/>
                <w:sz w:val="22"/>
                <w:szCs w:val="22"/>
              </w:rPr>
              <w:lastRenderedPageBreak/>
              <w:t>2013-2018</w:t>
            </w:r>
          </w:p>
        </w:tc>
        <w:tc>
          <w:tcPr>
            <w:tcW w:w="4224" w:type="dxa"/>
          </w:tcPr>
          <w:p w14:paraId="7016B351" w14:textId="77777777" w:rsidR="00CB5531" w:rsidRPr="00D94E5A" w:rsidRDefault="00CB5531" w:rsidP="00572866">
            <w:pPr>
              <w:rPr>
                <w:rFonts w:ascii="Cambria" w:hAnsi="Cambria" w:cs="Arial"/>
                <w:sz w:val="22"/>
                <w:szCs w:val="22"/>
              </w:rPr>
            </w:pPr>
            <w:r w:rsidRPr="00D94E5A">
              <w:rPr>
                <w:rFonts w:ascii="Cambria" w:hAnsi="Cambria" w:cs="Arial"/>
                <w:sz w:val="22"/>
                <w:szCs w:val="22"/>
              </w:rPr>
              <w:t>K01MH099220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D94E5A">
              <w:rPr>
                <w:rFonts w:ascii="Cambria" w:hAnsi="Cambria" w:cs="Arial"/>
                <w:sz w:val="22"/>
                <w:szCs w:val="22"/>
              </w:rPr>
              <w:t>Neural and Social Processes of Positive Affect in Children at Risk for Depression</w:t>
            </w:r>
            <w:r>
              <w:rPr>
                <w:rFonts w:ascii="Cambria" w:hAnsi="Cambria" w:cs="Arial"/>
                <w:sz w:val="22"/>
                <w:szCs w:val="22"/>
              </w:rPr>
              <w:t>, 7/13 to 6/18</w:t>
            </w:r>
          </w:p>
        </w:tc>
        <w:tc>
          <w:tcPr>
            <w:tcW w:w="1349" w:type="dxa"/>
          </w:tcPr>
          <w:p w14:paraId="31EA23BC" w14:textId="2ED0BDA5" w:rsidR="00CB5531" w:rsidRPr="00D94E5A" w:rsidRDefault="00CB5531" w:rsidP="00572866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PI</w:t>
            </w:r>
            <w:r w:rsidR="006C0F09">
              <w:rPr>
                <w:rFonts w:ascii="Cambria" w:hAnsi="Cambria" w:cs="Arial"/>
                <w:sz w:val="22"/>
                <w:szCs w:val="22"/>
              </w:rPr>
              <w:t xml:space="preserve">, 100% </w:t>
            </w:r>
          </w:p>
        </w:tc>
        <w:tc>
          <w:tcPr>
            <w:tcW w:w="2132" w:type="dxa"/>
          </w:tcPr>
          <w:p w14:paraId="7E69C021" w14:textId="77777777" w:rsidR="00CB5531" w:rsidRPr="00D94E5A" w:rsidRDefault="00CB5531" w:rsidP="00572866">
            <w:pPr>
              <w:rPr>
                <w:rFonts w:ascii="Cambria" w:hAnsi="Cambria" w:cs="Arial"/>
                <w:sz w:val="22"/>
                <w:szCs w:val="22"/>
              </w:rPr>
            </w:pPr>
            <w:r w:rsidRPr="00D94E5A">
              <w:rPr>
                <w:rFonts w:ascii="Cambria" w:hAnsi="Cambria" w:cs="Arial"/>
                <w:sz w:val="22"/>
                <w:szCs w:val="22"/>
              </w:rPr>
              <w:t>National Institute of Mental Health (NIMH)</w:t>
            </w:r>
          </w:p>
        </w:tc>
        <w:tc>
          <w:tcPr>
            <w:tcW w:w="2035" w:type="dxa"/>
          </w:tcPr>
          <w:p w14:paraId="71054247" w14:textId="61BCFEE8" w:rsidR="005311B0" w:rsidRDefault="005311B0" w:rsidP="00572866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Direct Costs Per Year</w:t>
            </w:r>
            <w:r w:rsidR="00BD67E5">
              <w:rPr>
                <w:rFonts w:ascii="Cambria" w:hAnsi="Cambria" w:cs="Arial"/>
                <w:sz w:val="22"/>
                <w:szCs w:val="22"/>
              </w:rPr>
              <w:t xml:space="preserve">: </w:t>
            </w:r>
            <w:r w:rsidR="00D57316">
              <w:rPr>
                <w:rFonts w:ascii="Cambria" w:hAnsi="Cambria" w:cs="Arial"/>
                <w:sz w:val="22"/>
                <w:szCs w:val="22"/>
              </w:rPr>
              <w:t>$156,453</w:t>
            </w:r>
          </w:p>
          <w:p w14:paraId="2A8C0637" w14:textId="58D73017" w:rsidR="00D57316" w:rsidRDefault="00D57316" w:rsidP="00572866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25CC077" w14:textId="44CD93CA" w:rsidR="00D57316" w:rsidRDefault="00D57316" w:rsidP="00572866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Indirect Costs Per Year: $11,589</w:t>
            </w:r>
          </w:p>
          <w:p w14:paraId="39FCB437" w14:textId="1DAB8D6B" w:rsidR="00CB5531" w:rsidRPr="00D94E5A" w:rsidRDefault="00CB5531" w:rsidP="00572866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81494" w:rsidRPr="00D94E5A" w14:paraId="17BAF104" w14:textId="77777777" w:rsidTr="001F0B0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5F3A" w14:textId="77777777" w:rsidR="00A81494" w:rsidRDefault="00A81494" w:rsidP="00572866">
            <w:pPr>
              <w:rPr>
                <w:rFonts w:ascii="Cambria" w:hAnsi="Cambria" w:cs="Arial"/>
                <w:sz w:val="22"/>
                <w:szCs w:val="22"/>
              </w:rPr>
            </w:pPr>
            <w:r w:rsidRPr="00D94E5A">
              <w:rPr>
                <w:rFonts w:ascii="Cambria" w:hAnsi="Cambria" w:cs="Arial"/>
                <w:sz w:val="22"/>
                <w:szCs w:val="22"/>
              </w:rPr>
              <w:t>201</w:t>
            </w:r>
            <w:r>
              <w:rPr>
                <w:rFonts w:ascii="Cambria" w:hAnsi="Cambria" w:cs="Arial"/>
                <w:sz w:val="22"/>
                <w:szCs w:val="22"/>
              </w:rPr>
              <w:t>4-2018</w:t>
            </w:r>
          </w:p>
          <w:p w14:paraId="2D6821B1" w14:textId="77777777" w:rsidR="00A81494" w:rsidRPr="00D94E5A" w:rsidRDefault="00A81494" w:rsidP="00572866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532D" w14:textId="77777777" w:rsidR="00A81494" w:rsidRPr="00D94E5A" w:rsidRDefault="00A81494" w:rsidP="00572866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Development of Adolescent Depression: Role of Mother-Child Concordance of Reward and Oxytocin Systems, 7/14 to 6/16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0F3" w14:textId="0D4DEFEA" w:rsidR="00A81494" w:rsidRPr="00D94E5A" w:rsidRDefault="00A81494" w:rsidP="00572866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PI</w:t>
            </w:r>
            <w:r w:rsidR="003A1DCD">
              <w:rPr>
                <w:rFonts w:ascii="Cambria" w:hAnsi="Cambria" w:cs="Arial"/>
                <w:sz w:val="22"/>
                <w:szCs w:val="22"/>
              </w:rPr>
              <w:t>, 0% (subsumed)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3EAE" w14:textId="77777777" w:rsidR="00A81494" w:rsidRPr="00D94E5A" w:rsidRDefault="00A81494" w:rsidP="00572866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Klingenstein Third Generation Foundation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B742" w14:textId="77777777" w:rsidR="005311B0" w:rsidRDefault="005311B0" w:rsidP="00572866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Direct Costs Per Year: $30,000</w:t>
            </w:r>
          </w:p>
          <w:p w14:paraId="4DF6B6DF" w14:textId="77777777" w:rsidR="005311B0" w:rsidRDefault="005311B0" w:rsidP="00572866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6F5E8255" w14:textId="595CFDF6" w:rsidR="00A81494" w:rsidRPr="00D94E5A" w:rsidRDefault="005311B0" w:rsidP="00572866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</w:tr>
      <w:tr w:rsidR="00E177EE" w:rsidRPr="00D94E5A" w14:paraId="71128384" w14:textId="77777777" w:rsidTr="001F0B07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E8E0" w14:textId="549049F6" w:rsidR="00E177EE" w:rsidRPr="00D94E5A" w:rsidRDefault="00E177EE" w:rsidP="00E177E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2018-2022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C3D9" w14:textId="6C2A5B38" w:rsidR="00E177EE" w:rsidRDefault="00E177EE" w:rsidP="00E177E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Neural Response in Social Circuitry in Behaviorally Inhibited Preschool Children, 1/18-1/21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39F1" w14:textId="02E65106" w:rsidR="00E177EE" w:rsidRPr="001F0B07" w:rsidRDefault="00E177EE" w:rsidP="00E177EE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PI, 10%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1C9" w14:textId="2333B23B" w:rsidR="00E177EE" w:rsidRDefault="00E177EE" w:rsidP="00E177E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Brain and Behavior Research Foundation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40B1" w14:textId="7C4CDC39" w:rsidR="00E177EE" w:rsidRDefault="00E177EE" w:rsidP="00E177EE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Direct Costs Per Year: $35,000</w:t>
            </w:r>
          </w:p>
        </w:tc>
      </w:tr>
    </w:tbl>
    <w:p w14:paraId="3A01F90E" w14:textId="76F23E9B" w:rsidR="00CB5531" w:rsidRDefault="00CB5531" w:rsidP="008F5CAA">
      <w:pPr>
        <w:pBdr>
          <w:bottom w:val="single" w:sz="4" w:space="2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2EA1FBBE" w14:textId="124B9EE6" w:rsidR="00216D68" w:rsidRPr="00216D68" w:rsidRDefault="00216D68" w:rsidP="00216D68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/>
          <w:bCs/>
          <w:sz w:val="22"/>
          <w:szCs w:val="22"/>
        </w:rPr>
      </w:pPr>
      <w:r w:rsidRPr="00216D68">
        <w:rPr>
          <w:rFonts w:ascii="Cambria" w:hAnsi="Cambria" w:cs="Arial"/>
          <w:b/>
          <w:bCs/>
          <w:sz w:val="22"/>
          <w:szCs w:val="22"/>
        </w:rPr>
        <w:t>Other Research Related Activities</w:t>
      </w:r>
    </w:p>
    <w:p w14:paraId="36B3724D" w14:textId="09274FFA" w:rsidR="00216D68" w:rsidRDefault="00216D68" w:rsidP="00216D68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i/>
          <w:sz w:val="22"/>
          <w:szCs w:val="22"/>
        </w:rPr>
      </w:pPr>
      <w:r w:rsidRPr="00D94E5A">
        <w:rPr>
          <w:rFonts w:ascii="Cambria" w:hAnsi="Cambria" w:cs="Arial"/>
          <w:bCs/>
          <w:sz w:val="22"/>
          <w:szCs w:val="22"/>
        </w:rPr>
        <w:t>2010–present</w:t>
      </w:r>
      <w:r w:rsidRPr="00D94E5A">
        <w:rPr>
          <w:rFonts w:ascii="Cambria" w:hAnsi="Cambria" w:cs="Arial"/>
          <w:bCs/>
          <w:sz w:val="22"/>
          <w:szCs w:val="22"/>
        </w:rPr>
        <w:tab/>
        <w:t xml:space="preserve">Ad hoc reviewer, </w:t>
      </w:r>
      <w:r w:rsidR="00293533" w:rsidRPr="00293533">
        <w:rPr>
          <w:rFonts w:ascii="Cambria" w:hAnsi="Cambria" w:cs="Arial"/>
          <w:bCs/>
          <w:i/>
          <w:iCs/>
          <w:sz w:val="22"/>
          <w:szCs w:val="22"/>
        </w:rPr>
        <w:t>American Journal of Psychiatry,</w:t>
      </w:r>
      <w:r w:rsidR="00293533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Behavior Research and Therapy, B</w:t>
      </w:r>
      <w:r w:rsidRPr="00B36B90">
        <w:rPr>
          <w:rFonts w:ascii="Cambria" w:hAnsi="Cambria" w:cs="Arial"/>
          <w:bCs/>
          <w:i/>
          <w:sz w:val="22"/>
          <w:szCs w:val="22"/>
        </w:rPr>
        <w:t>iological Psychiatry,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D94E5A">
        <w:rPr>
          <w:rFonts w:ascii="Cambria" w:hAnsi="Cambria" w:cs="Arial"/>
          <w:bCs/>
          <w:i/>
          <w:sz w:val="22"/>
          <w:szCs w:val="22"/>
        </w:rPr>
        <w:t>Child Development</w:t>
      </w:r>
      <w:r w:rsidRPr="00D94E5A">
        <w:rPr>
          <w:rFonts w:ascii="Cambria" w:hAnsi="Cambria" w:cs="Arial"/>
          <w:bCs/>
          <w:sz w:val="22"/>
          <w:szCs w:val="22"/>
        </w:rPr>
        <w:t xml:space="preserve">, </w:t>
      </w:r>
      <w:r w:rsidR="002008A1" w:rsidRPr="002008A1">
        <w:rPr>
          <w:rFonts w:ascii="Cambria" w:hAnsi="Cambria" w:cs="Arial"/>
          <w:bCs/>
          <w:i/>
          <w:sz w:val="22"/>
          <w:szCs w:val="22"/>
        </w:rPr>
        <w:t>Child Psychiatry and Human Development,</w:t>
      </w:r>
      <w:r w:rsidR="002008A1">
        <w:rPr>
          <w:rFonts w:ascii="Cambria" w:hAnsi="Cambria" w:cs="Arial"/>
          <w:bCs/>
          <w:sz w:val="22"/>
          <w:szCs w:val="22"/>
        </w:rPr>
        <w:t xml:space="preserve"> </w:t>
      </w:r>
      <w:r w:rsidRPr="00D94E5A">
        <w:rPr>
          <w:rFonts w:ascii="Cambria" w:hAnsi="Cambria" w:cs="Arial"/>
          <w:bCs/>
          <w:i/>
          <w:sz w:val="22"/>
          <w:szCs w:val="22"/>
        </w:rPr>
        <w:t>Cognition and Emotion</w:t>
      </w:r>
      <w:r w:rsidRPr="00D94E5A">
        <w:rPr>
          <w:rFonts w:ascii="Cambria" w:hAnsi="Cambria" w:cs="Arial"/>
          <w:bCs/>
          <w:sz w:val="22"/>
          <w:szCs w:val="22"/>
        </w:rPr>
        <w:t xml:space="preserve">, </w:t>
      </w:r>
      <w:r w:rsidRPr="00A6199E">
        <w:rPr>
          <w:rFonts w:ascii="Cambria" w:hAnsi="Cambria" w:cs="Arial"/>
          <w:bCs/>
          <w:i/>
          <w:sz w:val="22"/>
          <w:szCs w:val="22"/>
        </w:rPr>
        <w:t xml:space="preserve">Development and Psychopathology, </w:t>
      </w:r>
      <w:r w:rsidRPr="00D94E5A">
        <w:rPr>
          <w:rFonts w:ascii="Cambria" w:hAnsi="Cambria" w:cs="Arial"/>
          <w:bCs/>
          <w:i/>
          <w:sz w:val="22"/>
          <w:szCs w:val="22"/>
        </w:rPr>
        <w:t xml:space="preserve">Developmental Psychology, </w:t>
      </w:r>
      <w:r>
        <w:rPr>
          <w:rFonts w:ascii="Cambria" w:hAnsi="Cambria" w:cs="Arial"/>
          <w:bCs/>
          <w:i/>
          <w:sz w:val="22"/>
          <w:szCs w:val="22"/>
        </w:rPr>
        <w:t xml:space="preserve">Early Child Development and Care, Emotion, </w:t>
      </w:r>
      <w:r w:rsidRPr="00D94E5A">
        <w:rPr>
          <w:rFonts w:ascii="Cambria" w:hAnsi="Cambria" w:cs="Arial"/>
          <w:bCs/>
          <w:i/>
          <w:sz w:val="22"/>
          <w:szCs w:val="22"/>
        </w:rPr>
        <w:t xml:space="preserve">Infant and Child Development, </w:t>
      </w:r>
      <w:r>
        <w:rPr>
          <w:rFonts w:ascii="Cambria" w:hAnsi="Cambria" w:cs="Arial"/>
          <w:bCs/>
          <w:i/>
          <w:sz w:val="22"/>
          <w:szCs w:val="22"/>
        </w:rPr>
        <w:t>Journal of Affective Disorders,</w:t>
      </w:r>
      <w:r w:rsidRPr="00D94E5A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 xml:space="preserve">Journal of the American Academy of Child and Adolescent Psychiatry, Journal of Child and Family Studies, Journal of Child Psychology and Psychiatry, Journal of Clinical Child and Adolescent Psychology, </w:t>
      </w:r>
      <w:r w:rsidRPr="00D94E5A">
        <w:rPr>
          <w:rFonts w:ascii="Cambria" w:hAnsi="Cambria" w:cs="Arial"/>
          <w:bCs/>
          <w:i/>
          <w:sz w:val="22"/>
          <w:szCs w:val="22"/>
        </w:rPr>
        <w:t xml:space="preserve">Journal of Early Adolescence, Journal of Experimental Child Psychology, </w:t>
      </w:r>
      <w:r>
        <w:rPr>
          <w:rFonts w:ascii="Cambria" w:hAnsi="Cambria" w:cs="Arial"/>
          <w:bCs/>
          <w:i/>
          <w:sz w:val="22"/>
          <w:szCs w:val="22"/>
        </w:rPr>
        <w:t xml:space="preserve"> Journal of Psychiatry and Neuroscience, Psychiatry Research: Neuroimaging,</w:t>
      </w:r>
      <w:r w:rsidR="00195330">
        <w:rPr>
          <w:rFonts w:ascii="Cambria" w:hAnsi="Cambria" w:cs="Arial"/>
          <w:bCs/>
          <w:i/>
          <w:sz w:val="22"/>
          <w:szCs w:val="22"/>
        </w:rPr>
        <w:t xml:space="preserve"> NeuroImage</w:t>
      </w:r>
      <w:r>
        <w:rPr>
          <w:rFonts w:ascii="Cambria" w:hAnsi="Cambria" w:cs="Arial"/>
          <w:bCs/>
          <w:i/>
          <w:sz w:val="22"/>
          <w:szCs w:val="22"/>
        </w:rPr>
        <w:t xml:space="preserve"> Psychological Science, Social Cognitive and Affective Neuroscience, </w:t>
      </w:r>
      <w:r w:rsidRPr="00D94E5A">
        <w:rPr>
          <w:rFonts w:ascii="Cambria" w:hAnsi="Cambria" w:cs="Arial"/>
          <w:bCs/>
          <w:i/>
          <w:sz w:val="22"/>
          <w:szCs w:val="22"/>
        </w:rPr>
        <w:t>Social Development</w:t>
      </w:r>
      <w:r>
        <w:rPr>
          <w:rFonts w:ascii="Cambria" w:hAnsi="Cambria" w:cs="Arial"/>
          <w:bCs/>
          <w:i/>
          <w:sz w:val="22"/>
          <w:szCs w:val="22"/>
        </w:rPr>
        <w:t>, Social Neuroscience</w:t>
      </w:r>
    </w:p>
    <w:p w14:paraId="15F4434C" w14:textId="77777777" w:rsidR="00216D68" w:rsidRPr="00D94E5A" w:rsidRDefault="00216D68" w:rsidP="008F5CAA">
      <w:pPr>
        <w:pBdr>
          <w:bottom w:val="single" w:sz="4" w:space="2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4BC80082" w14:textId="014073EB" w:rsidR="008F5CAA" w:rsidRPr="00D94E5A" w:rsidRDefault="00B82F80" w:rsidP="008F5CAA">
      <w:pPr>
        <w:spacing w:before="60" w:after="6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softHyphen/>
      </w:r>
      <w:r w:rsidR="008F5CAA" w:rsidRPr="008F5CAA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8F5CAA" w:rsidRPr="00D94E5A">
        <w:rPr>
          <w:rFonts w:ascii="Cambria" w:hAnsi="Cambria" w:cs="Arial"/>
          <w:b/>
          <w:bCs/>
          <w:sz w:val="22"/>
          <w:szCs w:val="22"/>
        </w:rPr>
        <w:t>CURRENT RESEARCH AND SCHOLARLY INTERESTS</w:t>
      </w:r>
    </w:p>
    <w:p w14:paraId="52C85896" w14:textId="77777777" w:rsidR="008F5CAA" w:rsidRPr="00D94E5A" w:rsidRDefault="008F5CAA" w:rsidP="000E5141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num" w:pos="1440"/>
        </w:tabs>
        <w:spacing w:before="60" w:after="60"/>
        <w:ind w:right="936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Emotional and social development in at-risk young children</w:t>
      </w:r>
    </w:p>
    <w:p w14:paraId="6AFB58C4" w14:textId="77777777" w:rsidR="008F5CAA" w:rsidRPr="00D94E5A" w:rsidRDefault="008F5CAA" w:rsidP="000E5141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num" w:pos="1440"/>
        </w:tabs>
        <w:spacing w:before="60" w:after="60"/>
        <w:ind w:right="936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Evaluation of reward-related processing in children of depressed mothers</w:t>
      </w:r>
    </w:p>
    <w:p w14:paraId="47895515" w14:textId="77777777" w:rsidR="008F5CAA" w:rsidRPr="00D94E5A" w:rsidRDefault="008F5CAA" w:rsidP="000E5141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num" w:pos="1440"/>
        </w:tabs>
        <w:spacing w:before="60" w:after="60"/>
        <w:ind w:right="936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Evaluation of family factors associated with healthy and maladaptive development in at-risk young children</w:t>
      </w:r>
    </w:p>
    <w:p w14:paraId="5F6AC746" w14:textId="77E66B94" w:rsidR="00D820F5" w:rsidRDefault="008F5CAA" w:rsidP="000E5141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num" w:pos="1440"/>
        </w:tabs>
        <w:spacing w:before="60" w:after="60"/>
        <w:ind w:right="936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Development and implementation of emotion-based preventive interventions for at-risk young children</w:t>
      </w:r>
    </w:p>
    <w:p w14:paraId="42336E89" w14:textId="77777777" w:rsidR="000E5141" w:rsidRPr="000E5141" w:rsidRDefault="000E5141" w:rsidP="000E5141">
      <w:pPr>
        <w:pStyle w:val="ListParagraph"/>
        <w:numPr>
          <w:ilvl w:val="0"/>
          <w:numId w:val="1"/>
        </w:numPr>
        <w:pBdr>
          <w:bottom w:val="single" w:sz="4" w:space="2" w:color="auto"/>
        </w:pBdr>
        <w:tabs>
          <w:tab w:val="left" w:pos="1800"/>
        </w:tabs>
        <w:spacing w:before="60" w:after="60"/>
        <w:rPr>
          <w:rFonts w:ascii="Cambria" w:hAnsi="Cambria" w:cs="Arial"/>
          <w:sz w:val="22"/>
          <w:szCs w:val="22"/>
        </w:rPr>
      </w:pPr>
    </w:p>
    <w:p w14:paraId="5AEA42A2" w14:textId="77777777" w:rsidR="009D0384" w:rsidRDefault="009D0384" w:rsidP="00981164">
      <w:pPr>
        <w:spacing w:before="60" w:after="60"/>
        <w:jc w:val="center"/>
        <w:rPr>
          <w:rFonts w:ascii="Cambria" w:hAnsi="Cambria" w:cs="Arial"/>
          <w:b/>
          <w:bCs/>
          <w:sz w:val="22"/>
          <w:szCs w:val="22"/>
        </w:rPr>
      </w:pPr>
      <w:r w:rsidRPr="00D94E5A">
        <w:rPr>
          <w:rFonts w:ascii="Cambria" w:hAnsi="Cambria" w:cs="Arial"/>
          <w:b/>
          <w:bCs/>
          <w:sz w:val="22"/>
          <w:szCs w:val="22"/>
        </w:rPr>
        <w:t xml:space="preserve">PROFESSIONAL ACTIVITIES: </w:t>
      </w:r>
      <w:r>
        <w:rPr>
          <w:rFonts w:ascii="Cambria" w:hAnsi="Cambria" w:cs="Arial"/>
          <w:b/>
          <w:bCs/>
          <w:sz w:val="22"/>
          <w:szCs w:val="22"/>
        </w:rPr>
        <w:t>INVITED LECTURES, WORKSHOPS, AND SEMINARS</w:t>
      </w:r>
    </w:p>
    <w:p w14:paraId="680B3703" w14:textId="77777777" w:rsidR="009D0384" w:rsidRPr="00D94E5A" w:rsidRDefault="009D0384" w:rsidP="009D0384">
      <w:pPr>
        <w:spacing w:before="60" w:after="6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</w:p>
    <w:p w14:paraId="114A5917" w14:textId="77777777" w:rsidR="009D0384" w:rsidRPr="00D94E5A" w:rsidRDefault="009D0384" w:rsidP="009D0384">
      <w:pPr>
        <w:spacing w:before="60" w:after="60"/>
        <w:outlineLvl w:val="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Local or University Presentations</w:t>
      </w:r>
    </w:p>
    <w:p w14:paraId="6C488984" w14:textId="77777777" w:rsidR="009D0384" w:rsidRDefault="009D0384" w:rsidP="009D0384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2012</w:t>
      </w:r>
      <w:r w:rsidRPr="00D94E5A">
        <w:rPr>
          <w:rFonts w:ascii="Cambria" w:hAnsi="Cambria" w:cs="Arial"/>
          <w:sz w:val="22"/>
          <w:szCs w:val="22"/>
        </w:rPr>
        <w:tab/>
      </w:r>
      <w:r w:rsidRPr="009D0384">
        <w:rPr>
          <w:rFonts w:ascii="Cambria" w:hAnsi="Cambria" w:cs="Arial"/>
          <w:b/>
          <w:sz w:val="22"/>
          <w:szCs w:val="22"/>
        </w:rPr>
        <w:t>Morgan J.K.</w:t>
      </w:r>
      <w:r>
        <w:rPr>
          <w:rFonts w:ascii="Cambria" w:hAnsi="Cambria" w:cs="Arial"/>
          <w:sz w:val="22"/>
          <w:szCs w:val="22"/>
        </w:rPr>
        <w:t xml:space="preserve"> “Neurobehavioral Differences in Positive Affect in Early to Middle Childhood and </w:t>
      </w:r>
      <w:r w:rsidR="00FB62F4">
        <w:rPr>
          <w:rFonts w:ascii="Cambria" w:hAnsi="Cambria" w:cs="Arial"/>
          <w:sz w:val="22"/>
          <w:szCs w:val="22"/>
        </w:rPr>
        <w:t>Risk for Adolescent Depression”,</w:t>
      </w:r>
      <w:r>
        <w:rPr>
          <w:rFonts w:ascii="Cambria" w:hAnsi="Cambria" w:cs="Arial"/>
          <w:sz w:val="22"/>
          <w:szCs w:val="22"/>
        </w:rPr>
        <w:t xml:space="preserve"> Affective Neuroscience and Developmental Psychopathology Journal club, University of Pittsburgh, Pittsburgh, Pennsylvania, November 2012</w:t>
      </w:r>
    </w:p>
    <w:p w14:paraId="35D075B4" w14:textId="77777777" w:rsidR="009D0384" w:rsidRDefault="009D0384" w:rsidP="009D0384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2013</w:t>
      </w:r>
      <w:r w:rsidRPr="00D94E5A">
        <w:rPr>
          <w:rFonts w:ascii="Cambria" w:hAnsi="Cambria" w:cs="Arial"/>
          <w:sz w:val="22"/>
          <w:szCs w:val="22"/>
        </w:rPr>
        <w:tab/>
      </w:r>
      <w:r w:rsidRPr="009D0384">
        <w:rPr>
          <w:rFonts w:ascii="Cambria" w:hAnsi="Cambria" w:cs="Arial"/>
          <w:b/>
          <w:sz w:val="22"/>
          <w:szCs w:val="22"/>
        </w:rPr>
        <w:t>Morgan J.K.</w:t>
      </w:r>
      <w:r>
        <w:rPr>
          <w:rFonts w:ascii="Cambria" w:hAnsi="Cambria" w:cs="Arial"/>
          <w:sz w:val="22"/>
          <w:szCs w:val="22"/>
        </w:rPr>
        <w:t xml:space="preserve"> “Neurobehavioral Differences in Positive Affect in Early to Middle Childhood and </w:t>
      </w:r>
      <w:r w:rsidR="00FB62F4">
        <w:rPr>
          <w:rFonts w:ascii="Cambria" w:hAnsi="Cambria" w:cs="Arial"/>
          <w:sz w:val="22"/>
          <w:szCs w:val="22"/>
        </w:rPr>
        <w:t>Risk for Adolescent Depression”</w:t>
      </w:r>
      <w:r>
        <w:rPr>
          <w:rFonts w:ascii="Cambria" w:hAnsi="Cambria" w:cs="Arial"/>
          <w:sz w:val="22"/>
          <w:szCs w:val="22"/>
        </w:rPr>
        <w:t>, Developmental Affective Science Col</w:t>
      </w:r>
      <w:r w:rsidR="006B2A2D">
        <w:rPr>
          <w:rFonts w:ascii="Cambria" w:hAnsi="Cambria" w:cs="Arial"/>
          <w:sz w:val="22"/>
          <w:szCs w:val="22"/>
        </w:rPr>
        <w:t>lective</w:t>
      </w:r>
      <w:r>
        <w:rPr>
          <w:rFonts w:ascii="Cambria" w:hAnsi="Cambria" w:cs="Arial"/>
          <w:sz w:val="22"/>
          <w:szCs w:val="22"/>
        </w:rPr>
        <w:t>, University of Pittsburgh, Pittsburgh, Pennsylvania, January 2013</w:t>
      </w:r>
    </w:p>
    <w:p w14:paraId="194051D6" w14:textId="77777777" w:rsidR="009D0384" w:rsidRDefault="009D0384" w:rsidP="009D0384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2013</w:t>
      </w:r>
      <w:r w:rsidRPr="00D94E5A">
        <w:rPr>
          <w:rFonts w:ascii="Cambria" w:hAnsi="Cambria" w:cs="Arial"/>
          <w:sz w:val="22"/>
          <w:szCs w:val="22"/>
        </w:rPr>
        <w:tab/>
      </w:r>
      <w:r w:rsidRPr="009D0384">
        <w:rPr>
          <w:rFonts w:ascii="Cambria" w:hAnsi="Cambria" w:cs="Arial"/>
          <w:b/>
          <w:sz w:val="22"/>
          <w:szCs w:val="22"/>
        </w:rPr>
        <w:t>Morgan J.K</w:t>
      </w:r>
      <w:r>
        <w:rPr>
          <w:rFonts w:ascii="Cambria" w:hAnsi="Cambria" w:cs="Arial"/>
          <w:b/>
          <w:sz w:val="22"/>
          <w:szCs w:val="22"/>
        </w:rPr>
        <w:t xml:space="preserve">. </w:t>
      </w:r>
      <w:r>
        <w:rPr>
          <w:rFonts w:ascii="Cambria" w:hAnsi="Cambria" w:cs="Arial"/>
          <w:sz w:val="22"/>
          <w:szCs w:val="22"/>
        </w:rPr>
        <w:t xml:space="preserve">“Neurobehavioral Differences in Positive Affect in Early to Middle Childhood and </w:t>
      </w:r>
      <w:r w:rsidR="00FB62F4">
        <w:rPr>
          <w:rFonts w:ascii="Cambria" w:hAnsi="Cambria" w:cs="Arial"/>
          <w:sz w:val="22"/>
          <w:szCs w:val="22"/>
        </w:rPr>
        <w:t>Risk for Adolescent Depression”</w:t>
      </w:r>
      <w:r>
        <w:rPr>
          <w:rFonts w:ascii="Cambria" w:hAnsi="Cambria" w:cs="Arial"/>
          <w:sz w:val="22"/>
          <w:szCs w:val="22"/>
        </w:rPr>
        <w:t>, FEND, University of Pittsburgh, Pittsburgh, Pennsylvania, May 2013</w:t>
      </w:r>
    </w:p>
    <w:p w14:paraId="5390313E" w14:textId="77777777" w:rsidR="00FB62F4" w:rsidRDefault="00FB62F4" w:rsidP="009D0384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2014</w:t>
      </w:r>
      <w:r>
        <w:rPr>
          <w:rFonts w:ascii="Cambria" w:hAnsi="Cambria" w:cs="Arial"/>
          <w:sz w:val="22"/>
          <w:szCs w:val="22"/>
        </w:rPr>
        <w:tab/>
      </w:r>
      <w:r w:rsidRPr="00FB62F4">
        <w:rPr>
          <w:rFonts w:ascii="Cambria" w:hAnsi="Cambria" w:cs="Arial"/>
          <w:b/>
          <w:sz w:val="22"/>
          <w:szCs w:val="22"/>
        </w:rPr>
        <w:t>Morgan J.K.</w:t>
      </w:r>
      <w:r>
        <w:rPr>
          <w:rFonts w:ascii="Cambria" w:hAnsi="Cambria" w:cs="Arial"/>
          <w:sz w:val="22"/>
          <w:szCs w:val="22"/>
        </w:rPr>
        <w:t xml:space="preserve"> “Neural and Social Processes of Positive Affect in Children at Risk for Depression”, Researchers on the Rise Lecture Series, University of Pitts</w:t>
      </w:r>
      <w:r w:rsidR="00222B2D">
        <w:rPr>
          <w:rFonts w:ascii="Cambria" w:hAnsi="Cambria" w:cs="Arial"/>
          <w:sz w:val="22"/>
          <w:szCs w:val="22"/>
        </w:rPr>
        <w:t>burgh, Pittsburgh, Pennsylvania, January 2014</w:t>
      </w:r>
    </w:p>
    <w:p w14:paraId="5DBE01B2" w14:textId="77777777" w:rsidR="009D0384" w:rsidRDefault="00222B2D" w:rsidP="009D0384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2014                    </w:t>
      </w:r>
      <w:r w:rsidRPr="00FB62F4">
        <w:rPr>
          <w:rFonts w:ascii="Cambria" w:hAnsi="Cambria" w:cs="Arial"/>
          <w:b/>
          <w:sz w:val="22"/>
          <w:szCs w:val="22"/>
        </w:rPr>
        <w:t>Morgan J.K.</w:t>
      </w:r>
      <w:r>
        <w:rPr>
          <w:rFonts w:ascii="Cambria" w:hAnsi="Cambria" w:cs="Arial"/>
          <w:sz w:val="22"/>
          <w:szCs w:val="22"/>
        </w:rPr>
        <w:t xml:space="preserve"> “Positive Affect and Reward in Young Children at Risk for Depression”, Internship Didactics Series, University of Pittsburgh, Pittsburgh, Pennsylvania, October 2014</w:t>
      </w:r>
    </w:p>
    <w:p w14:paraId="5D53F243" w14:textId="77777777" w:rsidR="00C427E0" w:rsidRDefault="00C427E0" w:rsidP="009D0384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2014                    </w:t>
      </w:r>
      <w:r w:rsidRPr="00FB62F4">
        <w:rPr>
          <w:rFonts w:ascii="Cambria" w:hAnsi="Cambria" w:cs="Arial"/>
          <w:b/>
          <w:sz w:val="22"/>
          <w:szCs w:val="22"/>
        </w:rPr>
        <w:t>Morgan J.K.</w:t>
      </w:r>
      <w:r>
        <w:rPr>
          <w:rFonts w:ascii="Cambria" w:hAnsi="Cambria" w:cs="Arial"/>
          <w:sz w:val="22"/>
          <w:szCs w:val="22"/>
        </w:rPr>
        <w:t xml:space="preserve"> “Neural Response to Maternal Affect”, Developmental Affective Science Collective, University of Pittsburgh, Pittsburgh, Pennsylvania, December 2014</w:t>
      </w:r>
    </w:p>
    <w:p w14:paraId="7881E40E" w14:textId="77777777" w:rsidR="008C0DF9" w:rsidRDefault="008C0DF9" w:rsidP="008C0DF9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2015                    </w:t>
      </w:r>
      <w:r w:rsidRPr="00FB62F4">
        <w:rPr>
          <w:rFonts w:ascii="Cambria" w:hAnsi="Cambria" w:cs="Arial"/>
          <w:b/>
          <w:sz w:val="22"/>
          <w:szCs w:val="22"/>
        </w:rPr>
        <w:t>Morgan J.K.</w:t>
      </w:r>
      <w:r>
        <w:rPr>
          <w:rFonts w:ascii="Cambria" w:hAnsi="Cambria" w:cs="Arial"/>
          <w:sz w:val="22"/>
          <w:szCs w:val="22"/>
        </w:rPr>
        <w:t xml:space="preserve"> “Neural Response to Maternal Affect”, Developmental Brown Bag, University of Pittsburgh, Pittsburgh, Pennsylvania, </w:t>
      </w:r>
      <w:r w:rsidR="00A84525">
        <w:rPr>
          <w:rFonts w:ascii="Cambria" w:hAnsi="Cambria" w:cs="Arial"/>
          <w:sz w:val="22"/>
          <w:szCs w:val="22"/>
        </w:rPr>
        <w:t>February 2015</w:t>
      </w:r>
    </w:p>
    <w:p w14:paraId="2A16E69F" w14:textId="77777777" w:rsidR="00AD0A00" w:rsidRDefault="00AD0A00" w:rsidP="008C0DF9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2015</w:t>
      </w:r>
      <w:r>
        <w:rPr>
          <w:rFonts w:ascii="Cambria" w:hAnsi="Cambria" w:cs="Arial"/>
          <w:sz w:val="22"/>
          <w:szCs w:val="22"/>
        </w:rPr>
        <w:tab/>
      </w:r>
      <w:r w:rsidRPr="00FB62F4">
        <w:rPr>
          <w:rFonts w:ascii="Cambria" w:hAnsi="Cambria" w:cs="Arial"/>
          <w:b/>
          <w:sz w:val="22"/>
          <w:szCs w:val="22"/>
        </w:rPr>
        <w:t>Morgan J.K.</w:t>
      </w:r>
      <w:r>
        <w:rPr>
          <w:rFonts w:ascii="Cambria" w:hAnsi="Cambria" w:cs="Arial"/>
          <w:sz w:val="22"/>
          <w:szCs w:val="22"/>
        </w:rPr>
        <w:t xml:space="preserve"> “Effect of Parental Socialization of Positive Affect on Child Neural Response to Reward”, Western Psychiatric Institute and Clinic Research Day, Speed </w:t>
      </w:r>
      <w:proofErr w:type="spellStart"/>
      <w:r>
        <w:rPr>
          <w:rFonts w:ascii="Cambria" w:hAnsi="Cambria" w:cs="Arial"/>
          <w:sz w:val="22"/>
          <w:szCs w:val="22"/>
        </w:rPr>
        <w:t>Dat</w:t>
      </w:r>
      <w:proofErr w:type="spellEnd"/>
      <w:r w:rsidR="00254874">
        <w:rPr>
          <w:rFonts w:ascii="Cambria" w:hAnsi="Cambria" w:cs="Arial"/>
          <w:sz w:val="22"/>
          <w:szCs w:val="22"/>
        </w:rPr>
        <w:t>(</w:t>
      </w:r>
      <w:r>
        <w:rPr>
          <w:rFonts w:ascii="Cambria" w:hAnsi="Cambria" w:cs="Arial"/>
          <w:sz w:val="22"/>
          <w:szCs w:val="22"/>
        </w:rPr>
        <w:t>a</w:t>
      </w:r>
      <w:r w:rsidR="00254874">
        <w:rPr>
          <w:rFonts w:ascii="Cambria" w:hAnsi="Cambria" w:cs="Arial"/>
          <w:sz w:val="22"/>
          <w:szCs w:val="22"/>
        </w:rPr>
        <w:t>)</w:t>
      </w:r>
      <w:proofErr w:type="spellStart"/>
      <w:r>
        <w:rPr>
          <w:rFonts w:ascii="Cambria" w:hAnsi="Cambria" w:cs="Arial"/>
          <w:sz w:val="22"/>
          <w:szCs w:val="22"/>
        </w:rPr>
        <w:t>ing</w:t>
      </w:r>
      <w:proofErr w:type="spellEnd"/>
      <w:r>
        <w:rPr>
          <w:rFonts w:ascii="Cambria" w:hAnsi="Cambria" w:cs="Arial"/>
          <w:sz w:val="22"/>
          <w:szCs w:val="22"/>
        </w:rPr>
        <w:t xml:space="preserve"> Lecture Series, University of Pittsburgh, Pittsburgh, Pennsylvania, </w:t>
      </w:r>
      <w:r w:rsidR="00A84525">
        <w:rPr>
          <w:rFonts w:ascii="Cambria" w:hAnsi="Cambria" w:cs="Arial"/>
          <w:sz w:val="22"/>
          <w:szCs w:val="22"/>
        </w:rPr>
        <w:t>June 2015</w:t>
      </w:r>
    </w:p>
    <w:p w14:paraId="4B9A2D37" w14:textId="77777777" w:rsidR="004C4E29" w:rsidRDefault="004C4E29" w:rsidP="004C4E29">
      <w:pPr>
        <w:pBdr>
          <w:bottom w:val="single" w:sz="4" w:space="1" w:color="auto"/>
        </w:pBdr>
        <w:tabs>
          <w:tab w:val="left" w:pos="1800"/>
        </w:tabs>
        <w:spacing w:before="60"/>
        <w:rPr>
          <w:rFonts w:ascii="Cambria" w:hAnsi="Cambria" w:cs="Arial"/>
          <w:sz w:val="22"/>
          <w:szCs w:val="22"/>
        </w:rPr>
      </w:pPr>
    </w:p>
    <w:p w14:paraId="74C56D72" w14:textId="2984D35B" w:rsidR="004C4E29" w:rsidRPr="004C4E29" w:rsidRDefault="00572866" w:rsidP="004C4E29">
      <w:pPr>
        <w:pBdr>
          <w:bottom w:val="single" w:sz="4" w:space="1" w:color="auto"/>
        </w:pBdr>
        <w:tabs>
          <w:tab w:val="left" w:pos="1800"/>
        </w:tabs>
        <w:spacing w:before="6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Invited Talks, </w:t>
      </w:r>
      <w:r w:rsidR="00462D35">
        <w:rPr>
          <w:rFonts w:ascii="Cambria" w:hAnsi="Cambria" w:cs="Arial"/>
          <w:b/>
          <w:sz w:val="22"/>
          <w:szCs w:val="22"/>
        </w:rPr>
        <w:t xml:space="preserve">Panels, </w:t>
      </w:r>
      <w:r w:rsidR="004C4E29" w:rsidRPr="004C4E29">
        <w:rPr>
          <w:rFonts w:ascii="Cambria" w:hAnsi="Cambria" w:cs="Arial"/>
          <w:b/>
          <w:sz w:val="22"/>
          <w:szCs w:val="22"/>
        </w:rPr>
        <w:t>National</w:t>
      </w:r>
      <w:r w:rsidR="00462D35">
        <w:rPr>
          <w:rFonts w:ascii="Cambria" w:hAnsi="Cambria" w:cs="Arial"/>
          <w:b/>
          <w:sz w:val="22"/>
          <w:szCs w:val="22"/>
        </w:rPr>
        <w:t xml:space="preserve">, </w:t>
      </w:r>
      <w:r w:rsidR="004C4E29" w:rsidRPr="004C4E29">
        <w:rPr>
          <w:rFonts w:ascii="Cambria" w:hAnsi="Cambria" w:cs="Arial"/>
          <w:b/>
          <w:sz w:val="22"/>
          <w:szCs w:val="22"/>
        </w:rPr>
        <w:t>or International Presentations</w:t>
      </w:r>
    </w:p>
    <w:p w14:paraId="55049FC8" w14:textId="581AAADE" w:rsidR="004C4E29" w:rsidRDefault="004C4E29" w:rsidP="00246E9B">
      <w:pPr>
        <w:pBdr>
          <w:bottom w:val="single" w:sz="4" w:space="1" w:color="auto"/>
        </w:pBdr>
        <w:tabs>
          <w:tab w:val="left" w:pos="180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2015                  </w:t>
      </w:r>
      <w:r w:rsidRPr="004C4E29">
        <w:rPr>
          <w:rFonts w:ascii="Cambria" w:hAnsi="Cambria" w:cs="Arial"/>
          <w:b/>
          <w:sz w:val="22"/>
          <w:szCs w:val="22"/>
        </w:rPr>
        <w:t>Morgan, J.K.</w:t>
      </w:r>
      <w:r>
        <w:rPr>
          <w:rFonts w:ascii="Cambria" w:hAnsi="Cambria" w:cs="Arial"/>
          <w:sz w:val="22"/>
          <w:szCs w:val="22"/>
        </w:rPr>
        <w:t xml:space="preserve"> “Neural and Social Processes of Positive Affect in Children at Risk for   </w:t>
      </w:r>
    </w:p>
    <w:p w14:paraId="2D728EC1" w14:textId="5FADDB5A" w:rsidR="004C4E29" w:rsidRDefault="004C4E29" w:rsidP="00246E9B">
      <w:pPr>
        <w:pBdr>
          <w:bottom w:val="single" w:sz="4" w:space="1" w:color="auto"/>
        </w:pBdr>
        <w:tabs>
          <w:tab w:val="left" w:pos="180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            Depression”, University of Melbourne, Me</w:t>
      </w:r>
      <w:r w:rsidR="009A39E8">
        <w:rPr>
          <w:rFonts w:ascii="Cambria" w:hAnsi="Cambria" w:cs="Arial"/>
          <w:sz w:val="22"/>
          <w:szCs w:val="22"/>
        </w:rPr>
        <w:t>lbourne, Australia.</w:t>
      </w:r>
    </w:p>
    <w:p w14:paraId="1402AFFF" w14:textId="77777777" w:rsidR="009A39E8" w:rsidRDefault="009A39E8" w:rsidP="004C4E29">
      <w:pPr>
        <w:pBdr>
          <w:bottom w:val="single" w:sz="4" w:space="1" w:color="auto"/>
        </w:pBdr>
        <w:tabs>
          <w:tab w:val="left" w:pos="1800"/>
        </w:tabs>
        <w:spacing w:before="60"/>
        <w:rPr>
          <w:rFonts w:ascii="Cambria" w:hAnsi="Cambria" w:cs="Arial"/>
          <w:sz w:val="22"/>
          <w:szCs w:val="22"/>
        </w:rPr>
      </w:pPr>
    </w:p>
    <w:p w14:paraId="60BA9DCA" w14:textId="77777777" w:rsidR="00FB2A35" w:rsidRDefault="004B6EF6" w:rsidP="00246E9B">
      <w:pPr>
        <w:pBdr>
          <w:bottom w:val="single" w:sz="4" w:space="1" w:color="auto"/>
        </w:pBdr>
        <w:tabs>
          <w:tab w:val="left" w:pos="1800"/>
        </w:tabs>
        <w:rPr>
          <w:rFonts w:asciiTheme="minorHAnsi" w:hAnsiTheme="minorHAnsi"/>
          <w:sz w:val="22"/>
          <w:szCs w:val="22"/>
        </w:rPr>
      </w:pPr>
      <w:r w:rsidRPr="00246E9B">
        <w:rPr>
          <w:rFonts w:asciiTheme="minorHAnsi" w:hAnsiTheme="minorHAnsi"/>
          <w:sz w:val="22"/>
          <w:szCs w:val="22"/>
        </w:rPr>
        <w:t xml:space="preserve">2017       </w:t>
      </w:r>
      <w:r>
        <w:rPr>
          <w:sz w:val="22"/>
          <w:szCs w:val="22"/>
        </w:rPr>
        <w:t xml:space="preserve">         </w:t>
      </w:r>
      <w:r w:rsidRPr="004B6EF6">
        <w:rPr>
          <w:rFonts w:asciiTheme="minorHAnsi" w:hAnsiTheme="minorHAnsi"/>
          <w:b/>
          <w:sz w:val="22"/>
          <w:szCs w:val="22"/>
        </w:rPr>
        <w:t>Morgan, J.K.</w:t>
      </w:r>
      <w:r w:rsidRPr="004B6EF6">
        <w:rPr>
          <w:rFonts w:asciiTheme="minorHAnsi" w:hAnsiTheme="minorHAnsi"/>
          <w:sz w:val="22"/>
          <w:szCs w:val="22"/>
        </w:rPr>
        <w:t xml:space="preserve"> </w:t>
      </w:r>
      <w:r w:rsidR="00FB2A35">
        <w:rPr>
          <w:rFonts w:asciiTheme="minorHAnsi" w:hAnsiTheme="minorHAnsi"/>
          <w:sz w:val="22"/>
          <w:szCs w:val="22"/>
        </w:rPr>
        <w:t xml:space="preserve">“Brain-Behavior Synchrony in Mother-Child Dyads”, </w:t>
      </w:r>
      <w:r>
        <w:rPr>
          <w:rFonts w:asciiTheme="minorHAnsi" w:hAnsiTheme="minorHAnsi"/>
          <w:sz w:val="22"/>
          <w:szCs w:val="22"/>
        </w:rPr>
        <w:t xml:space="preserve">2017 National Institute of </w:t>
      </w:r>
      <w:r w:rsidR="00FB2A35">
        <w:rPr>
          <w:rFonts w:asciiTheme="minorHAnsi" w:hAnsiTheme="minorHAnsi"/>
          <w:sz w:val="22"/>
          <w:szCs w:val="22"/>
        </w:rPr>
        <w:t xml:space="preserve">   </w:t>
      </w:r>
    </w:p>
    <w:p w14:paraId="6BBA88BD" w14:textId="3E93A42D" w:rsidR="004B6EF6" w:rsidRDefault="00FB2A35" w:rsidP="00246E9B">
      <w:pPr>
        <w:pBdr>
          <w:bottom w:val="single" w:sz="4" w:space="1" w:color="auto"/>
        </w:pBdr>
        <w:tabs>
          <w:tab w:val="left" w:pos="18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</w:t>
      </w:r>
      <w:r w:rsidR="004B6EF6">
        <w:rPr>
          <w:rFonts w:asciiTheme="minorHAnsi" w:hAnsiTheme="minorHAnsi"/>
          <w:sz w:val="22"/>
          <w:szCs w:val="22"/>
        </w:rPr>
        <w:t>Mental Health (NIMH) BRAINS Award Ceremony</w:t>
      </w:r>
    </w:p>
    <w:p w14:paraId="68E191EE" w14:textId="77777777" w:rsidR="00572866" w:rsidRDefault="00572866" w:rsidP="00246E9B">
      <w:pPr>
        <w:pBdr>
          <w:bottom w:val="single" w:sz="4" w:space="1" w:color="auto"/>
        </w:pBdr>
        <w:tabs>
          <w:tab w:val="left" w:pos="1800"/>
        </w:tabs>
        <w:rPr>
          <w:rFonts w:asciiTheme="minorHAnsi" w:hAnsiTheme="minorHAnsi"/>
          <w:sz w:val="22"/>
          <w:szCs w:val="22"/>
        </w:rPr>
      </w:pPr>
    </w:p>
    <w:p w14:paraId="30A83978" w14:textId="6E15FF90" w:rsidR="00572866" w:rsidRDefault="00572866" w:rsidP="00246E9B">
      <w:pPr>
        <w:pBdr>
          <w:bottom w:val="single" w:sz="4" w:space="1" w:color="auto"/>
        </w:pBdr>
        <w:tabs>
          <w:tab w:val="left" w:pos="18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2019                 </w:t>
      </w:r>
      <w:r w:rsidRPr="00572866">
        <w:rPr>
          <w:rFonts w:asciiTheme="minorHAnsi" w:hAnsiTheme="minorHAnsi"/>
          <w:b/>
          <w:sz w:val="22"/>
          <w:szCs w:val="22"/>
        </w:rPr>
        <w:t>Morgan, J.K.</w:t>
      </w:r>
      <w:r>
        <w:rPr>
          <w:rFonts w:asciiTheme="minorHAnsi" w:hAnsiTheme="minorHAnsi"/>
          <w:sz w:val="22"/>
          <w:szCs w:val="22"/>
        </w:rPr>
        <w:t xml:space="preserve"> “Bio-behavioral Synchrony in Depressed Mothers and their Very Young Children”, </w:t>
      </w:r>
    </w:p>
    <w:p w14:paraId="4B4E66FC" w14:textId="37F71513" w:rsidR="00572866" w:rsidRDefault="00572866" w:rsidP="00246E9B">
      <w:pPr>
        <w:pBdr>
          <w:bottom w:val="single" w:sz="4" w:space="1" w:color="auto"/>
        </w:pBdr>
        <w:tabs>
          <w:tab w:val="left" w:pos="18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Slippery Rock University, Slippery Rock, Pennsylvania</w:t>
      </w:r>
      <w:r>
        <w:rPr>
          <w:rFonts w:asciiTheme="minorHAnsi" w:hAnsiTheme="minorHAnsi"/>
          <w:sz w:val="22"/>
          <w:szCs w:val="22"/>
        </w:rPr>
        <w:tab/>
      </w:r>
    </w:p>
    <w:p w14:paraId="1CF059BD" w14:textId="1DBE5E89" w:rsidR="00462D35" w:rsidRDefault="00462D35" w:rsidP="00246E9B">
      <w:pPr>
        <w:pBdr>
          <w:bottom w:val="single" w:sz="4" w:space="1" w:color="auto"/>
        </w:pBdr>
        <w:tabs>
          <w:tab w:val="left" w:pos="1800"/>
        </w:tabs>
        <w:rPr>
          <w:rFonts w:asciiTheme="minorHAnsi" w:hAnsiTheme="minorHAnsi"/>
          <w:sz w:val="22"/>
          <w:szCs w:val="22"/>
        </w:rPr>
      </w:pPr>
    </w:p>
    <w:p w14:paraId="6363E884" w14:textId="77777777" w:rsidR="00F34CF4" w:rsidRDefault="00462D35" w:rsidP="00246E9B">
      <w:pPr>
        <w:pBdr>
          <w:bottom w:val="single" w:sz="4" w:space="1" w:color="auto"/>
        </w:pBdr>
        <w:tabs>
          <w:tab w:val="left" w:pos="18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2021</w:t>
      </w:r>
      <w:r w:rsidR="00F52765">
        <w:rPr>
          <w:rFonts w:asciiTheme="minorHAnsi" w:hAnsiTheme="minorHAnsi"/>
          <w:sz w:val="22"/>
          <w:szCs w:val="22"/>
        </w:rPr>
        <w:t xml:space="preserve">                </w:t>
      </w:r>
      <w:r>
        <w:rPr>
          <w:rFonts w:asciiTheme="minorHAnsi" w:hAnsiTheme="minorHAnsi"/>
          <w:sz w:val="22"/>
          <w:szCs w:val="22"/>
        </w:rPr>
        <w:t xml:space="preserve"> </w:t>
      </w:r>
      <w:r w:rsidR="00F52765">
        <w:rPr>
          <w:rFonts w:asciiTheme="minorHAnsi" w:hAnsiTheme="minorHAnsi"/>
          <w:sz w:val="22"/>
          <w:szCs w:val="22"/>
        </w:rPr>
        <w:t>Neonatal and Infant Neuroimaging, Study Design Panel Discussant</w:t>
      </w:r>
      <w:r w:rsidR="00F34CF4">
        <w:rPr>
          <w:rFonts w:asciiTheme="minorHAnsi" w:hAnsiTheme="minorHAnsi"/>
          <w:sz w:val="22"/>
          <w:szCs w:val="22"/>
        </w:rPr>
        <w:t xml:space="preserve">, National Institute of Mental </w:t>
      </w:r>
    </w:p>
    <w:p w14:paraId="2B3D6C56" w14:textId="47D181B2" w:rsidR="00462D35" w:rsidRDefault="00F34CF4" w:rsidP="00246E9B">
      <w:pPr>
        <w:pBdr>
          <w:bottom w:val="single" w:sz="4" w:space="1" w:color="auto"/>
        </w:pBdr>
        <w:tabs>
          <w:tab w:val="left" w:pos="18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Health</w:t>
      </w:r>
    </w:p>
    <w:p w14:paraId="4B6961EE" w14:textId="24DEC041" w:rsidR="00A675E9" w:rsidRDefault="00A675E9" w:rsidP="00246E9B">
      <w:pPr>
        <w:pBdr>
          <w:bottom w:val="single" w:sz="4" w:space="1" w:color="auto"/>
        </w:pBdr>
        <w:tabs>
          <w:tab w:val="left" w:pos="1800"/>
        </w:tabs>
        <w:rPr>
          <w:rFonts w:asciiTheme="minorHAnsi" w:hAnsiTheme="minorHAnsi"/>
          <w:sz w:val="22"/>
          <w:szCs w:val="22"/>
        </w:rPr>
      </w:pPr>
    </w:p>
    <w:p w14:paraId="28BD2C2A" w14:textId="77777777" w:rsidR="00A62A66" w:rsidRDefault="00A675E9" w:rsidP="00246E9B">
      <w:pPr>
        <w:pBdr>
          <w:bottom w:val="single" w:sz="4" w:space="1" w:color="auto"/>
        </w:pBdr>
        <w:tabs>
          <w:tab w:val="left" w:pos="18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2021                 </w:t>
      </w:r>
      <w:r w:rsidRPr="004B5478">
        <w:rPr>
          <w:rFonts w:asciiTheme="minorHAnsi" w:hAnsiTheme="minorHAnsi"/>
          <w:b/>
          <w:bCs/>
          <w:sz w:val="22"/>
          <w:szCs w:val="22"/>
        </w:rPr>
        <w:t>Morgan, J.K.</w:t>
      </w:r>
      <w:r>
        <w:rPr>
          <w:rFonts w:asciiTheme="minorHAnsi" w:hAnsiTheme="minorHAnsi"/>
          <w:sz w:val="22"/>
          <w:szCs w:val="22"/>
        </w:rPr>
        <w:t xml:space="preserve"> “Mother-Child Biobehavioral Synchrony”, </w:t>
      </w:r>
      <w:r w:rsidR="004B5478">
        <w:rPr>
          <w:rFonts w:asciiTheme="minorHAnsi" w:hAnsiTheme="minorHAnsi"/>
          <w:sz w:val="22"/>
          <w:szCs w:val="22"/>
        </w:rPr>
        <w:t xml:space="preserve">University of Minnesota Institute of </w:t>
      </w:r>
      <w:r w:rsidR="00A62A66">
        <w:rPr>
          <w:rFonts w:asciiTheme="minorHAnsi" w:hAnsiTheme="minorHAnsi"/>
          <w:sz w:val="22"/>
          <w:szCs w:val="22"/>
        </w:rPr>
        <w:t xml:space="preserve"> </w:t>
      </w:r>
    </w:p>
    <w:p w14:paraId="10823A75" w14:textId="7628B252" w:rsidR="00A675E9" w:rsidRPr="004B6EF6" w:rsidRDefault="00A62A66" w:rsidP="00246E9B">
      <w:pPr>
        <w:pBdr>
          <w:bottom w:val="single" w:sz="4" w:space="1" w:color="auto"/>
        </w:pBdr>
        <w:tabs>
          <w:tab w:val="left" w:pos="18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</w:t>
      </w:r>
      <w:r w:rsidR="004B5478">
        <w:rPr>
          <w:rFonts w:asciiTheme="minorHAnsi" w:hAnsiTheme="minorHAnsi"/>
          <w:sz w:val="22"/>
          <w:szCs w:val="22"/>
        </w:rPr>
        <w:t>Child Development, Minneapolis, Minnesota</w:t>
      </w:r>
    </w:p>
    <w:p w14:paraId="1EDB4673" w14:textId="77777777" w:rsidR="00AD0A00" w:rsidRPr="00D94E5A" w:rsidRDefault="00AD0A00" w:rsidP="004C4E29">
      <w:pPr>
        <w:pBdr>
          <w:bottom w:val="single" w:sz="4" w:space="1" w:color="auto"/>
        </w:pBdr>
        <w:tabs>
          <w:tab w:val="left" w:pos="1800"/>
        </w:tabs>
        <w:spacing w:before="60"/>
        <w:rPr>
          <w:rFonts w:ascii="Cambria" w:hAnsi="Cambria" w:cs="Arial"/>
          <w:sz w:val="22"/>
          <w:szCs w:val="22"/>
        </w:rPr>
      </w:pPr>
    </w:p>
    <w:p w14:paraId="2375D6D2" w14:textId="77777777" w:rsidR="009D0384" w:rsidRPr="00D94E5A" w:rsidRDefault="009D0384" w:rsidP="009D0384">
      <w:pPr>
        <w:pBdr>
          <w:bottom w:val="single" w:sz="4" w:space="1" w:color="auto"/>
        </w:pBdr>
        <w:tabs>
          <w:tab w:val="left" w:pos="1800"/>
        </w:tabs>
        <w:spacing w:before="60" w:after="60"/>
        <w:ind w:left="1800" w:hanging="1800"/>
        <w:rPr>
          <w:rFonts w:ascii="Cambria" w:hAnsi="Cambria" w:cs="Arial"/>
          <w:sz w:val="22"/>
          <w:szCs w:val="22"/>
        </w:rPr>
      </w:pPr>
    </w:p>
    <w:p w14:paraId="7ABF075C" w14:textId="77777777" w:rsidR="00C4743F" w:rsidRPr="00D94E5A" w:rsidRDefault="00C4743F" w:rsidP="00B82F80">
      <w:pPr>
        <w:spacing w:before="60" w:after="60"/>
        <w:rPr>
          <w:rFonts w:ascii="Cambria" w:hAnsi="Cambria" w:cs="Arial"/>
          <w:sz w:val="22"/>
          <w:szCs w:val="22"/>
        </w:rPr>
      </w:pPr>
    </w:p>
    <w:p w14:paraId="0D8A42CB" w14:textId="77777777" w:rsidR="00B82F80" w:rsidRDefault="00B82F80" w:rsidP="00B82F80">
      <w:pPr>
        <w:spacing w:before="60" w:after="60"/>
        <w:jc w:val="center"/>
        <w:outlineLvl w:val="0"/>
        <w:rPr>
          <w:rFonts w:ascii="Cambria" w:hAnsi="Cambria" w:cs="Arial"/>
          <w:b/>
          <w:bCs/>
          <w:sz w:val="22"/>
          <w:szCs w:val="22"/>
        </w:rPr>
      </w:pPr>
      <w:r w:rsidRPr="00D94E5A">
        <w:rPr>
          <w:rFonts w:ascii="Cambria" w:hAnsi="Cambria" w:cs="Arial"/>
          <w:b/>
          <w:bCs/>
          <w:sz w:val="22"/>
          <w:szCs w:val="22"/>
        </w:rPr>
        <w:t>PROFESSIONAL ACTIVITIES: SERVICE</w:t>
      </w:r>
    </w:p>
    <w:p w14:paraId="0C312EA8" w14:textId="77777777" w:rsidR="00A01199" w:rsidRPr="00D94E5A" w:rsidRDefault="00A01199" w:rsidP="00A01199">
      <w:pPr>
        <w:spacing w:before="60" w:after="60"/>
        <w:outlineLvl w:val="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Service at the University of Delaware</w:t>
      </w:r>
    </w:p>
    <w:p w14:paraId="55D78C64" w14:textId="77777777" w:rsidR="005B258F" w:rsidRDefault="00D94E5A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 w:rsidRPr="00D94E5A">
        <w:rPr>
          <w:rFonts w:ascii="Cambria" w:hAnsi="Cambria" w:cs="Arial"/>
          <w:sz w:val="22"/>
          <w:szCs w:val="22"/>
        </w:rPr>
        <w:t>2007</w:t>
      </w:r>
      <w:r w:rsidR="005B258F" w:rsidRPr="00D94E5A">
        <w:rPr>
          <w:rFonts w:ascii="Cambria" w:hAnsi="Cambria" w:cs="Arial"/>
          <w:sz w:val="22"/>
          <w:szCs w:val="22"/>
        </w:rPr>
        <w:tab/>
      </w:r>
      <w:r w:rsidRPr="00D94E5A">
        <w:rPr>
          <w:rFonts w:ascii="Cambria" w:hAnsi="Cambria" w:cs="Arial"/>
          <w:sz w:val="22"/>
          <w:szCs w:val="22"/>
        </w:rPr>
        <w:t>Member, Search Committee for Vice President of Student Life, University of Delaware, Newark, Delaware.</w:t>
      </w:r>
    </w:p>
    <w:p w14:paraId="4931BC5B" w14:textId="77777777" w:rsidR="00A6199E" w:rsidRDefault="00A6199E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1413DBB5" w14:textId="77777777" w:rsidR="00A6199E" w:rsidRDefault="00A6199E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b/>
          <w:sz w:val="22"/>
          <w:szCs w:val="22"/>
        </w:rPr>
      </w:pPr>
      <w:r w:rsidRPr="00A6199E">
        <w:rPr>
          <w:rFonts w:ascii="Cambria" w:hAnsi="Cambria" w:cs="Arial"/>
          <w:b/>
          <w:sz w:val="22"/>
          <w:szCs w:val="22"/>
        </w:rPr>
        <w:t>Service at the University of Pittsburgh</w:t>
      </w:r>
    </w:p>
    <w:p w14:paraId="58E070C4" w14:textId="77777777" w:rsidR="00BA43BC" w:rsidRDefault="00A6199E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 w:rsidRPr="00A6199E">
        <w:rPr>
          <w:rFonts w:ascii="Cambria" w:hAnsi="Cambria" w:cs="Arial"/>
          <w:sz w:val="22"/>
          <w:szCs w:val="22"/>
        </w:rPr>
        <w:t>2014</w:t>
      </w:r>
      <w:r w:rsidR="00BA43BC">
        <w:rPr>
          <w:rFonts w:ascii="Cambria" w:hAnsi="Cambria" w:cs="Arial"/>
          <w:sz w:val="22"/>
          <w:szCs w:val="22"/>
        </w:rPr>
        <w:t>-present</w:t>
      </w:r>
      <w:r w:rsidRPr="00A6199E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WPIC Research Review Committee, </w:t>
      </w:r>
      <w:proofErr w:type="gramStart"/>
      <w:r>
        <w:rPr>
          <w:rFonts w:ascii="Cambria" w:hAnsi="Cambria" w:cs="Arial"/>
          <w:sz w:val="22"/>
          <w:szCs w:val="22"/>
        </w:rPr>
        <w:t>Internally</w:t>
      </w:r>
      <w:proofErr w:type="gramEnd"/>
      <w:r>
        <w:rPr>
          <w:rFonts w:ascii="Cambria" w:hAnsi="Cambria" w:cs="Arial"/>
          <w:sz w:val="22"/>
          <w:szCs w:val="22"/>
        </w:rPr>
        <w:t xml:space="preserve"> reviewed grant proposals, University of Pitts</w:t>
      </w:r>
      <w:r w:rsidR="00BA43BC">
        <w:rPr>
          <w:rFonts w:ascii="Cambria" w:hAnsi="Cambria" w:cs="Arial"/>
          <w:sz w:val="22"/>
          <w:szCs w:val="22"/>
        </w:rPr>
        <w:t>burgh, Pittsburgh, Pennsylvania</w:t>
      </w:r>
    </w:p>
    <w:p w14:paraId="3552EA04" w14:textId="77777777" w:rsidR="00BA43BC" w:rsidRDefault="00BA43BC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48E87AFD" w14:textId="332EE137" w:rsidR="00BA43BC" w:rsidRDefault="00BA43BC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2016</w:t>
      </w:r>
      <w:r w:rsidR="002312A9">
        <w:rPr>
          <w:rFonts w:ascii="Cambria" w:hAnsi="Cambria" w:cs="Arial"/>
          <w:sz w:val="22"/>
          <w:szCs w:val="22"/>
        </w:rPr>
        <w:t xml:space="preserve">, 2017 </w:t>
      </w:r>
      <w:r>
        <w:rPr>
          <w:rFonts w:ascii="Cambria" w:hAnsi="Cambria" w:cs="Arial"/>
          <w:sz w:val="22"/>
          <w:szCs w:val="22"/>
        </w:rPr>
        <w:t xml:space="preserve">       Reviewer of the Year, Department of Psychiatry, University of Pittsburgh, Pittsburgh, Pennsylvania</w:t>
      </w:r>
    </w:p>
    <w:p w14:paraId="2882BBDF" w14:textId="735F91B8" w:rsidR="00FE6D7B" w:rsidRDefault="00FE6D7B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34662286" w14:textId="1487B18B" w:rsidR="00FE6D7B" w:rsidRDefault="00FE6D7B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2016</w:t>
      </w:r>
      <w:r w:rsidR="00B01B18">
        <w:rPr>
          <w:rFonts w:ascii="Cambria" w:hAnsi="Cambria" w:cs="Arial"/>
          <w:sz w:val="22"/>
          <w:szCs w:val="22"/>
        </w:rPr>
        <w:t>, 2019</w:t>
      </w:r>
      <w:r>
        <w:rPr>
          <w:rFonts w:ascii="Cambria" w:hAnsi="Cambria" w:cs="Arial"/>
          <w:sz w:val="22"/>
          <w:szCs w:val="22"/>
        </w:rPr>
        <w:tab/>
        <w:t>Chair, Western Psychiatric Institute and Clinic (WPIC)-wide Journal Club, Pittsburgh, Pennsylvania</w:t>
      </w:r>
    </w:p>
    <w:p w14:paraId="0CB4DC81" w14:textId="4902329B" w:rsidR="00F237EB" w:rsidRDefault="00F237EB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4F9C1DC5" w14:textId="528388AE" w:rsidR="00FE6D7B" w:rsidRDefault="00F237EB" w:rsidP="0057286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2017</w:t>
      </w:r>
      <w:r w:rsidR="00477476">
        <w:rPr>
          <w:rFonts w:ascii="Cambria" w:hAnsi="Cambria" w:cs="Arial"/>
          <w:sz w:val="22"/>
          <w:szCs w:val="22"/>
        </w:rPr>
        <w:t>-present</w:t>
      </w:r>
      <w:r>
        <w:rPr>
          <w:rFonts w:ascii="Cambria" w:hAnsi="Cambria" w:cs="Arial"/>
          <w:sz w:val="22"/>
          <w:szCs w:val="22"/>
        </w:rPr>
        <w:tab/>
        <w:t>Career and Research Development (CARD) Seminar Secondary Faculty Committee, University of Pittsburgh, Pittsburgh, Pennsylvania</w:t>
      </w:r>
    </w:p>
    <w:p w14:paraId="1B1F50C8" w14:textId="77777777" w:rsidR="00391488" w:rsidRDefault="00391488" w:rsidP="0057286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57A32B19" w14:textId="0FB35A49" w:rsidR="000E4537" w:rsidRPr="00A6199E" w:rsidRDefault="000E4537" w:rsidP="00572866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2021-</w:t>
      </w:r>
      <w:r w:rsidR="00391488">
        <w:rPr>
          <w:rFonts w:ascii="Cambria" w:hAnsi="Cambria" w:cs="Arial"/>
          <w:sz w:val="22"/>
          <w:szCs w:val="22"/>
        </w:rPr>
        <w:t>present</w:t>
      </w:r>
      <w:r w:rsidR="00391488">
        <w:rPr>
          <w:rFonts w:ascii="Cambria" w:hAnsi="Cambria" w:cs="Arial"/>
          <w:sz w:val="22"/>
          <w:szCs w:val="22"/>
        </w:rPr>
        <w:tab/>
        <w:t xml:space="preserve">Academic Promotions Committee, </w:t>
      </w:r>
      <w:r w:rsidR="000903D6">
        <w:rPr>
          <w:rFonts w:ascii="Cambria" w:hAnsi="Cambria" w:cs="Arial"/>
          <w:sz w:val="22"/>
          <w:szCs w:val="22"/>
        </w:rPr>
        <w:t>Department of Psychiatry, University of Pittsburgh</w:t>
      </w:r>
    </w:p>
    <w:p w14:paraId="19C30618" w14:textId="77777777" w:rsidR="00B42A47" w:rsidRDefault="00B42A47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sz w:val="22"/>
          <w:szCs w:val="22"/>
        </w:rPr>
      </w:pPr>
    </w:p>
    <w:p w14:paraId="69CD7373" w14:textId="77777777" w:rsidR="00B42A47" w:rsidRPr="00B42A47" w:rsidRDefault="00B42A47" w:rsidP="00B620BC">
      <w:pPr>
        <w:tabs>
          <w:tab w:val="left" w:pos="1440"/>
        </w:tabs>
        <w:spacing w:before="60" w:after="60"/>
        <w:ind w:left="1440" w:hanging="1440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Community Service</w:t>
      </w:r>
    </w:p>
    <w:p w14:paraId="09D2ED7B" w14:textId="4671055A" w:rsidR="005B258F" w:rsidRDefault="00D94E5A" w:rsidP="00A4030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sz w:val="22"/>
          <w:szCs w:val="22"/>
        </w:rPr>
      </w:pPr>
      <w:r w:rsidRPr="00D94E5A">
        <w:rPr>
          <w:rFonts w:ascii="Cambria" w:hAnsi="Cambria" w:cs="Arial"/>
          <w:bCs/>
          <w:sz w:val="22"/>
          <w:szCs w:val="22"/>
        </w:rPr>
        <w:t>2011-2013</w:t>
      </w:r>
      <w:r w:rsidR="005B258F" w:rsidRPr="00D94E5A">
        <w:rPr>
          <w:rFonts w:ascii="Cambria" w:hAnsi="Cambria" w:cs="Arial"/>
          <w:bCs/>
          <w:sz w:val="22"/>
          <w:szCs w:val="22"/>
        </w:rPr>
        <w:tab/>
      </w:r>
      <w:r w:rsidRPr="00D94E5A">
        <w:rPr>
          <w:rFonts w:ascii="Cambria" w:hAnsi="Cambria" w:cs="Arial"/>
          <w:bCs/>
          <w:sz w:val="22"/>
          <w:szCs w:val="22"/>
        </w:rPr>
        <w:t>Volunteer, Be a Sixth Grade Mentor, Pittsburgh Public Schools, Pittsburgh, Pennsylvania.</w:t>
      </w:r>
    </w:p>
    <w:p w14:paraId="78E7383D" w14:textId="5965879A" w:rsidR="00391488" w:rsidRDefault="00391488" w:rsidP="00A4030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sz w:val="22"/>
          <w:szCs w:val="22"/>
        </w:rPr>
      </w:pPr>
    </w:p>
    <w:p w14:paraId="270FFA23" w14:textId="54386FED" w:rsidR="00391488" w:rsidRDefault="00391488" w:rsidP="00A4030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2021-Present</w:t>
      </w:r>
      <w:r>
        <w:rPr>
          <w:rFonts w:ascii="Cambria" w:hAnsi="Cambria" w:cs="Arial"/>
          <w:bCs/>
          <w:sz w:val="22"/>
          <w:szCs w:val="22"/>
        </w:rPr>
        <w:tab/>
      </w:r>
      <w:r w:rsidR="000903D6">
        <w:rPr>
          <w:rFonts w:ascii="Cambria" w:hAnsi="Cambria" w:cs="Arial"/>
          <w:bCs/>
          <w:sz w:val="22"/>
          <w:szCs w:val="22"/>
        </w:rPr>
        <w:t>Community Stakeholder Advisory Forum, Western Psychiatric Hospital, Pittsburgh, Pennsylvania</w:t>
      </w:r>
    </w:p>
    <w:p w14:paraId="7BED2DF8" w14:textId="77777777" w:rsidR="00B42A47" w:rsidRDefault="00B42A47" w:rsidP="00A4030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sz w:val="22"/>
          <w:szCs w:val="22"/>
        </w:rPr>
      </w:pPr>
    </w:p>
    <w:p w14:paraId="55097C54" w14:textId="77777777" w:rsidR="00B42A47" w:rsidRPr="00B42A47" w:rsidRDefault="00B42A47" w:rsidP="00A4030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National Service</w:t>
      </w:r>
    </w:p>
    <w:p w14:paraId="70028124" w14:textId="684829E8" w:rsidR="00A81494" w:rsidRDefault="00A81494" w:rsidP="00C0481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2019</w:t>
      </w:r>
      <w:r w:rsidR="00801D1C">
        <w:rPr>
          <w:rFonts w:ascii="Cambria" w:hAnsi="Cambria" w:cs="Arial"/>
          <w:bCs/>
          <w:sz w:val="22"/>
          <w:szCs w:val="22"/>
        </w:rPr>
        <w:t>, 2021</w:t>
      </w:r>
      <w:r>
        <w:rPr>
          <w:rFonts w:ascii="Cambria" w:hAnsi="Cambria" w:cs="Arial"/>
          <w:bCs/>
          <w:sz w:val="22"/>
          <w:szCs w:val="22"/>
        </w:rPr>
        <w:tab/>
        <w:t xml:space="preserve">Reviewer, </w:t>
      </w:r>
      <w:r w:rsidRPr="00A81494">
        <w:rPr>
          <w:rFonts w:ascii="Cambria" w:hAnsi="Cambria" w:cs="Arial"/>
          <w:bCs/>
          <w:i/>
          <w:sz w:val="22"/>
          <w:szCs w:val="22"/>
        </w:rPr>
        <w:t>Society for Research for Child Development</w:t>
      </w:r>
      <w:r>
        <w:rPr>
          <w:rFonts w:ascii="Cambria" w:hAnsi="Cambria" w:cs="Arial"/>
          <w:bCs/>
          <w:sz w:val="22"/>
          <w:szCs w:val="22"/>
        </w:rPr>
        <w:t xml:space="preserve"> Biennial Meeting</w:t>
      </w:r>
    </w:p>
    <w:p w14:paraId="3188FADF" w14:textId="77777777" w:rsidR="00A81494" w:rsidRDefault="00A81494" w:rsidP="00C0481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sz w:val="22"/>
          <w:szCs w:val="22"/>
        </w:rPr>
      </w:pPr>
    </w:p>
    <w:p w14:paraId="6F2E1D8D" w14:textId="134B238D" w:rsidR="00A81494" w:rsidRDefault="00A81494" w:rsidP="00C0481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2019</w:t>
      </w:r>
      <w:r>
        <w:rPr>
          <w:rFonts w:ascii="Cambria" w:hAnsi="Cambria" w:cs="Arial"/>
          <w:bCs/>
          <w:sz w:val="22"/>
          <w:szCs w:val="22"/>
        </w:rPr>
        <w:tab/>
        <w:t xml:space="preserve">Co-Chair, </w:t>
      </w:r>
      <w:r w:rsidRPr="00A81494">
        <w:rPr>
          <w:rFonts w:ascii="Cambria" w:hAnsi="Cambria" w:cs="Arial"/>
          <w:bCs/>
          <w:i/>
          <w:sz w:val="22"/>
          <w:szCs w:val="22"/>
        </w:rPr>
        <w:t>Developmental Affective Neuroscience Symposium</w:t>
      </w:r>
      <w:r w:rsidR="00572866">
        <w:rPr>
          <w:rFonts w:ascii="Cambria" w:hAnsi="Cambria" w:cs="Arial"/>
          <w:bCs/>
          <w:i/>
          <w:sz w:val="22"/>
          <w:szCs w:val="22"/>
        </w:rPr>
        <w:t xml:space="preserve">, </w:t>
      </w:r>
      <w:r w:rsidR="00572866" w:rsidRPr="00572866">
        <w:rPr>
          <w:rFonts w:ascii="Cambria" w:hAnsi="Cambria" w:cs="Arial"/>
          <w:bCs/>
          <w:sz w:val="22"/>
          <w:szCs w:val="22"/>
        </w:rPr>
        <w:t>Pittsburgh, PA</w:t>
      </w:r>
    </w:p>
    <w:p w14:paraId="449FA673" w14:textId="3BC15588" w:rsidR="00714B9A" w:rsidRDefault="00714B9A" w:rsidP="00C0481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sz w:val="22"/>
          <w:szCs w:val="22"/>
        </w:rPr>
      </w:pPr>
    </w:p>
    <w:p w14:paraId="7D052090" w14:textId="6C1026C4" w:rsidR="00073693" w:rsidRDefault="00073693" w:rsidP="00C0481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i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20</w:t>
      </w:r>
      <w:r w:rsidR="00801D1C">
        <w:rPr>
          <w:rFonts w:ascii="Cambria" w:hAnsi="Cambria" w:cs="Arial"/>
          <w:bCs/>
          <w:sz w:val="22"/>
          <w:szCs w:val="22"/>
        </w:rPr>
        <w:t>20-2022</w:t>
      </w:r>
      <w:r w:rsidR="00801D1C">
        <w:rPr>
          <w:rFonts w:ascii="Cambria" w:hAnsi="Cambria" w:cs="Arial"/>
          <w:bCs/>
          <w:sz w:val="22"/>
          <w:szCs w:val="22"/>
        </w:rPr>
        <w:tab/>
        <w:t xml:space="preserve">Planning Committee, </w:t>
      </w:r>
      <w:r w:rsidR="008455E2">
        <w:rPr>
          <w:rFonts w:ascii="Cambria" w:hAnsi="Cambria" w:cs="Arial"/>
          <w:bCs/>
          <w:i/>
          <w:iCs/>
          <w:sz w:val="22"/>
          <w:szCs w:val="22"/>
        </w:rPr>
        <w:t xml:space="preserve">Parental </w:t>
      </w:r>
      <w:r w:rsidR="008455E2" w:rsidRPr="00E670FF">
        <w:rPr>
          <w:rFonts w:ascii="Cambria" w:hAnsi="Cambria" w:cs="Arial"/>
          <w:bCs/>
          <w:i/>
          <w:iCs/>
          <w:sz w:val="22"/>
          <w:szCs w:val="22"/>
        </w:rPr>
        <w:t xml:space="preserve">Brain </w:t>
      </w:r>
      <w:r w:rsidR="00801D1C" w:rsidRPr="00E670FF">
        <w:rPr>
          <w:rFonts w:ascii="Cambria" w:hAnsi="Cambria" w:cs="Arial"/>
          <w:bCs/>
          <w:i/>
          <w:iCs/>
          <w:sz w:val="22"/>
          <w:szCs w:val="22"/>
        </w:rPr>
        <w:t>Conference</w:t>
      </w:r>
      <w:r w:rsidR="00E60F7A">
        <w:rPr>
          <w:rFonts w:ascii="Cambria" w:hAnsi="Cambria" w:cs="Arial"/>
          <w:bCs/>
          <w:i/>
          <w:iCs/>
          <w:sz w:val="22"/>
          <w:szCs w:val="22"/>
        </w:rPr>
        <w:t xml:space="preserve">, </w:t>
      </w:r>
      <w:r w:rsidR="00E60F7A" w:rsidRPr="00E60F7A">
        <w:rPr>
          <w:rFonts w:ascii="Cambria" w:hAnsi="Cambria" w:cs="Arial"/>
          <w:bCs/>
          <w:sz w:val="22"/>
          <w:szCs w:val="22"/>
        </w:rPr>
        <w:t>St. Malo, France</w:t>
      </w:r>
    </w:p>
    <w:p w14:paraId="2FD5D763" w14:textId="39B4C8EE" w:rsidR="00F52765" w:rsidRDefault="00F52765" w:rsidP="00C0481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i/>
          <w:iCs/>
          <w:sz w:val="22"/>
          <w:szCs w:val="22"/>
        </w:rPr>
      </w:pPr>
    </w:p>
    <w:p w14:paraId="678D35BD" w14:textId="751F773B" w:rsidR="00F52765" w:rsidRDefault="00F52765" w:rsidP="00C0481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sz w:val="22"/>
          <w:szCs w:val="22"/>
        </w:rPr>
      </w:pPr>
      <w:r w:rsidRPr="00F52765">
        <w:rPr>
          <w:rFonts w:ascii="Cambria" w:hAnsi="Cambria" w:cs="Arial"/>
          <w:bCs/>
          <w:sz w:val="22"/>
          <w:szCs w:val="22"/>
        </w:rPr>
        <w:t>2021</w:t>
      </w:r>
      <w:r w:rsidR="00871249">
        <w:rPr>
          <w:rFonts w:ascii="Cambria" w:hAnsi="Cambria" w:cs="Arial"/>
          <w:bCs/>
          <w:sz w:val="22"/>
          <w:szCs w:val="22"/>
        </w:rPr>
        <w:t>, July</w:t>
      </w:r>
      <w:r>
        <w:rPr>
          <w:rFonts w:ascii="Cambria" w:hAnsi="Cambria" w:cs="Arial"/>
          <w:bCs/>
          <w:sz w:val="22"/>
          <w:szCs w:val="22"/>
        </w:rPr>
        <w:tab/>
      </w:r>
      <w:r w:rsidR="00D3308B">
        <w:rPr>
          <w:rFonts w:ascii="Cambria" w:hAnsi="Cambria" w:cs="Arial"/>
          <w:bCs/>
          <w:sz w:val="22"/>
          <w:szCs w:val="22"/>
        </w:rPr>
        <w:t xml:space="preserve">Ad-hoc Reviewer, Special Emphasis Panel, NIH </w:t>
      </w:r>
    </w:p>
    <w:p w14:paraId="532E091F" w14:textId="2820B950" w:rsidR="00871249" w:rsidRDefault="00871249" w:rsidP="00C0481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sz w:val="22"/>
          <w:szCs w:val="22"/>
        </w:rPr>
      </w:pPr>
    </w:p>
    <w:p w14:paraId="0A71FDBE" w14:textId="06E9AF60" w:rsidR="00871249" w:rsidRPr="00F52765" w:rsidRDefault="00871249" w:rsidP="00C0481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2021, Dec</w:t>
      </w:r>
      <w:r>
        <w:rPr>
          <w:rFonts w:ascii="Cambria" w:hAnsi="Cambria" w:cs="Arial"/>
          <w:bCs/>
          <w:sz w:val="22"/>
          <w:szCs w:val="22"/>
        </w:rPr>
        <w:tab/>
        <w:t>Ad-hoc Reviewer, Special Emphasis Panel, NIH</w:t>
      </w:r>
    </w:p>
    <w:p w14:paraId="28797555" w14:textId="77777777" w:rsidR="004235B1" w:rsidRDefault="004235B1" w:rsidP="00C04817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sz w:val="22"/>
          <w:szCs w:val="22"/>
        </w:rPr>
      </w:pPr>
    </w:p>
    <w:p w14:paraId="6217E050" w14:textId="77777777" w:rsidR="004235B1" w:rsidRDefault="004235B1" w:rsidP="004235B1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i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2021-</w:t>
      </w:r>
      <w:r>
        <w:rPr>
          <w:rFonts w:ascii="Cambria" w:hAnsi="Cambria" w:cs="Arial"/>
          <w:bCs/>
          <w:sz w:val="22"/>
          <w:szCs w:val="22"/>
        </w:rPr>
        <w:tab/>
        <w:t xml:space="preserve">Consulting Editor, </w:t>
      </w:r>
      <w:r w:rsidRPr="00BB0CC3">
        <w:rPr>
          <w:rFonts w:ascii="Cambria" w:hAnsi="Cambria" w:cs="Arial"/>
          <w:bCs/>
          <w:i/>
          <w:iCs/>
          <w:sz w:val="22"/>
          <w:szCs w:val="22"/>
        </w:rPr>
        <w:t>Journal of Abnormal Psychology</w:t>
      </w:r>
    </w:p>
    <w:p w14:paraId="49054A28" w14:textId="77777777" w:rsidR="004235B1" w:rsidRDefault="004235B1" w:rsidP="004235B1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i/>
          <w:iCs/>
          <w:sz w:val="22"/>
          <w:szCs w:val="22"/>
        </w:rPr>
      </w:pPr>
    </w:p>
    <w:p w14:paraId="6AFACC5A" w14:textId="6F149567" w:rsidR="004235B1" w:rsidRDefault="004235B1" w:rsidP="004235B1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i/>
          <w:iCs/>
          <w:sz w:val="22"/>
          <w:szCs w:val="22"/>
        </w:rPr>
      </w:pPr>
      <w:r w:rsidRPr="004235B1">
        <w:rPr>
          <w:rFonts w:ascii="Cambria" w:hAnsi="Cambria" w:cs="Arial"/>
          <w:bCs/>
          <w:sz w:val="22"/>
          <w:szCs w:val="22"/>
        </w:rPr>
        <w:t>2021-</w:t>
      </w:r>
      <w:r>
        <w:rPr>
          <w:rFonts w:ascii="Cambria" w:hAnsi="Cambria" w:cs="Arial"/>
          <w:bCs/>
          <w:sz w:val="22"/>
          <w:szCs w:val="22"/>
        </w:rPr>
        <w:tab/>
      </w:r>
      <w:r w:rsidR="00764C66">
        <w:rPr>
          <w:rFonts w:ascii="Cambria" w:hAnsi="Cambria" w:cs="Arial"/>
          <w:bCs/>
          <w:sz w:val="22"/>
          <w:szCs w:val="22"/>
        </w:rPr>
        <w:t xml:space="preserve">Consulting Editor, </w:t>
      </w:r>
      <w:r w:rsidR="00764C66" w:rsidRPr="00764C66">
        <w:rPr>
          <w:rFonts w:ascii="Cambria" w:hAnsi="Cambria" w:cs="Arial"/>
          <w:bCs/>
          <w:i/>
          <w:iCs/>
          <w:sz w:val="22"/>
          <w:szCs w:val="22"/>
        </w:rPr>
        <w:t>Biological Psychiatry: Cognitive Neuroscience and Neuroimaging</w:t>
      </w:r>
    </w:p>
    <w:p w14:paraId="03B47C18" w14:textId="3E0958F2" w:rsidR="00E95192" w:rsidRDefault="00E95192" w:rsidP="004235B1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i/>
          <w:iCs/>
          <w:sz w:val="22"/>
          <w:szCs w:val="22"/>
        </w:rPr>
      </w:pPr>
    </w:p>
    <w:p w14:paraId="07A6068C" w14:textId="32A1ED90" w:rsidR="00E95192" w:rsidRPr="00E95192" w:rsidRDefault="00E95192" w:rsidP="004235B1">
      <w:pP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 w:cs="Arial"/>
          <w:bCs/>
          <w:i/>
          <w:i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2021-</w:t>
      </w:r>
      <w:r>
        <w:rPr>
          <w:rFonts w:ascii="Cambria" w:hAnsi="Cambria" w:cs="Arial"/>
          <w:bCs/>
          <w:sz w:val="22"/>
          <w:szCs w:val="22"/>
        </w:rPr>
        <w:tab/>
        <w:t xml:space="preserve">Consulting Editor, </w:t>
      </w:r>
      <w:r w:rsidRPr="00E95192">
        <w:rPr>
          <w:rFonts w:ascii="Cambria" w:hAnsi="Cambria" w:cs="Arial"/>
          <w:bCs/>
          <w:i/>
          <w:iCs/>
          <w:sz w:val="22"/>
          <w:szCs w:val="22"/>
        </w:rPr>
        <w:t>Archives of Women’s Mental Health</w:t>
      </w:r>
    </w:p>
    <w:p w14:paraId="02610776" w14:textId="77777777" w:rsidR="00506995" w:rsidRPr="00D94E5A" w:rsidRDefault="00506995" w:rsidP="00506995">
      <w:pPr>
        <w:pBdr>
          <w:bottom w:val="single" w:sz="4" w:space="1" w:color="auto"/>
        </w:pBdr>
        <w:tabs>
          <w:tab w:val="left" w:pos="1440"/>
        </w:tabs>
        <w:spacing w:before="60" w:after="60"/>
        <w:ind w:left="1440" w:hanging="1440"/>
        <w:outlineLvl w:val="0"/>
        <w:rPr>
          <w:rFonts w:ascii="Cambria" w:hAnsi="Cambria"/>
          <w:sz w:val="22"/>
          <w:szCs w:val="22"/>
        </w:rPr>
      </w:pPr>
    </w:p>
    <w:sectPr w:rsidR="00506995" w:rsidRPr="00D94E5A" w:rsidSect="009E0123">
      <w:headerReference w:type="even" r:id="rId11"/>
      <w:headerReference w:type="default" r:id="rId12"/>
      <w:footerReference w:type="even" r:id="rId13"/>
      <w:pgSz w:w="12240" w:h="15840"/>
      <w:pgMar w:top="1440" w:right="864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3083" w14:textId="77777777" w:rsidR="006C5FCF" w:rsidRDefault="006C5FCF">
      <w:r>
        <w:separator/>
      </w:r>
    </w:p>
  </w:endnote>
  <w:endnote w:type="continuationSeparator" w:id="0">
    <w:p w14:paraId="56733684" w14:textId="77777777" w:rsidR="006C5FCF" w:rsidRDefault="006C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3834" w14:textId="77777777" w:rsidR="00322A0D" w:rsidRDefault="00322A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5E102" w14:textId="77777777" w:rsidR="00322A0D" w:rsidRDefault="00322A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5744" w14:textId="77777777" w:rsidR="006C5FCF" w:rsidRDefault="006C5FCF">
      <w:r>
        <w:separator/>
      </w:r>
    </w:p>
  </w:footnote>
  <w:footnote w:type="continuationSeparator" w:id="0">
    <w:p w14:paraId="6FB4C09B" w14:textId="77777777" w:rsidR="006C5FCF" w:rsidRDefault="006C5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C814" w14:textId="77777777" w:rsidR="00322A0D" w:rsidRDefault="00322A0D" w:rsidP="003E06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16C21" w14:textId="77777777" w:rsidR="00322A0D" w:rsidRDefault="00322A0D" w:rsidP="009E012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08B1" w14:textId="1CDE9452" w:rsidR="00322A0D" w:rsidRPr="00433091" w:rsidRDefault="00322A0D" w:rsidP="00433091">
    <w:pPr>
      <w:pStyle w:val="Header"/>
      <w:framePr w:wrap="around" w:vAnchor="text" w:hAnchor="page" w:x="11242" w:y="1"/>
      <w:rPr>
        <w:rStyle w:val="PageNumber"/>
        <w:rFonts w:ascii="Arial" w:hAnsi="Arial" w:cs="Arial"/>
        <w:sz w:val="18"/>
        <w:szCs w:val="18"/>
      </w:rPr>
    </w:pPr>
    <w:r w:rsidRPr="00433091">
      <w:rPr>
        <w:rStyle w:val="PageNumber"/>
        <w:rFonts w:ascii="Arial" w:hAnsi="Arial" w:cs="Arial"/>
        <w:sz w:val="18"/>
        <w:szCs w:val="18"/>
      </w:rPr>
      <w:fldChar w:fldCharType="begin"/>
    </w:r>
    <w:r w:rsidRPr="0043309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33091">
      <w:rPr>
        <w:rStyle w:val="PageNumber"/>
        <w:rFonts w:ascii="Arial" w:hAnsi="Arial" w:cs="Arial"/>
        <w:sz w:val="18"/>
        <w:szCs w:val="18"/>
      </w:rPr>
      <w:fldChar w:fldCharType="separate"/>
    </w:r>
    <w:r w:rsidR="00B6745D">
      <w:rPr>
        <w:rStyle w:val="PageNumber"/>
        <w:rFonts w:ascii="Arial" w:hAnsi="Arial" w:cs="Arial"/>
        <w:noProof/>
        <w:sz w:val="18"/>
        <w:szCs w:val="18"/>
      </w:rPr>
      <w:t>11</w:t>
    </w:r>
    <w:r w:rsidRPr="00433091">
      <w:rPr>
        <w:rStyle w:val="PageNumber"/>
        <w:rFonts w:ascii="Arial" w:hAnsi="Arial" w:cs="Arial"/>
        <w:sz w:val="18"/>
        <w:szCs w:val="18"/>
      </w:rPr>
      <w:fldChar w:fldCharType="end"/>
    </w:r>
  </w:p>
  <w:p w14:paraId="249B205B" w14:textId="77777777" w:rsidR="00322A0D" w:rsidRPr="008A7C50" w:rsidRDefault="00322A0D" w:rsidP="003E0693">
    <w:pPr>
      <w:pStyle w:val="Header"/>
      <w:tabs>
        <w:tab w:val="clear" w:pos="4320"/>
        <w:tab w:val="clear" w:pos="8640"/>
      </w:tabs>
      <w:ind w:right="360"/>
      <w:rPr>
        <w:rFonts w:ascii="Cambria" w:hAnsi="Cambria" w:cs="Arial"/>
        <w:sz w:val="18"/>
        <w:szCs w:val="18"/>
      </w:rPr>
    </w:pPr>
    <w:r w:rsidRPr="008A7C50">
      <w:rPr>
        <w:rFonts w:ascii="Cambria" w:hAnsi="Cambria" w:cs="Arial"/>
        <w:sz w:val="18"/>
        <w:szCs w:val="18"/>
      </w:rPr>
      <w:t>Judith K. Morgan, Ph.D.</w:t>
    </w:r>
    <w:r w:rsidRPr="008A7C50">
      <w:rPr>
        <w:rFonts w:ascii="Cambria" w:hAnsi="Cambria" w:cs="Arial"/>
        <w:sz w:val="18"/>
        <w:szCs w:val="18"/>
      </w:rPr>
      <w:tab/>
    </w:r>
    <w:r w:rsidRPr="008A7C50">
      <w:rPr>
        <w:rFonts w:ascii="Cambria" w:hAnsi="Cambria" w:cs="Arial"/>
        <w:sz w:val="18"/>
        <w:szCs w:val="18"/>
      </w:rPr>
      <w:tab/>
    </w:r>
    <w:r w:rsidRPr="008A7C50">
      <w:rPr>
        <w:rFonts w:ascii="Cambria" w:hAnsi="Cambria" w:cs="Arial"/>
        <w:sz w:val="18"/>
        <w:szCs w:val="18"/>
      </w:rPr>
      <w:tab/>
    </w:r>
    <w:r w:rsidRPr="008A7C50">
      <w:rPr>
        <w:rFonts w:ascii="Cambria" w:hAnsi="Cambria" w:cs="Arial"/>
        <w:sz w:val="18"/>
        <w:szCs w:val="18"/>
      </w:rPr>
      <w:tab/>
    </w:r>
    <w:r w:rsidRPr="008A7C50">
      <w:rPr>
        <w:rFonts w:ascii="Cambria" w:hAnsi="Cambria" w:cs="Arial"/>
        <w:sz w:val="18"/>
        <w:szCs w:val="18"/>
      </w:rPr>
      <w:tab/>
    </w:r>
    <w:r w:rsidRPr="008A7C50">
      <w:rPr>
        <w:rFonts w:ascii="Cambria" w:hAnsi="Cambria" w:cs="Arial"/>
        <w:sz w:val="18"/>
        <w:szCs w:val="18"/>
      </w:rPr>
      <w:tab/>
    </w:r>
    <w:r w:rsidRPr="008A7C50">
      <w:rPr>
        <w:rFonts w:ascii="Cambria" w:hAnsi="Cambria" w:cs="Arial"/>
        <w:sz w:val="18"/>
        <w:szCs w:val="18"/>
      </w:rPr>
      <w:tab/>
      <w:t xml:space="preserve">                                         </w:t>
    </w:r>
    <w:r w:rsidRPr="008A7C50">
      <w:rPr>
        <w:rFonts w:ascii="Cambria" w:hAnsi="Cambria" w:cs="Arial"/>
        <w:sz w:val="18"/>
        <w:szCs w:val="18"/>
        <w:lang w:val="fr-FR"/>
      </w:rPr>
      <w:t xml:space="preserve">Curriculum Vitae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A0D9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A4A78"/>
    <w:multiLevelType w:val="hybridMultilevel"/>
    <w:tmpl w:val="CB40D684"/>
    <w:lvl w:ilvl="0" w:tplc="00000001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25B01"/>
    <w:multiLevelType w:val="hybridMultilevel"/>
    <w:tmpl w:val="08B6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8359B"/>
    <w:multiLevelType w:val="hybridMultilevel"/>
    <w:tmpl w:val="52E828B2"/>
    <w:lvl w:ilvl="0" w:tplc="FA7043C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5492A"/>
    <w:multiLevelType w:val="hybridMultilevel"/>
    <w:tmpl w:val="8FE8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91C7D"/>
    <w:multiLevelType w:val="hybridMultilevel"/>
    <w:tmpl w:val="08B6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9388C"/>
    <w:multiLevelType w:val="hybridMultilevel"/>
    <w:tmpl w:val="071C2AB8"/>
    <w:lvl w:ilvl="0" w:tplc="2A9AD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011362">
    <w:abstractNumId w:val="1"/>
  </w:num>
  <w:num w:numId="2" w16cid:durableId="2075930221">
    <w:abstractNumId w:val="6"/>
  </w:num>
  <w:num w:numId="3" w16cid:durableId="1999991924">
    <w:abstractNumId w:val="5"/>
  </w:num>
  <w:num w:numId="4" w16cid:durableId="255527789">
    <w:abstractNumId w:val="2"/>
  </w:num>
  <w:num w:numId="5" w16cid:durableId="690188608">
    <w:abstractNumId w:val="4"/>
  </w:num>
  <w:num w:numId="6" w16cid:durableId="1720788516">
    <w:abstractNumId w:val="0"/>
  </w:num>
  <w:num w:numId="7" w16cid:durableId="154941447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Master reference manager, health services research.enl&lt;/item&gt;&lt;/Libraries&gt;&lt;/ENLibraries&gt;"/>
  </w:docVars>
  <w:rsids>
    <w:rsidRoot w:val="009F65CF"/>
    <w:rsid w:val="000044E7"/>
    <w:rsid w:val="00004621"/>
    <w:rsid w:val="00004B15"/>
    <w:rsid w:val="00020570"/>
    <w:rsid w:val="00020BB6"/>
    <w:rsid w:val="00021C4C"/>
    <w:rsid w:val="000228D9"/>
    <w:rsid w:val="00023F3E"/>
    <w:rsid w:val="00024B72"/>
    <w:rsid w:val="000263D2"/>
    <w:rsid w:val="000267CD"/>
    <w:rsid w:val="00030E55"/>
    <w:rsid w:val="000337F3"/>
    <w:rsid w:val="00035765"/>
    <w:rsid w:val="00040629"/>
    <w:rsid w:val="000409E5"/>
    <w:rsid w:val="000411B6"/>
    <w:rsid w:val="00042BBA"/>
    <w:rsid w:val="000436C6"/>
    <w:rsid w:val="00045283"/>
    <w:rsid w:val="00047C37"/>
    <w:rsid w:val="00050F28"/>
    <w:rsid w:val="00053396"/>
    <w:rsid w:val="000552F7"/>
    <w:rsid w:val="00055AA6"/>
    <w:rsid w:val="00056D31"/>
    <w:rsid w:val="00057016"/>
    <w:rsid w:val="0006381D"/>
    <w:rsid w:val="00063D79"/>
    <w:rsid w:val="0006444C"/>
    <w:rsid w:val="00064988"/>
    <w:rsid w:val="00065C8B"/>
    <w:rsid w:val="0007019C"/>
    <w:rsid w:val="00073693"/>
    <w:rsid w:val="00076D47"/>
    <w:rsid w:val="00077389"/>
    <w:rsid w:val="0007785F"/>
    <w:rsid w:val="00082D81"/>
    <w:rsid w:val="000832D2"/>
    <w:rsid w:val="000837A7"/>
    <w:rsid w:val="00084686"/>
    <w:rsid w:val="00085DEC"/>
    <w:rsid w:val="000869CB"/>
    <w:rsid w:val="000871C0"/>
    <w:rsid w:val="00087E42"/>
    <w:rsid w:val="000903D6"/>
    <w:rsid w:val="0009085B"/>
    <w:rsid w:val="0009184E"/>
    <w:rsid w:val="0009267F"/>
    <w:rsid w:val="000931BB"/>
    <w:rsid w:val="000933CF"/>
    <w:rsid w:val="00094AA9"/>
    <w:rsid w:val="00094ED8"/>
    <w:rsid w:val="000970D7"/>
    <w:rsid w:val="00097E1E"/>
    <w:rsid w:val="000A01B9"/>
    <w:rsid w:val="000A0707"/>
    <w:rsid w:val="000A0778"/>
    <w:rsid w:val="000A12FC"/>
    <w:rsid w:val="000A378B"/>
    <w:rsid w:val="000A44DA"/>
    <w:rsid w:val="000A51AF"/>
    <w:rsid w:val="000A6575"/>
    <w:rsid w:val="000B0CF1"/>
    <w:rsid w:val="000B1DAA"/>
    <w:rsid w:val="000B2615"/>
    <w:rsid w:val="000B2799"/>
    <w:rsid w:val="000B54CB"/>
    <w:rsid w:val="000B7C47"/>
    <w:rsid w:val="000B7D79"/>
    <w:rsid w:val="000C0DE3"/>
    <w:rsid w:val="000C3D5D"/>
    <w:rsid w:val="000C53D2"/>
    <w:rsid w:val="000C6089"/>
    <w:rsid w:val="000C6205"/>
    <w:rsid w:val="000D17B1"/>
    <w:rsid w:val="000D4231"/>
    <w:rsid w:val="000D502A"/>
    <w:rsid w:val="000E2A29"/>
    <w:rsid w:val="000E2C00"/>
    <w:rsid w:val="000E2C7B"/>
    <w:rsid w:val="000E449F"/>
    <w:rsid w:val="000E4537"/>
    <w:rsid w:val="000E4CC2"/>
    <w:rsid w:val="000E5141"/>
    <w:rsid w:val="000E6668"/>
    <w:rsid w:val="000F1151"/>
    <w:rsid w:val="000F20C9"/>
    <w:rsid w:val="000F2434"/>
    <w:rsid w:val="000F34DC"/>
    <w:rsid w:val="000F5415"/>
    <w:rsid w:val="000F61EE"/>
    <w:rsid w:val="000F687F"/>
    <w:rsid w:val="000F7784"/>
    <w:rsid w:val="0010191C"/>
    <w:rsid w:val="001021CE"/>
    <w:rsid w:val="0010266E"/>
    <w:rsid w:val="001045A0"/>
    <w:rsid w:val="001105F3"/>
    <w:rsid w:val="00111BB0"/>
    <w:rsid w:val="0011380A"/>
    <w:rsid w:val="00113B09"/>
    <w:rsid w:val="001154AF"/>
    <w:rsid w:val="0011594F"/>
    <w:rsid w:val="00117427"/>
    <w:rsid w:val="001259A4"/>
    <w:rsid w:val="00125D44"/>
    <w:rsid w:val="00127669"/>
    <w:rsid w:val="00127672"/>
    <w:rsid w:val="00133503"/>
    <w:rsid w:val="00136A35"/>
    <w:rsid w:val="001370E3"/>
    <w:rsid w:val="00137818"/>
    <w:rsid w:val="00140FF5"/>
    <w:rsid w:val="00144C11"/>
    <w:rsid w:val="00146B2B"/>
    <w:rsid w:val="00147564"/>
    <w:rsid w:val="00150E8C"/>
    <w:rsid w:val="00150FC6"/>
    <w:rsid w:val="0015495C"/>
    <w:rsid w:val="00156B3F"/>
    <w:rsid w:val="00162E20"/>
    <w:rsid w:val="001637AA"/>
    <w:rsid w:val="001651EC"/>
    <w:rsid w:val="001657B5"/>
    <w:rsid w:val="00165A75"/>
    <w:rsid w:val="00165BE3"/>
    <w:rsid w:val="00165CF2"/>
    <w:rsid w:val="00165E0C"/>
    <w:rsid w:val="00167590"/>
    <w:rsid w:val="00170E35"/>
    <w:rsid w:val="001720BC"/>
    <w:rsid w:val="00173778"/>
    <w:rsid w:val="0017496E"/>
    <w:rsid w:val="00176236"/>
    <w:rsid w:val="00176EF1"/>
    <w:rsid w:val="001779E4"/>
    <w:rsid w:val="001832E3"/>
    <w:rsid w:val="0018411D"/>
    <w:rsid w:val="001842A4"/>
    <w:rsid w:val="001857BD"/>
    <w:rsid w:val="001857C2"/>
    <w:rsid w:val="001858D7"/>
    <w:rsid w:val="001902E4"/>
    <w:rsid w:val="00190A70"/>
    <w:rsid w:val="00192A70"/>
    <w:rsid w:val="00193B22"/>
    <w:rsid w:val="001950DA"/>
    <w:rsid w:val="00195330"/>
    <w:rsid w:val="001954B8"/>
    <w:rsid w:val="0019648E"/>
    <w:rsid w:val="00197345"/>
    <w:rsid w:val="001A170D"/>
    <w:rsid w:val="001A1FCB"/>
    <w:rsid w:val="001A6BFE"/>
    <w:rsid w:val="001A7729"/>
    <w:rsid w:val="001B0114"/>
    <w:rsid w:val="001B2CEF"/>
    <w:rsid w:val="001B2EBC"/>
    <w:rsid w:val="001B30E9"/>
    <w:rsid w:val="001B311E"/>
    <w:rsid w:val="001B3CFF"/>
    <w:rsid w:val="001B3E99"/>
    <w:rsid w:val="001B7524"/>
    <w:rsid w:val="001B7984"/>
    <w:rsid w:val="001C0D72"/>
    <w:rsid w:val="001C100D"/>
    <w:rsid w:val="001C15A4"/>
    <w:rsid w:val="001C3CB2"/>
    <w:rsid w:val="001C4761"/>
    <w:rsid w:val="001C4D1B"/>
    <w:rsid w:val="001C4EBB"/>
    <w:rsid w:val="001C6367"/>
    <w:rsid w:val="001C6726"/>
    <w:rsid w:val="001C703D"/>
    <w:rsid w:val="001D0FB6"/>
    <w:rsid w:val="001D1997"/>
    <w:rsid w:val="001D5C8F"/>
    <w:rsid w:val="001D5E36"/>
    <w:rsid w:val="001D625D"/>
    <w:rsid w:val="001D7B0D"/>
    <w:rsid w:val="001E1FCF"/>
    <w:rsid w:val="001E2180"/>
    <w:rsid w:val="001E46CE"/>
    <w:rsid w:val="001E6091"/>
    <w:rsid w:val="001E7AEA"/>
    <w:rsid w:val="001F0B07"/>
    <w:rsid w:val="002008A1"/>
    <w:rsid w:val="00201A65"/>
    <w:rsid w:val="00203899"/>
    <w:rsid w:val="00204830"/>
    <w:rsid w:val="00207B31"/>
    <w:rsid w:val="002104D0"/>
    <w:rsid w:val="0021398C"/>
    <w:rsid w:val="0021432B"/>
    <w:rsid w:val="00215064"/>
    <w:rsid w:val="00215EB9"/>
    <w:rsid w:val="00216D68"/>
    <w:rsid w:val="002172B8"/>
    <w:rsid w:val="00222B2D"/>
    <w:rsid w:val="00222E9B"/>
    <w:rsid w:val="0022321A"/>
    <w:rsid w:val="0022365B"/>
    <w:rsid w:val="00224B49"/>
    <w:rsid w:val="00225A59"/>
    <w:rsid w:val="002312A9"/>
    <w:rsid w:val="0023566E"/>
    <w:rsid w:val="002366BC"/>
    <w:rsid w:val="00237130"/>
    <w:rsid w:val="00241335"/>
    <w:rsid w:val="00244A2A"/>
    <w:rsid w:val="00246E9B"/>
    <w:rsid w:val="002506CD"/>
    <w:rsid w:val="00250B0A"/>
    <w:rsid w:val="00250BBF"/>
    <w:rsid w:val="00254874"/>
    <w:rsid w:val="002553FA"/>
    <w:rsid w:val="0026250A"/>
    <w:rsid w:val="002647D6"/>
    <w:rsid w:val="00265B8E"/>
    <w:rsid w:val="00265C35"/>
    <w:rsid w:val="0026726E"/>
    <w:rsid w:val="002708E8"/>
    <w:rsid w:val="0027481F"/>
    <w:rsid w:val="00274E85"/>
    <w:rsid w:val="00275FC6"/>
    <w:rsid w:val="0028227A"/>
    <w:rsid w:val="002848CA"/>
    <w:rsid w:val="00284DB4"/>
    <w:rsid w:val="00287C69"/>
    <w:rsid w:val="00290268"/>
    <w:rsid w:val="00291A12"/>
    <w:rsid w:val="00291F80"/>
    <w:rsid w:val="00293533"/>
    <w:rsid w:val="00293DA1"/>
    <w:rsid w:val="0029504F"/>
    <w:rsid w:val="002A1A47"/>
    <w:rsid w:val="002A2233"/>
    <w:rsid w:val="002A4791"/>
    <w:rsid w:val="002A66AB"/>
    <w:rsid w:val="002A7D81"/>
    <w:rsid w:val="002B1E38"/>
    <w:rsid w:val="002B279C"/>
    <w:rsid w:val="002B3633"/>
    <w:rsid w:val="002B69F8"/>
    <w:rsid w:val="002B6FA9"/>
    <w:rsid w:val="002B73B6"/>
    <w:rsid w:val="002B7DBE"/>
    <w:rsid w:val="002C291F"/>
    <w:rsid w:val="002C4906"/>
    <w:rsid w:val="002C6F35"/>
    <w:rsid w:val="002D0384"/>
    <w:rsid w:val="002D56D5"/>
    <w:rsid w:val="002D6F17"/>
    <w:rsid w:val="002D74F9"/>
    <w:rsid w:val="002E093A"/>
    <w:rsid w:val="002E233E"/>
    <w:rsid w:val="002E3129"/>
    <w:rsid w:val="002E6577"/>
    <w:rsid w:val="002E6ACE"/>
    <w:rsid w:val="002F02C2"/>
    <w:rsid w:val="002F0A78"/>
    <w:rsid w:val="002F1948"/>
    <w:rsid w:val="002F22B3"/>
    <w:rsid w:val="002F32B5"/>
    <w:rsid w:val="002F61EF"/>
    <w:rsid w:val="00306EFA"/>
    <w:rsid w:val="00310870"/>
    <w:rsid w:val="003114BA"/>
    <w:rsid w:val="003115F5"/>
    <w:rsid w:val="003133B7"/>
    <w:rsid w:val="00316845"/>
    <w:rsid w:val="00317B23"/>
    <w:rsid w:val="00322A0D"/>
    <w:rsid w:val="00322B4C"/>
    <w:rsid w:val="00325D5C"/>
    <w:rsid w:val="00327BFB"/>
    <w:rsid w:val="0033248C"/>
    <w:rsid w:val="0033548A"/>
    <w:rsid w:val="00341D60"/>
    <w:rsid w:val="00343E19"/>
    <w:rsid w:val="003478B7"/>
    <w:rsid w:val="00354DD6"/>
    <w:rsid w:val="00355F06"/>
    <w:rsid w:val="003634D8"/>
    <w:rsid w:val="00365511"/>
    <w:rsid w:val="0036580F"/>
    <w:rsid w:val="00365EA8"/>
    <w:rsid w:val="00365FDC"/>
    <w:rsid w:val="00366BA2"/>
    <w:rsid w:val="00371CAA"/>
    <w:rsid w:val="00372A5D"/>
    <w:rsid w:val="00372B47"/>
    <w:rsid w:val="00372D74"/>
    <w:rsid w:val="00377876"/>
    <w:rsid w:val="00384E76"/>
    <w:rsid w:val="003858D8"/>
    <w:rsid w:val="00390B34"/>
    <w:rsid w:val="00391488"/>
    <w:rsid w:val="003932B8"/>
    <w:rsid w:val="00394FA4"/>
    <w:rsid w:val="003956D8"/>
    <w:rsid w:val="00397B96"/>
    <w:rsid w:val="003A0F87"/>
    <w:rsid w:val="003A1DCD"/>
    <w:rsid w:val="003A6CAF"/>
    <w:rsid w:val="003A6DA1"/>
    <w:rsid w:val="003B132F"/>
    <w:rsid w:val="003B2331"/>
    <w:rsid w:val="003B2BA1"/>
    <w:rsid w:val="003B3632"/>
    <w:rsid w:val="003B5CE6"/>
    <w:rsid w:val="003B5FAF"/>
    <w:rsid w:val="003B7C8D"/>
    <w:rsid w:val="003C250C"/>
    <w:rsid w:val="003C4D53"/>
    <w:rsid w:val="003D0161"/>
    <w:rsid w:val="003D179E"/>
    <w:rsid w:val="003D2148"/>
    <w:rsid w:val="003D2637"/>
    <w:rsid w:val="003D337D"/>
    <w:rsid w:val="003D6215"/>
    <w:rsid w:val="003E0693"/>
    <w:rsid w:val="003E111B"/>
    <w:rsid w:val="003E1797"/>
    <w:rsid w:val="003E2E04"/>
    <w:rsid w:val="003E3123"/>
    <w:rsid w:val="003E5608"/>
    <w:rsid w:val="003E562D"/>
    <w:rsid w:val="003E74B8"/>
    <w:rsid w:val="003E77D8"/>
    <w:rsid w:val="003E7995"/>
    <w:rsid w:val="003F640C"/>
    <w:rsid w:val="00403160"/>
    <w:rsid w:val="004046E1"/>
    <w:rsid w:val="00404DE9"/>
    <w:rsid w:val="004063C4"/>
    <w:rsid w:val="0041102E"/>
    <w:rsid w:val="00413900"/>
    <w:rsid w:val="00417AD7"/>
    <w:rsid w:val="00421212"/>
    <w:rsid w:val="00421831"/>
    <w:rsid w:val="00422DFA"/>
    <w:rsid w:val="0042338F"/>
    <w:rsid w:val="004235B1"/>
    <w:rsid w:val="00424C02"/>
    <w:rsid w:val="00425AE8"/>
    <w:rsid w:val="004275BA"/>
    <w:rsid w:val="00432C90"/>
    <w:rsid w:val="00432F0D"/>
    <w:rsid w:val="00433091"/>
    <w:rsid w:val="00435B13"/>
    <w:rsid w:val="0043654B"/>
    <w:rsid w:val="00436D3A"/>
    <w:rsid w:val="00436E4E"/>
    <w:rsid w:val="004374AF"/>
    <w:rsid w:val="00437B62"/>
    <w:rsid w:val="004460D5"/>
    <w:rsid w:val="004509DD"/>
    <w:rsid w:val="00452246"/>
    <w:rsid w:val="00452A11"/>
    <w:rsid w:val="00454361"/>
    <w:rsid w:val="0045499E"/>
    <w:rsid w:val="00455B99"/>
    <w:rsid w:val="004604A9"/>
    <w:rsid w:val="0046059D"/>
    <w:rsid w:val="00462D35"/>
    <w:rsid w:val="004701A7"/>
    <w:rsid w:val="00471B7E"/>
    <w:rsid w:val="00474E4A"/>
    <w:rsid w:val="00475BCA"/>
    <w:rsid w:val="00477476"/>
    <w:rsid w:val="00481546"/>
    <w:rsid w:val="00481547"/>
    <w:rsid w:val="00485F93"/>
    <w:rsid w:val="00487600"/>
    <w:rsid w:val="00490651"/>
    <w:rsid w:val="00491A89"/>
    <w:rsid w:val="00493AC5"/>
    <w:rsid w:val="004A2625"/>
    <w:rsid w:val="004A45C0"/>
    <w:rsid w:val="004A76A5"/>
    <w:rsid w:val="004A7DE1"/>
    <w:rsid w:val="004B235D"/>
    <w:rsid w:val="004B2DF9"/>
    <w:rsid w:val="004B3C12"/>
    <w:rsid w:val="004B5478"/>
    <w:rsid w:val="004B6EF6"/>
    <w:rsid w:val="004B7E67"/>
    <w:rsid w:val="004C019F"/>
    <w:rsid w:val="004C069D"/>
    <w:rsid w:val="004C11C8"/>
    <w:rsid w:val="004C32B5"/>
    <w:rsid w:val="004C426D"/>
    <w:rsid w:val="004C4E29"/>
    <w:rsid w:val="004C4F76"/>
    <w:rsid w:val="004C536C"/>
    <w:rsid w:val="004C6685"/>
    <w:rsid w:val="004C695C"/>
    <w:rsid w:val="004D715E"/>
    <w:rsid w:val="004E3768"/>
    <w:rsid w:val="004E3A58"/>
    <w:rsid w:val="004E58B6"/>
    <w:rsid w:val="004E59EE"/>
    <w:rsid w:val="004E7A8B"/>
    <w:rsid w:val="004F3182"/>
    <w:rsid w:val="004F4821"/>
    <w:rsid w:val="004F4D99"/>
    <w:rsid w:val="004F5F09"/>
    <w:rsid w:val="004F6B69"/>
    <w:rsid w:val="004F70B1"/>
    <w:rsid w:val="00505B45"/>
    <w:rsid w:val="005067B8"/>
    <w:rsid w:val="00506995"/>
    <w:rsid w:val="00515FDA"/>
    <w:rsid w:val="005212EF"/>
    <w:rsid w:val="00521369"/>
    <w:rsid w:val="00521B44"/>
    <w:rsid w:val="0052468F"/>
    <w:rsid w:val="0052748A"/>
    <w:rsid w:val="005309FC"/>
    <w:rsid w:val="005311B0"/>
    <w:rsid w:val="00531618"/>
    <w:rsid w:val="0053369F"/>
    <w:rsid w:val="0053544C"/>
    <w:rsid w:val="005372FA"/>
    <w:rsid w:val="00540037"/>
    <w:rsid w:val="005466BB"/>
    <w:rsid w:val="00550544"/>
    <w:rsid w:val="00550D32"/>
    <w:rsid w:val="00551491"/>
    <w:rsid w:val="00552F0B"/>
    <w:rsid w:val="0055359F"/>
    <w:rsid w:val="00555E9C"/>
    <w:rsid w:val="0055783C"/>
    <w:rsid w:val="00560D58"/>
    <w:rsid w:val="00562379"/>
    <w:rsid w:val="0056508A"/>
    <w:rsid w:val="00565F59"/>
    <w:rsid w:val="00565FBD"/>
    <w:rsid w:val="00572866"/>
    <w:rsid w:val="00574EBC"/>
    <w:rsid w:val="00577692"/>
    <w:rsid w:val="005817DC"/>
    <w:rsid w:val="00582DA9"/>
    <w:rsid w:val="0058379F"/>
    <w:rsid w:val="00583D6A"/>
    <w:rsid w:val="005862E1"/>
    <w:rsid w:val="00590C7C"/>
    <w:rsid w:val="00594037"/>
    <w:rsid w:val="005940EC"/>
    <w:rsid w:val="005952CA"/>
    <w:rsid w:val="00595CDA"/>
    <w:rsid w:val="005A4561"/>
    <w:rsid w:val="005A4671"/>
    <w:rsid w:val="005A51AC"/>
    <w:rsid w:val="005A5855"/>
    <w:rsid w:val="005B258F"/>
    <w:rsid w:val="005B307C"/>
    <w:rsid w:val="005B46E8"/>
    <w:rsid w:val="005B5384"/>
    <w:rsid w:val="005B5CF0"/>
    <w:rsid w:val="005C11FB"/>
    <w:rsid w:val="005C33B5"/>
    <w:rsid w:val="005C4875"/>
    <w:rsid w:val="005C71F7"/>
    <w:rsid w:val="005C7F56"/>
    <w:rsid w:val="005D0795"/>
    <w:rsid w:val="005D27BC"/>
    <w:rsid w:val="005D37BB"/>
    <w:rsid w:val="005D54F4"/>
    <w:rsid w:val="005D5764"/>
    <w:rsid w:val="005D5D77"/>
    <w:rsid w:val="005D7536"/>
    <w:rsid w:val="005E130F"/>
    <w:rsid w:val="005E1B9B"/>
    <w:rsid w:val="005E21F5"/>
    <w:rsid w:val="005E30F2"/>
    <w:rsid w:val="005E45C4"/>
    <w:rsid w:val="005E4F17"/>
    <w:rsid w:val="005E6A54"/>
    <w:rsid w:val="005E6EC6"/>
    <w:rsid w:val="005E7443"/>
    <w:rsid w:val="005F12C3"/>
    <w:rsid w:val="005F2B51"/>
    <w:rsid w:val="00600694"/>
    <w:rsid w:val="00600AE7"/>
    <w:rsid w:val="00601F9A"/>
    <w:rsid w:val="00603265"/>
    <w:rsid w:val="00606013"/>
    <w:rsid w:val="00606AC3"/>
    <w:rsid w:val="00610F10"/>
    <w:rsid w:val="00610F84"/>
    <w:rsid w:val="00611DF5"/>
    <w:rsid w:val="006144B5"/>
    <w:rsid w:val="006214CF"/>
    <w:rsid w:val="00624353"/>
    <w:rsid w:val="0062594E"/>
    <w:rsid w:val="0062663F"/>
    <w:rsid w:val="00626A02"/>
    <w:rsid w:val="00626EFE"/>
    <w:rsid w:val="00630073"/>
    <w:rsid w:val="00630D7F"/>
    <w:rsid w:val="00635CC7"/>
    <w:rsid w:val="006376B3"/>
    <w:rsid w:val="00640D12"/>
    <w:rsid w:val="006419A4"/>
    <w:rsid w:val="00642F67"/>
    <w:rsid w:val="00644532"/>
    <w:rsid w:val="00646708"/>
    <w:rsid w:val="00650C7D"/>
    <w:rsid w:val="0065102D"/>
    <w:rsid w:val="00652378"/>
    <w:rsid w:val="00652E5E"/>
    <w:rsid w:val="00653161"/>
    <w:rsid w:val="00657C44"/>
    <w:rsid w:val="0066150A"/>
    <w:rsid w:val="0066292C"/>
    <w:rsid w:val="00662A70"/>
    <w:rsid w:val="006632A6"/>
    <w:rsid w:val="00666674"/>
    <w:rsid w:val="00666E60"/>
    <w:rsid w:val="00666EC5"/>
    <w:rsid w:val="00667FD8"/>
    <w:rsid w:val="00670F0D"/>
    <w:rsid w:val="0067137F"/>
    <w:rsid w:val="006716A1"/>
    <w:rsid w:val="00675BE8"/>
    <w:rsid w:val="00676468"/>
    <w:rsid w:val="00676EFE"/>
    <w:rsid w:val="006809A8"/>
    <w:rsid w:val="00680FA9"/>
    <w:rsid w:val="00681E56"/>
    <w:rsid w:val="00682AB9"/>
    <w:rsid w:val="006835D3"/>
    <w:rsid w:val="0068409B"/>
    <w:rsid w:val="00684688"/>
    <w:rsid w:val="00686CD7"/>
    <w:rsid w:val="00687395"/>
    <w:rsid w:val="00687B94"/>
    <w:rsid w:val="006969F4"/>
    <w:rsid w:val="006A179E"/>
    <w:rsid w:val="006A290A"/>
    <w:rsid w:val="006A2CB0"/>
    <w:rsid w:val="006A304C"/>
    <w:rsid w:val="006A39FD"/>
    <w:rsid w:val="006A5C1D"/>
    <w:rsid w:val="006A5CCE"/>
    <w:rsid w:val="006A6550"/>
    <w:rsid w:val="006A679E"/>
    <w:rsid w:val="006B05BA"/>
    <w:rsid w:val="006B2A2D"/>
    <w:rsid w:val="006B3A8C"/>
    <w:rsid w:val="006B44C9"/>
    <w:rsid w:val="006B5798"/>
    <w:rsid w:val="006C0F09"/>
    <w:rsid w:val="006C276C"/>
    <w:rsid w:val="006C2BA9"/>
    <w:rsid w:val="006C4188"/>
    <w:rsid w:val="006C52B9"/>
    <w:rsid w:val="006C5FCF"/>
    <w:rsid w:val="006D02A2"/>
    <w:rsid w:val="006D0915"/>
    <w:rsid w:val="006D2B5B"/>
    <w:rsid w:val="006D3145"/>
    <w:rsid w:val="006D37F5"/>
    <w:rsid w:val="006D426E"/>
    <w:rsid w:val="006D4DD5"/>
    <w:rsid w:val="006D5962"/>
    <w:rsid w:val="006D78A3"/>
    <w:rsid w:val="006E055F"/>
    <w:rsid w:val="006E5BC5"/>
    <w:rsid w:val="006E5FED"/>
    <w:rsid w:val="006E606E"/>
    <w:rsid w:val="006E7241"/>
    <w:rsid w:val="006F0B3E"/>
    <w:rsid w:val="006F2535"/>
    <w:rsid w:val="006F5279"/>
    <w:rsid w:val="006F539F"/>
    <w:rsid w:val="007026BA"/>
    <w:rsid w:val="00703D3E"/>
    <w:rsid w:val="00704E64"/>
    <w:rsid w:val="0070633E"/>
    <w:rsid w:val="007067AB"/>
    <w:rsid w:val="00714B9A"/>
    <w:rsid w:val="00722E3D"/>
    <w:rsid w:val="00724C71"/>
    <w:rsid w:val="00725F44"/>
    <w:rsid w:val="00733FD1"/>
    <w:rsid w:val="007344D5"/>
    <w:rsid w:val="00740638"/>
    <w:rsid w:val="0074335E"/>
    <w:rsid w:val="00743393"/>
    <w:rsid w:val="00744CC3"/>
    <w:rsid w:val="00745536"/>
    <w:rsid w:val="00746219"/>
    <w:rsid w:val="00750413"/>
    <w:rsid w:val="007505BE"/>
    <w:rsid w:val="00750EE8"/>
    <w:rsid w:val="007524AF"/>
    <w:rsid w:val="00752AD2"/>
    <w:rsid w:val="00753676"/>
    <w:rsid w:val="0075413C"/>
    <w:rsid w:val="007548F2"/>
    <w:rsid w:val="00755E23"/>
    <w:rsid w:val="00760CF8"/>
    <w:rsid w:val="00764C66"/>
    <w:rsid w:val="00766A6A"/>
    <w:rsid w:val="007720A4"/>
    <w:rsid w:val="00772D69"/>
    <w:rsid w:val="00774339"/>
    <w:rsid w:val="00776EDB"/>
    <w:rsid w:val="007853EE"/>
    <w:rsid w:val="00785C77"/>
    <w:rsid w:val="007864D9"/>
    <w:rsid w:val="007873E1"/>
    <w:rsid w:val="00792C87"/>
    <w:rsid w:val="00794862"/>
    <w:rsid w:val="00795012"/>
    <w:rsid w:val="00795CA9"/>
    <w:rsid w:val="007A12CE"/>
    <w:rsid w:val="007A35F7"/>
    <w:rsid w:val="007A3FBD"/>
    <w:rsid w:val="007A6454"/>
    <w:rsid w:val="007B29DA"/>
    <w:rsid w:val="007B47A0"/>
    <w:rsid w:val="007B5D3F"/>
    <w:rsid w:val="007B7436"/>
    <w:rsid w:val="007C0530"/>
    <w:rsid w:val="007C58F7"/>
    <w:rsid w:val="007C7037"/>
    <w:rsid w:val="007D21F2"/>
    <w:rsid w:val="007D2280"/>
    <w:rsid w:val="007D508F"/>
    <w:rsid w:val="007D65B8"/>
    <w:rsid w:val="007D78DE"/>
    <w:rsid w:val="007E10F4"/>
    <w:rsid w:val="007E1DDC"/>
    <w:rsid w:val="007E2914"/>
    <w:rsid w:val="007E2BB8"/>
    <w:rsid w:val="007E3D5B"/>
    <w:rsid w:val="007E7ED3"/>
    <w:rsid w:val="007F0B4F"/>
    <w:rsid w:val="007F42A1"/>
    <w:rsid w:val="007F727F"/>
    <w:rsid w:val="007F7FBE"/>
    <w:rsid w:val="00801D1C"/>
    <w:rsid w:val="00802202"/>
    <w:rsid w:val="00802450"/>
    <w:rsid w:val="00803392"/>
    <w:rsid w:val="00806B65"/>
    <w:rsid w:val="00807109"/>
    <w:rsid w:val="00810A66"/>
    <w:rsid w:val="00810EE9"/>
    <w:rsid w:val="00812E4D"/>
    <w:rsid w:val="00814E39"/>
    <w:rsid w:val="00820183"/>
    <w:rsid w:val="00821D77"/>
    <w:rsid w:val="00824427"/>
    <w:rsid w:val="0082469B"/>
    <w:rsid w:val="00825656"/>
    <w:rsid w:val="008306CB"/>
    <w:rsid w:val="008307EB"/>
    <w:rsid w:val="00834183"/>
    <w:rsid w:val="00835827"/>
    <w:rsid w:val="00837664"/>
    <w:rsid w:val="00837AB3"/>
    <w:rsid w:val="00837FCD"/>
    <w:rsid w:val="00840FF7"/>
    <w:rsid w:val="008432C0"/>
    <w:rsid w:val="0084421C"/>
    <w:rsid w:val="00845203"/>
    <w:rsid w:val="008455E2"/>
    <w:rsid w:val="00847170"/>
    <w:rsid w:val="008474A5"/>
    <w:rsid w:val="00851D57"/>
    <w:rsid w:val="00854758"/>
    <w:rsid w:val="00857E46"/>
    <w:rsid w:val="008617BA"/>
    <w:rsid w:val="008625EA"/>
    <w:rsid w:val="00864DFB"/>
    <w:rsid w:val="00865C55"/>
    <w:rsid w:val="00867683"/>
    <w:rsid w:val="00870719"/>
    <w:rsid w:val="00871249"/>
    <w:rsid w:val="00874560"/>
    <w:rsid w:val="00874AD5"/>
    <w:rsid w:val="008755AA"/>
    <w:rsid w:val="00876810"/>
    <w:rsid w:val="0088207A"/>
    <w:rsid w:val="00883251"/>
    <w:rsid w:val="00884B13"/>
    <w:rsid w:val="00884C6C"/>
    <w:rsid w:val="00890D53"/>
    <w:rsid w:val="008955CE"/>
    <w:rsid w:val="00895DCD"/>
    <w:rsid w:val="00896DFC"/>
    <w:rsid w:val="00896E78"/>
    <w:rsid w:val="008A0A11"/>
    <w:rsid w:val="008A0FDA"/>
    <w:rsid w:val="008A25ED"/>
    <w:rsid w:val="008A2CB6"/>
    <w:rsid w:val="008A3192"/>
    <w:rsid w:val="008A7849"/>
    <w:rsid w:val="008A7C50"/>
    <w:rsid w:val="008B1A83"/>
    <w:rsid w:val="008B3259"/>
    <w:rsid w:val="008B3DF0"/>
    <w:rsid w:val="008B442B"/>
    <w:rsid w:val="008B543C"/>
    <w:rsid w:val="008B5FC3"/>
    <w:rsid w:val="008C0385"/>
    <w:rsid w:val="008C0DF9"/>
    <w:rsid w:val="008C203F"/>
    <w:rsid w:val="008C24E4"/>
    <w:rsid w:val="008C5EA4"/>
    <w:rsid w:val="008C6015"/>
    <w:rsid w:val="008C62CA"/>
    <w:rsid w:val="008C7F3C"/>
    <w:rsid w:val="008D03A0"/>
    <w:rsid w:val="008D35C2"/>
    <w:rsid w:val="008D3734"/>
    <w:rsid w:val="008D3886"/>
    <w:rsid w:val="008D6A2C"/>
    <w:rsid w:val="008D7881"/>
    <w:rsid w:val="008E21B2"/>
    <w:rsid w:val="008E533B"/>
    <w:rsid w:val="008E5561"/>
    <w:rsid w:val="008E6A71"/>
    <w:rsid w:val="008F1751"/>
    <w:rsid w:val="008F2BB1"/>
    <w:rsid w:val="008F35E0"/>
    <w:rsid w:val="008F42BD"/>
    <w:rsid w:val="008F5CAA"/>
    <w:rsid w:val="008F6492"/>
    <w:rsid w:val="008F6DB6"/>
    <w:rsid w:val="008F7634"/>
    <w:rsid w:val="0090143D"/>
    <w:rsid w:val="00901E60"/>
    <w:rsid w:val="00902497"/>
    <w:rsid w:val="009034DC"/>
    <w:rsid w:val="009051B1"/>
    <w:rsid w:val="0090545F"/>
    <w:rsid w:val="00906B0F"/>
    <w:rsid w:val="00906E2B"/>
    <w:rsid w:val="00907E52"/>
    <w:rsid w:val="00910873"/>
    <w:rsid w:val="00910B41"/>
    <w:rsid w:val="00911838"/>
    <w:rsid w:val="009130D2"/>
    <w:rsid w:val="0091372E"/>
    <w:rsid w:val="009158DE"/>
    <w:rsid w:val="009173EC"/>
    <w:rsid w:val="00923101"/>
    <w:rsid w:val="00924B43"/>
    <w:rsid w:val="00925CE6"/>
    <w:rsid w:val="00926DFD"/>
    <w:rsid w:val="00932B4F"/>
    <w:rsid w:val="00933206"/>
    <w:rsid w:val="00933646"/>
    <w:rsid w:val="00934456"/>
    <w:rsid w:val="00934C88"/>
    <w:rsid w:val="009357BA"/>
    <w:rsid w:val="009372CA"/>
    <w:rsid w:val="009438ED"/>
    <w:rsid w:val="00952032"/>
    <w:rsid w:val="0095347E"/>
    <w:rsid w:val="00954A4F"/>
    <w:rsid w:val="0095625E"/>
    <w:rsid w:val="00957348"/>
    <w:rsid w:val="00962879"/>
    <w:rsid w:val="00963794"/>
    <w:rsid w:val="0096562C"/>
    <w:rsid w:val="00966312"/>
    <w:rsid w:val="009730B8"/>
    <w:rsid w:val="00973D60"/>
    <w:rsid w:val="009748C1"/>
    <w:rsid w:val="00977CB9"/>
    <w:rsid w:val="0098113E"/>
    <w:rsid w:val="00981164"/>
    <w:rsid w:val="00981CBA"/>
    <w:rsid w:val="00982FCB"/>
    <w:rsid w:val="00987EEF"/>
    <w:rsid w:val="00990112"/>
    <w:rsid w:val="0099111B"/>
    <w:rsid w:val="00991395"/>
    <w:rsid w:val="00993A3C"/>
    <w:rsid w:val="00995514"/>
    <w:rsid w:val="00995B7E"/>
    <w:rsid w:val="0099632A"/>
    <w:rsid w:val="009A23FF"/>
    <w:rsid w:val="009A39E8"/>
    <w:rsid w:val="009A62DD"/>
    <w:rsid w:val="009A65F3"/>
    <w:rsid w:val="009A6F64"/>
    <w:rsid w:val="009B0667"/>
    <w:rsid w:val="009B0CB3"/>
    <w:rsid w:val="009B189B"/>
    <w:rsid w:val="009B1CFF"/>
    <w:rsid w:val="009B346E"/>
    <w:rsid w:val="009B76BE"/>
    <w:rsid w:val="009C0F13"/>
    <w:rsid w:val="009C1773"/>
    <w:rsid w:val="009C701F"/>
    <w:rsid w:val="009C7B7F"/>
    <w:rsid w:val="009D0384"/>
    <w:rsid w:val="009D2434"/>
    <w:rsid w:val="009D28B9"/>
    <w:rsid w:val="009D2C31"/>
    <w:rsid w:val="009D3FB9"/>
    <w:rsid w:val="009D4DC5"/>
    <w:rsid w:val="009D6C9B"/>
    <w:rsid w:val="009D7008"/>
    <w:rsid w:val="009E0123"/>
    <w:rsid w:val="009E61EA"/>
    <w:rsid w:val="009F0D2B"/>
    <w:rsid w:val="009F1029"/>
    <w:rsid w:val="009F19F3"/>
    <w:rsid w:val="009F2E89"/>
    <w:rsid w:val="009F4F1C"/>
    <w:rsid w:val="009F65CF"/>
    <w:rsid w:val="00A0007E"/>
    <w:rsid w:val="00A01199"/>
    <w:rsid w:val="00A035C4"/>
    <w:rsid w:val="00A04D3E"/>
    <w:rsid w:val="00A05B5F"/>
    <w:rsid w:val="00A1293E"/>
    <w:rsid w:val="00A12EAD"/>
    <w:rsid w:val="00A16144"/>
    <w:rsid w:val="00A2081A"/>
    <w:rsid w:val="00A20A54"/>
    <w:rsid w:val="00A23A6E"/>
    <w:rsid w:val="00A24457"/>
    <w:rsid w:val="00A24D9F"/>
    <w:rsid w:val="00A30010"/>
    <w:rsid w:val="00A302F6"/>
    <w:rsid w:val="00A303E4"/>
    <w:rsid w:val="00A30EAD"/>
    <w:rsid w:val="00A3463C"/>
    <w:rsid w:val="00A35705"/>
    <w:rsid w:val="00A40307"/>
    <w:rsid w:val="00A43485"/>
    <w:rsid w:val="00A43F91"/>
    <w:rsid w:val="00A45C6F"/>
    <w:rsid w:val="00A46763"/>
    <w:rsid w:val="00A47677"/>
    <w:rsid w:val="00A478E9"/>
    <w:rsid w:val="00A478F3"/>
    <w:rsid w:val="00A53109"/>
    <w:rsid w:val="00A5381A"/>
    <w:rsid w:val="00A5386F"/>
    <w:rsid w:val="00A5416B"/>
    <w:rsid w:val="00A548F5"/>
    <w:rsid w:val="00A60DC8"/>
    <w:rsid w:val="00A6199E"/>
    <w:rsid w:val="00A62A66"/>
    <w:rsid w:val="00A675E9"/>
    <w:rsid w:val="00A67711"/>
    <w:rsid w:val="00A67760"/>
    <w:rsid w:val="00A703A2"/>
    <w:rsid w:val="00A70BA0"/>
    <w:rsid w:val="00A712BA"/>
    <w:rsid w:val="00A7134C"/>
    <w:rsid w:val="00A717EE"/>
    <w:rsid w:val="00A71BEF"/>
    <w:rsid w:val="00A7222C"/>
    <w:rsid w:val="00A7333C"/>
    <w:rsid w:val="00A7451A"/>
    <w:rsid w:val="00A76398"/>
    <w:rsid w:val="00A805D2"/>
    <w:rsid w:val="00A80D0E"/>
    <w:rsid w:val="00A81494"/>
    <w:rsid w:val="00A8398C"/>
    <w:rsid w:val="00A83FCF"/>
    <w:rsid w:val="00A84525"/>
    <w:rsid w:val="00A86111"/>
    <w:rsid w:val="00A87680"/>
    <w:rsid w:val="00A91B69"/>
    <w:rsid w:val="00A92E60"/>
    <w:rsid w:val="00A9302C"/>
    <w:rsid w:val="00A946EA"/>
    <w:rsid w:val="00A94A69"/>
    <w:rsid w:val="00AA073C"/>
    <w:rsid w:val="00AA0E0C"/>
    <w:rsid w:val="00AA1A3F"/>
    <w:rsid w:val="00AA38E3"/>
    <w:rsid w:val="00AA3A1B"/>
    <w:rsid w:val="00AA5831"/>
    <w:rsid w:val="00AA6874"/>
    <w:rsid w:val="00AA7117"/>
    <w:rsid w:val="00AB5312"/>
    <w:rsid w:val="00AC0742"/>
    <w:rsid w:val="00AC253A"/>
    <w:rsid w:val="00AC7636"/>
    <w:rsid w:val="00AD0121"/>
    <w:rsid w:val="00AD044F"/>
    <w:rsid w:val="00AD057F"/>
    <w:rsid w:val="00AD0A00"/>
    <w:rsid w:val="00AD20F1"/>
    <w:rsid w:val="00AD537D"/>
    <w:rsid w:val="00AD5725"/>
    <w:rsid w:val="00AD5EE4"/>
    <w:rsid w:val="00AD6CD6"/>
    <w:rsid w:val="00AE058F"/>
    <w:rsid w:val="00AE07FB"/>
    <w:rsid w:val="00AE085C"/>
    <w:rsid w:val="00AE3BF5"/>
    <w:rsid w:val="00AE3C01"/>
    <w:rsid w:val="00AE4445"/>
    <w:rsid w:val="00AE610C"/>
    <w:rsid w:val="00AE690C"/>
    <w:rsid w:val="00AF1041"/>
    <w:rsid w:val="00AF4999"/>
    <w:rsid w:val="00AF5DDB"/>
    <w:rsid w:val="00AF68BF"/>
    <w:rsid w:val="00B01B18"/>
    <w:rsid w:val="00B025AA"/>
    <w:rsid w:val="00B02BF4"/>
    <w:rsid w:val="00B04102"/>
    <w:rsid w:val="00B05534"/>
    <w:rsid w:val="00B1017A"/>
    <w:rsid w:val="00B12319"/>
    <w:rsid w:val="00B131B3"/>
    <w:rsid w:val="00B13300"/>
    <w:rsid w:val="00B1432B"/>
    <w:rsid w:val="00B16CFC"/>
    <w:rsid w:val="00B1790D"/>
    <w:rsid w:val="00B17A55"/>
    <w:rsid w:val="00B17F7D"/>
    <w:rsid w:val="00B21239"/>
    <w:rsid w:val="00B2137D"/>
    <w:rsid w:val="00B21D1D"/>
    <w:rsid w:val="00B22A7B"/>
    <w:rsid w:val="00B25C7B"/>
    <w:rsid w:val="00B36B90"/>
    <w:rsid w:val="00B36EF7"/>
    <w:rsid w:val="00B3795B"/>
    <w:rsid w:val="00B42A47"/>
    <w:rsid w:val="00B44D68"/>
    <w:rsid w:val="00B513D4"/>
    <w:rsid w:val="00B531B6"/>
    <w:rsid w:val="00B53829"/>
    <w:rsid w:val="00B53A90"/>
    <w:rsid w:val="00B53FC9"/>
    <w:rsid w:val="00B565FA"/>
    <w:rsid w:val="00B56A84"/>
    <w:rsid w:val="00B572A2"/>
    <w:rsid w:val="00B578D2"/>
    <w:rsid w:val="00B611DE"/>
    <w:rsid w:val="00B620BC"/>
    <w:rsid w:val="00B64EF1"/>
    <w:rsid w:val="00B65A97"/>
    <w:rsid w:val="00B65C75"/>
    <w:rsid w:val="00B6745D"/>
    <w:rsid w:val="00B70A2F"/>
    <w:rsid w:val="00B70E0A"/>
    <w:rsid w:val="00B710F0"/>
    <w:rsid w:val="00B7286E"/>
    <w:rsid w:val="00B7392B"/>
    <w:rsid w:val="00B748BF"/>
    <w:rsid w:val="00B74ACC"/>
    <w:rsid w:val="00B74EA0"/>
    <w:rsid w:val="00B7739B"/>
    <w:rsid w:val="00B82F80"/>
    <w:rsid w:val="00B85127"/>
    <w:rsid w:val="00B85E06"/>
    <w:rsid w:val="00B865C5"/>
    <w:rsid w:val="00B921F3"/>
    <w:rsid w:val="00B928A8"/>
    <w:rsid w:val="00B92B72"/>
    <w:rsid w:val="00B94DE6"/>
    <w:rsid w:val="00B95AF3"/>
    <w:rsid w:val="00B964F1"/>
    <w:rsid w:val="00BA071D"/>
    <w:rsid w:val="00BA1165"/>
    <w:rsid w:val="00BA1CDC"/>
    <w:rsid w:val="00BA2DC5"/>
    <w:rsid w:val="00BA43BC"/>
    <w:rsid w:val="00BA583E"/>
    <w:rsid w:val="00BB0951"/>
    <w:rsid w:val="00BB0CC3"/>
    <w:rsid w:val="00BB4366"/>
    <w:rsid w:val="00BB5E68"/>
    <w:rsid w:val="00BB727E"/>
    <w:rsid w:val="00BC12C5"/>
    <w:rsid w:val="00BC39A5"/>
    <w:rsid w:val="00BC5AE2"/>
    <w:rsid w:val="00BC6894"/>
    <w:rsid w:val="00BC7255"/>
    <w:rsid w:val="00BD2F72"/>
    <w:rsid w:val="00BD3F59"/>
    <w:rsid w:val="00BD4496"/>
    <w:rsid w:val="00BD5241"/>
    <w:rsid w:val="00BD5E5F"/>
    <w:rsid w:val="00BD67E5"/>
    <w:rsid w:val="00BD704E"/>
    <w:rsid w:val="00BE1592"/>
    <w:rsid w:val="00BE198C"/>
    <w:rsid w:val="00BE1A41"/>
    <w:rsid w:val="00BE4F70"/>
    <w:rsid w:val="00BE6C96"/>
    <w:rsid w:val="00BF0441"/>
    <w:rsid w:val="00BF0D13"/>
    <w:rsid w:val="00BF182C"/>
    <w:rsid w:val="00BF3482"/>
    <w:rsid w:val="00BF4422"/>
    <w:rsid w:val="00BF4826"/>
    <w:rsid w:val="00BF4CB0"/>
    <w:rsid w:val="00BF6220"/>
    <w:rsid w:val="00BF718A"/>
    <w:rsid w:val="00BF718F"/>
    <w:rsid w:val="00BF7C25"/>
    <w:rsid w:val="00C03EFC"/>
    <w:rsid w:val="00C04235"/>
    <w:rsid w:val="00C04817"/>
    <w:rsid w:val="00C0763F"/>
    <w:rsid w:val="00C10311"/>
    <w:rsid w:val="00C10B6E"/>
    <w:rsid w:val="00C1287C"/>
    <w:rsid w:val="00C149CA"/>
    <w:rsid w:val="00C15BB9"/>
    <w:rsid w:val="00C167A3"/>
    <w:rsid w:val="00C16C49"/>
    <w:rsid w:val="00C22561"/>
    <w:rsid w:val="00C2258B"/>
    <w:rsid w:val="00C2280C"/>
    <w:rsid w:val="00C23102"/>
    <w:rsid w:val="00C23FAC"/>
    <w:rsid w:val="00C27027"/>
    <w:rsid w:val="00C31503"/>
    <w:rsid w:val="00C31582"/>
    <w:rsid w:val="00C321AC"/>
    <w:rsid w:val="00C35510"/>
    <w:rsid w:val="00C374F0"/>
    <w:rsid w:val="00C378C1"/>
    <w:rsid w:val="00C40A69"/>
    <w:rsid w:val="00C41D3E"/>
    <w:rsid w:val="00C427E0"/>
    <w:rsid w:val="00C42B0A"/>
    <w:rsid w:val="00C44F1A"/>
    <w:rsid w:val="00C451B4"/>
    <w:rsid w:val="00C45A32"/>
    <w:rsid w:val="00C4743F"/>
    <w:rsid w:val="00C518FA"/>
    <w:rsid w:val="00C556F5"/>
    <w:rsid w:val="00C557DA"/>
    <w:rsid w:val="00C55E07"/>
    <w:rsid w:val="00C6072F"/>
    <w:rsid w:val="00C61510"/>
    <w:rsid w:val="00C63094"/>
    <w:rsid w:val="00C646D2"/>
    <w:rsid w:val="00C65AB5"/>
    <w:rsid w:val="00C702F8"/>
    <w:rsid w:val="00C71D82"/>
    <w:rsid w:val="00C722D5"/>
    <w:rsid w:val="00C7552C"/>
    <w:rsid w:val="00C755FF"/>
    <w:rsid w:val="00C75EDB"/>
    <w:rsid w:val="00C809AD"/>
    <w:rsid w:val="00C82482"/>
    <w:rsid w:val="00C8563A"/>
    <w:rsid w:val="00C8617F"/>
    <w:rsid w:val="00C8663C"/>
    <w:rsid w:val="00C90B25"/>
    <w:rsid w:val="00C916FD"/>
    <w:rsid w:val="00C91EF6"/>
    <w:rsid w:val="00C95DA2"/>
    <w:rsid w:val="00C97174"/>
    <w:rsid w:val="00CA6081"/>
    <w:rsid w:val="00CA6FC6"/>
    <w:rsid w:val="00CB08E7"/>
    <w:rsid w:val="00CB2889"/>
    <w:rsid w:val="00CB34B4"/>
    <w:rsid w:val="00CB49F6"/>
    <w:rsid w:val="00CB5531"/>
    <w:rsid w:val="00CB6ACA"/>
    <w:rsid w:val="00CC0EE4"/>
    <w:rsid w:val="00CC2219"/>
    <w:rsid w:val="00CC3A56"/>
    <w:rsid w:val="00CC40DA"/>
    <w:rsid w:val="00CC607D"/>
    <w:rsid w:val="00CD11C7"/>
    <w:rsid w:val="00CD1244"/>
    <w:rsid w:val="00CD17BF"/>
    <w:rsid w:val="00CD1978"/>
    <w:rsid w:val="00CE2A94"/>
    <w:rsid w:val="00CE3599"/>
    <w:rsid w:val="00CE4F7E"/>
    <w:rsid w:val="00CE4FB6"/>
    <w:rsid w:val="00CE7462"/>
    <w:rsid w:val="00CE7A92"/>
    <w:rsid w:val="00CF034A"/>
    <w:rsid w:val="00CF5290"/>
    <w:rsid w:val="00CF7665"/>
    <w:rsid w:val="00D0300E"/>
    <w:rsid w:val="00D101AA"/>
    <w:rsid w:val="00D11032"/>
    <w:rsid w:val="00D148FE"/>
    <w:rsid w:val="00D173C0"/>
    <w:rsid w:val="00D219C1"/>
    <w:rsid w:val="00D264DC"/>
    <w:rsid w:val="00D30F9E"/>
    <w:rsid w:val="00D3293C"/>
    <w:rsid w:val="00D3308B"/>
    <w:rsid w:val="00D40550"/>
    <w:rsid w:val="00D440C1"/>
    <w:rsid w:val="00D45961"/>
    <w:rsid w:val="00D46AD7"/>
    <w:rsid w:val="00D517E6"/>
    <w:rsid w:val="00D52D59"/>
    <w:rsid w:val="00D57316"/>
    <w:rsid w:val="00D57979"/>
    <w:rsid w:val="00D61808"/>
    <w:rsid w:val="00D64AAC"/>
    <w:rsid w:val="00D6531F"/>
    <w:rsid w:val="00D653EC"/>
    <w:rsid w:val="00D66AB4"/>
    <w:rsid w:val="00D66E22"/>
    <w:rsid w:val="00D67E35"/>
    <w:rsid w:val="00D7075C"/>
    <w:rsid w:val="00D7121C"/>
    <w:rsid w:val="00D71FC5"/>
    <w:rsid w:val="00D72339"/>
    <w:rsid w:val="00D75D30"/>
    <w:rsid w:val="00D75D91"/>
    <w:rsid w:val="00D764D1"/>
    <w:rsid w:val="00D777DB"/>
    <w:rsid w:val="00D820F5"/>
    <w:rsid w:val="00D8212B"/>
    <w:rsid w:val="00D82F41"/>
    <w:rsid w:val="00D839C9"/>
    <w:rsid w:val="00D83BC1"/>
    <w:rsid w:val="00D869BF"/>
    <w:rsid w:val="00D9159C"/>
    <w:rsid w:val="00D94959"/>
    <w:rsid w:val="00D94E5A"/>
    <w:rsid w:val="00D9551B"/>
    <w:rsid w:val="00D96A06"/>
    <w:rsid w:val="00DA0AC5"/>
    <w:rsid w:val="00DA1469"/>
    <w:rsid w:val="00DA2893"/>
    <w:rsid w:val="00DA572D"/>
    <w:rsid w:val="00DA6733"/>
    <w:rsid w:val="00DA6DC8"/>
    <w:rsid w:val="00DA75CC"/>
    <w:rsid w:val="00DC06C1"/>
    <w:rsid w:val="00DC159C"/>
    <w:rsid w:val="00DC389B"/>
    <w:rsid w:val="00DC535C"/>
    <w:rsid w:val="00DC61DD"/>
    <w:rsid w:val="00DC6A7E"/>
    <w:rsid w:val="00DD0909"/>
    <w:rsid w:val="00DD1793"/>
    <w:rsid w:val="00DD36CF"/>
    <w:rsid w:val="00DD60D5"/>
    <w:rsid w:val="00DD636E"/>
    <w:rsid w:val="00DD642A"/>
    <w:rsid w:val="00DD71D3"/>
    <w:rsid w:val="00DE2125"/>
    <w:rsid w:val="00DE4F62"/>
    <w:rsid w:val="00DE52F8"/>
    <w:rsid w:val="00DE5E39"/>
    <w:rsid w:val="00DE7A96"/>
    <w:rsid w:val="00DF0A07"/>
    <w:rsid w:val="00DF0B02"/>
    <w:rsid w:val="00DF2A1D"/>
    <w:rsid w:val="00DF4B41"/>
    <w:rsid w:val="00DF610C"/>
    <w:rsid w:val="00E0066B"/>
    <w:rsid w:val="00E01531"/>
    <w:rsid w:val="00E027A1"/>
    <w:rsid w:val="00E07CF3"/>
    <w:rsid w:val="00E11F0D"/>
    <w:rsid w:val="00E13609"/>
    <w:rsid w:val="00E139AC"/>
    <w:rsid w:val="00E159F1"/>
    <w:rsid w:val="00E177EE"/>
    <w:rsid w:val="00E21A10"/>
    <w:rsid w:val="00E25892"/>
    <w:rsid w:val="00E260B5"/>
    <w:rsid w:val="00E263B3"/>
    <w:rsid w:val="00E268AB"/>
    <w:rsid w:val="00E31933"/>
    <w:rsid w:val="00E32EF2"/>
    <w:rsid w:val="00E34F74"/>
    <w:rsid w:val="00E350BB"/>
    <w:rsid w:val="00E35A37"/>
    <w:rsid w:val="00E35BA6"/>
    <w:rsid w:val="00E372B2"/>
    <w:rsid w:val="00E40500"/>
    <w:rsid w:val="00E406C4"/>
    <w:rsid w:val="00E425AD"/>
    <w:rsid w:val="00E44042"/>
    <w:rsid w:val="00E45557"/>
    <w:rsid w:val="00E45BE1"/>
    <w:rsid w:val="00E47369"/>
    <w:rsid w:val="00E512FD"/>
    <w:rsid w:val="00E53141"/>
    <w:rsid w:val="00E53576"/>
    <w:rsid w:val="00E53857"/>
    <w:rsid w:val="00E539E6"/>
    <w:rsid w:val="00E57B7B"/>
    <w:rsid w:val="00E6012F"/>
    <w:rsid w:val="00E60F7A"/>
    <w:rsid w:val="00E64FF2"/>
    <w:rsid w:val="00E669D1"/>
    <w:rsid w:val="00E670FF"/>
    <w:rsid w:val="00E717E3"/>
    <w:rsid w:val="00E71AD7"/>
    <w:rsid w:val="00E727BA"/>
    <w:rsid w:val="00E72DB1"/>
    <w:rsid w:val="00E745D5"/>
    <w:rsid w:val="00E74BAD"/>
    <w:rsid w:val="00E76CFA"/>
    <w:rsid w:val="00E77149"/>
    <w:rsid w:val="00E808B7"/>
    <w:rsid w:val="00E81004"/>
    <w:rsid w:val="00E8293D"/>
    <w:rsid w:val="00E82D15"/>
    <w:rsid w:val="00E84FB3"/>
    <w:rsid w:val="00E850E3"/>
    <w:rsid w:val="00E865A7"/>
    <w:rsid w:val="00E90508"/>
    <w:rsid w:val="00E90844"/>
    <w:rsid w:val="00E92C72"/>
    <w:rsid w:val="00E948CA"/>
    <w:rsid w:val="00E95192"/>
    <w:rsid w:val="00EA09AC"/>
    <w:rsid w:val="00EA2CC2"/>
    <w:rsid w:val="00EB3F9E"/>
    <w:rsid w:val="00EB4258"/>
    <w:rsid w:val="00EB4764"/>
    <w:rsid w:val="00EB66D9"/>
    <w:rsid w:val="00EB709D"/>
    <w:rsid w:val="00EC0E43"/>
    <w:rsid w:val="00ED055B"/>
    <w:rsid w:val="00ED0A5A"/>
    <w:rsid w:val="00ED101A"/>
    <w:rsid w:val="00ED1EC9"/>
    <w:rsid w:val="00ED3FC3"/>
    <w:rsid w:val="00EE0730"/>
    <w:rsid w:val="00EE1FC0"/>
    <w:rsid w:val="00EE33E1"/>
    <w:rsid w:val="00EE6498"/>
    <w:rsid w:val="00EF1285"/>
    <w:rsid w:val="00EF2238"/>
    <w:rsid w:val="00EF2DFD"/>
    <w:rsid w:val="00EF4094"/>
    <w:rsid w:val="00EF5396"/>
    <w:rsid w:val="00EF647A"/>
    <w:rsid w:val="00EF7588"/>
    <w:rsid w:val="00F04E11"/>
    <w:rsid w:val="00F0559D"/>
    <w:rsid w:val="00F06C4E"/>
    <w:rsid w:val="00F10BCA"/>
    <w:rsid w:val="00F11115"/>
    <w:rsid w:val="00F15767"/>
    <w:rsid w:val="00F17C04"/>
    <w:rsid w:val="00F20431"/>
    <w:rsid w:val="00F237EB"/>
    <w:rsid w:val="00F23D30"/>
    <w:rsid w:val="00F24144"/>
    <w:rsid w:val="00F32DF3"/>
    <w:rsid w:val="00F34CF4"/>
    <w:rsid w:val="00F43BE4"/>
    <w:rsid w:val="00F52765"/>
    <w:rsid w:val="00F549B5"/>
    <w:rsid w:val="00F57859"/>
    <w:rsid w:val="00F628D2"/>
    <w:rsid w:val="00F63DC6"/>
    <w:rsid w:val="00F64A07"/>
    <w:rsid w:val="00F651F6"/>
    <w:rsid w:val="00F72787"/>
    <w:rsid w:val="00F74AF6"/>
    <w:rsid w:val="00F771BB"/>
    <w:rsid w:val="00F806C9"/>
    <w:rsid w:val="00F80B20"/>
    <w:rsid w:val="00F812D2"/>
    <w:rsid w:val="00F8156D"/>
    <w:rsid w:val="00F8253D"/>
    <w:rsid w:val="00F8274E"/>
    <w:rsid w:val="00F83E4F"/>
    <w:rsid w:val="00F851F5"/>
    <w:rsid w:val="00F86760"/>
    <w:rsid w:val="00F90F26"/>
    <w:rsid w:val="00F91075"/>
    <w:rsid w:val="00F93756"/>
    <w:rsid w:val="00FA265D"/>
    <w:rsid w:val="00FA725A"/>
    <w:rsid w:val="00FA761E"/>
    <w:rsid w:val="00FB05B8"/>
    <w:rsid w:val="00FB137D"/>
    <w:rsid w:val="00FB2A35"/>
    <w:rsid w:val="00FB35BB"/>
    <w:rsid w:val="00FB4F91"/>
    <w:rsid w:val="00FB62F4"/>
    <w:rsid w:val="00FB77FC"/>
    <w:rsid w:val="00FB7E71"/>
    <w:rsid w:val="00FC28F1"/>
    <w:rsid w:val="00FC2EEF"/>
    <w:rsid w:val="00FC49BE"/>
    <w:rsid w:val="00FD17AC"/>
    <w:rsid w:val="00FD3E72"/>
    <w:rsid w:val="00FD4D94"/>
    <w:rsid w:val="00FD7409"/>
    <w:rsid w:val="00FE24D7"/>
    <w:rsid w:val="00FE6D7B"/>
    <w:rsid w:val="00FE7288"/>
    <w:rsid w:val="00FE738A"/>
    <w:rsid w:val="00FF229A"/>
    <w:rsid w:val="00FF2A6A"/>
    <w:rsid w:val="00FF3D6E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65604"/>
  <w15:docId w15:val="{EB1098E9-4B59-42D2-9254-61F2CE63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427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288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288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288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ind w:right="-288"/>
      <w:outlineLvl w:val="4"/>
    </w:pPr>
    <w:rPr>
      <w:u w:val="single"/>
    </w:rPr>
  </w:style>
  <w:style w:type="paragraph" w:styleId="Heading7">
    <w:name w:val="heading 7"/>
    <w:basedOn w:val="Normal"/>
    <w:next w:val="Normal"/>
    <w:qFormat/>
    <w:rsid w:val="00A919FE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TMLBody">
    <w:name w:val="HTML Body"/>
    <w:rPr>
      <w:snapToGrid w:val="0"/>
      <w:sz w:val="24"/>
    </w:rPr>
  </w:style>
  <w:style w:type="paragraph" w:customStyle="1" w:styleId="HTMLPre-tag">
    <w:name w:val="HTML Pre-tag"/>
    <w:rPr>
      <w:rFonts w:ascii="Courier New" w:hAnsi="Courier New"/>
      <w:snapToGrid w:val="0"/>
    </w:rPr>
  </w:style>
  <w:style w:type="paragraph" w:styleId="Title">
    <w:name w:val="Title"/>
    <w:basedOn w:val="Normal"/>
    <w:qFormat/>
    <w:pPr>
      <w:ind w:right="-288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288"/>
    </w:pPr>
  </w:style>
  <w:style w:type="paragraph" w:styleId="BlockText">
    <w:name w:val="Block Text"/>
    <w:basedOn w:val="Normal"/>
    <w:pPr>
      <w:ind w:left="1440" w:right="-288"/>
    </w:pPr>
  </w:style>
  <w:style w:type="character" w:styleId="Strong">
    <w:name w:val="Strong"/>
    <w:qFormat/>
    <w:rPr>
      <w:b/>
      <w:bCs/>
    </w:rPr>
  </w:style>
  <w:style w:type="paragraph" w:customStyle="1" w:styleId="sub3">
    <w:name w:val="sub3"/>
    <w:basedOn w:val="Normal"/>
    <w:rsid w:val="00A919FE"/>
    <w:pPr>
      <w:keepNext/>
      <w:keepLines/>
      <w:tabs>
        <w:tab w:val="left" w:pos="18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DocumentMap">
    <w:name w:val="Document Map"/>
    <w:basedOn w:val="Normal"/>
    <w:semiHidden/>
    <w:rsid w:val="000422C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5794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E10A3"/>
    <w:rPr>
      <w:sz w:val="18"/>
    </w:rPr>
  </w:style>
  <w:style w:type="paragraph" w:styleId="CommentText">
    <w:name w:val="annotation text"/>
    <w:basedOn w:val="Normal"/>
    <w:semiHidden/>
    <w:rsid w:val="001E10A3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1E10A3"/>
    <w:rPr>
      <w:sz w:val="20"/>
      <w:szCs w:val="20"/>
    </w:rPr>
  </w:style>
  <w:style w:type="table" w:styleId="TableGrid">
    <w:name w:val="Table Grid"/>
    <w:basedOn w:val="TableNormal"/>
    <w:rsid w:val="0031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02497"/>
    <w:rPr>
      <w:color w:val="800080"/>
      <w:u w:val="single"/>
    </w:rPr>
  </w:style>
  <w:style w:type="character" w:styleId="Emphasis">
    <w:name w:val="Emphasis"/>
    <w:qFormat/>
    <w:rsid w:val="00165BE3"/>
    <w:rPr>
      <w:b/>
      <w:bCs/>
      <w:i w:val="0"/>
      <w:iCs w:val="0"/>
    </w:rPr>
  </w:style>
  <w:style w:type="character" w:customStyle="1" w:styleId="citation1">
    <w:name w:val="citation1"/>
    <w:rsid w:val="00E159F1"/>
    <w:rPr>
      <w:rFonts w:ascii="Verdana" w:hAnsi="Verdana" w:hint="default"/>
      <w:color w:val="333333"/>
      <w:sz w:val="15"/>
      <w:szCs w:val="15"/>
    </w:rPr>
  </w:style>
  <w:style w:type="paragraph" w:styleId="BodyText2">
    <w:name w:val="Body Text 2"/>
    <w:basedOn w:val="Normal"/>
    <w:rsid w:val="00B82F80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55783C"/>
    <w:pPr>
      <w:tabs>
        <w:tab w:val="left" w:pos="-720"/>
      </w:tabs>
      <w:suppressAutoHyphens/>
      <w:ind w:left="720"/>
    </w:pPr>
    <w:rPr>
      <w:rFonts w:ascii="Courier New" w:hAnsi="Courier New"/>
      <w:sz w:val="24"/>
    </w:rPr>
  </w:style>
  <w:style w:type="paragraph" w:customStyle="1" w:styleId="Default">
    <w:name w:val="Default"/>
    <w:rsid w:val="0055783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312A9"/>
    <w:rPr>
      <w:rFonts w:ascii="Cambria" w:eastAsiaTheme="minorHAnsi" w:hAnsi="Cambria" w:cstheme="minorBid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312A9"/>
    <w:rPr>
      <w:rFonts w:ascii="Cambria" w:eastAsiaTheme="minorHAnsi" w:hAnsi="Cambr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1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1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0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5426">
              <w:marLeft w:val="312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8168">
              <w:marLeft w:val="3120"/>
              <w:marRight w:val="0"/>
              <w:marTop w:val="1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0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76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92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45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111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3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60156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879F07F3A7549833BA26FF9C46410" ma:contentTypeVersion="13" ma:contentTypeDescription="Create a new document." ma:contentTypeScope="" ma:versionID="d1025c9035f6126b331dd35c29e70e51">
  <xsd:schema xmlns:xsd="http://www.w3.org/2001/XMLSchema" xmlns:xs="http://www.w3.org/2001/XMLSchema" xmlns:p="http://schemas.microsoft.com/office/2006/metadata/properties" xmlns:ns3="e2391491-b78b-4e64-8aca-03dbd7307db6" xmlns:ns4="140b7a40-e0e4-4486-9c3b-27b2a698cb5e" targetNamespace="http://schemas.microsoft.com/office/2006/metadata/properties" ma:root="true" ma:fieldsID="3ab4b56b19cedbfeda63e55b99cdc51d" ns3:_="" ns4:_="">
    <xsd:import namespace="e2391491-b78b-4e64-8aca-03dbd7307db6"/>
    <xsd:import namespace="140b7a40-e0e4-4486-9c3b-27b2a698c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91491-b78b-4e64-8aca-03dbd7307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7a40-e0e4-4486-9c3b-27b2a698c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C6163-3C27-4469-99FC-CCC32EB220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14B9FD-F538-41FE-A1A7-1312E547D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91491-b78b-4e64-8aca-03dbd7307db6"/>
    <ds:schemaRef ds:uri="140b7a40-e0e4-4486-9c3b-27b2a698c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E5757D-6A8F-43A6-BD4B-966E051B8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ADE5F4-6A5B-4EC4-8350-B3DFEB585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4566</Words>
  <Characters>26029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AMBER E</vt:lpstr>
    </vt:vector>
  </TitlesOfParts>
  <Company>d</Company>
  <LinksUpToDate>false</LinksUpToDate>
  <CharactersWithSpaces>30534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AMBER E</dc:title>
  <dc:subject/>
  <dc:creator>d</dc:creator>
  <cp:keywords/>
  <dc:description/>
  <cp:lastModifiedBy>Morgan, Judith</cp:lastModifiedBy>
  <cp:revision>2</cp:revision>
  <cp:lastPrinted>2021-04-08T18:03:00Z</cp:lastPrinted>
  <dcterms:created xsi:type="dcterms:W3CDTF">2022-07-07T13:46:00Z</dcterms:created>
  <dcterms:modified xsi:type="dcterms:W3CDTF">2022-07-07T13:46:00Z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0x01010051A879F07F3A7549833BA26FF9C46410</vt:lpwstr>
  </property>
</Properties>
</file>